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21916EDD" w:rsidR="00A27806" w:rsidRPr="00164AEA" w:rsidRDefault="00A27806" w:rsidP="004C500B">
      <w:pPr>
        <w:spacing w:before="60" w:after="0" w:line="240" w:lineRule="auto"/>
        <w:jc w:val="right"/>
        <w:rPr>
          <w:rFonts w:eastAsia="Calibri" w:cstheme="minorHAnsi"/>
          <w:b/>
          <w:bCs/>
          <w:color w:val="002060"/>
          <w:sz w:val="24"/>
          <w:szCs w:val="24"/>
        </w:rPr>
      </w:pPr>
      <w:r w:rsidRPr="00164AEA">
        <w:rPr>
          <w:rFonts w:eastAsia="Calibri" w:cstheme="minorHAnsi"/>
          <w:b/>
          <w:bCs/>
          <w:color w:val="002060"/>
          <w:sz w:val="24"/>
          <w:szCs w:val="24"/>
        </w:rPr>
        <w:t>ANEXA la Ordinul ministrului investițiilor și proiectelor europene</w:t>
      </w:r>
      <w:r w:rsidR="003C18BB" w:rsidRPr="00164AEA">
        <w:rPr>
          <w:rFonts w:eastAsia="Calibri" w:cstheme="minorHAnsi"/>
          <w:b/>
          <w:bCs/>
          <w:color w:val="002060"/>
          <w:sz w:val="24"/>
          <w:szCs w:val="24"/>
        </w:rPr>
        <w:t xml:space="preserve"> </w:t>
      </w:r>
      <w:r w:rsidRPr="00164AEA">
        <w:rPr>
          <w:rFonts w:eastAsia="Calibri" w:cstheme="minorHAnsi"/>
          <w:b/>
          <w:bCs/>
          <w:color w:val="002060"/>
          <w:sz w:val="24"/>
          <w:szCs w:val="24"/>
        </w:rPr>
        <w:t xml:space="preserve"> nr. </w:t>
      </w:r>
      <w:r w:rsidR="003C18BB" w:rsidRPr="00164AEA">
        <w:rPr>
          <w:rFonts w:eastAsia="Calibri" w:cstheme="minorHAnsi"/>
          <w:b/>
          <w:bCs/>
          <w:color w:val="002060"/>
          <w:sz w:val="24"/>
          <w:szCs w:val="24"/>
        </w:rPr>
        <w:t xml:space="preserve"> </w:t>
      </w:r>
      <w:r w:rsidR="00853357">
        <w:rPr>
          <w:rFonts w:eastAsia="Calibri" w:cstheme="minorHAnsi"/>
          <w:b/>
          <w:bCs/>
          <w:color w:val="002060"/>
          <w:sz w:val="24"/>
          <w:szCs w:val="24"/>
        </w:rPr>
        <w:t>1367/01.09.</w:t>
      </w:r>
      <w:r w:rsidR="001E59E5" w:rsidRPr="00164AEA">
        <w:rPr>
          <w:rFonts w:eastAsia="Calibri" w:cstheme="minorHAnsi"/>
          <w:b/>
          <w:bCs/>
          <w:color w:val="002060"/>
          <w:sz w:val="24"/>
          <w:szCs w:val="24"/>
        </w:rPr>
        <w:t>2026</w:t>
      </w:r>
    </w:p>
    <w:p w14:paraId="38C95BE3" w14:textId="77777777" w:rsidR="003C18BB" w:rsidRPr="00164AEA" w:rsidRDefault="003C18BB" w:rsidP="004C500B">
      <w:pPr>
        <w:spacing w:before="60" w:after="0" w:line="240" w:lineRule="auto"/>
        <w:jc w:val="center"/>
        <w:rPr>
          <w:rFonts w:eastAsia="Calibri" w:cstheme="minorHAnsi"/>
          <w:b/>
          <w:bCs/>
          <w:color w:val="002060"/>
          <w:sz w:val="24"/>
          <w:szCs w:val="24"/>
        </w:rPr>
      </w:pPr>
    </w:p>
    <w:p w14:paraId="381D0B47" w14:textId="1C0FC5C4" w:rsidR="00F80DEA" w:rsidRPr="00164AEA" w:rsidRDefault="005831CD" w:rsidP="004C500B">
      <w:pPr>
        <w:spacing w:before="60" w:after="0" w:line="240" w:lineRule="auto"/>
        <w:jc w:val="center"/>
        <w:rPr>
          <w:rFonts w:eastAsia="Calibri" w:cstheme="minorHAnsi"/>
          <w:b/>
          <w:bCs/>
          <w:color w:val="002060"/>
          <w:sz w:val="24"/>
          <w:szCs w:val="24"/>
        </w:rPr>
      </w:pPr>
      <w:r w:rsidRPr="00164AEA">
        <w:rPr>
          <w:rFonts w:eastAsia="Calibri" w:cstheme="minorHAnsi"/>
          <w:b/>
          <w:bCs/>
          <w:color w:val="002060"/>
          <w:sz w:val="24"/>
          <w:szCs w:val="24"/>
        </w:rPr>
        <w:t>GHIDUL SOLICITANTULUI</w:t>
      </w:r>
    </w:p>
    <w:p w14:paraId="5C3AF555" w14:textId="79471C7E" w:rsidR="00B109AB" w:rsidRPr="00164AEA" w:rsidRDefault="00B109AB" w:rsidP="004C500B">
      <w:pPr>
        <w:spacing w:before="60" w:after="0" w:line="240" w:lineRule="auto"/>
        <w:jc w:val="center"/>
        <w:rPr>
          <w:rFonts w:eastAsia="Calibri" w:cstheme="minorHAnsi"/>
          <w:b/>
          <w:bCs/>
          <w:color w:val="002060"/>
          <w:sz w:val="24"/>
          <w:szCs w:val="24"/>
        </w:rPr>
      </w:pPr>
      <w:r w:rsidRPr="00164AEA">
        <w:rPr>
          <w:rFonts w:eastAsia="Calibri" w:cstheme="minorHAnsi"/>
          <w:b/>
          <w:bCs/>
          <w:color w:val="002060"/>
          <w:sz w:val="24"/>
          <w:szCs w:val="24"/>
        </w:rPr>
        <w:t>Program Sănătate</w:t>
      </w:r>
    </w:p>
    <w:p w14:paraId="15155E19" w14:textId="215B6027" w:rsidR="003C18BB" w:rsidRPr="00164AEA" w:rsidRDefault="001F3C5E" w:rsidP="004C500B">
      <w:pPr>
        <w:spacing w:before="60" w:after="0" w:line="240" w:lineRule="auto"/>
        <w:jc w:val="center"/>
        <w:rPr>
          <w:rFonts w:eastAsia="Calibri" w:cstheme="minorHAnsi"/>
          <w:b/>
          <w:bCs/>
          <w:color w:val="002060"/>
          <w:sz w:val="24"/>
          <w:szCs w:val="24"/>
        </w:rPr>
      </w:pPr>
      <w:r w:rsidRPr="00164AEA">
        <w:rPr>
          <w:rFonts w:eastAsia="Calibri" w:cstheme="minorHAnsi"/>
          <w:b/>
          <w:bCs/>
          <w:color w:val="002060"/>
          <w:sz w:val="24"/>
          <w:szCs w:val="24"/>
        </w:rPr>
        <w:t xml:space="preserve">Cod apel </w:t>
      </w:r>
    </w:p>
    <w:p w14:paraId="334A9557" w14:textId="2DA3FF70" w:rsidR="00742FA8" w:rsidRPr="00164AEA" w:rsidRDefault="00742FA8" w:rsidP="00715EB2">
      <w:pPr>
        <w:spacing w:before="60" w:after="0" w:line="240" w:lineRule="auto"/>
        <w:ind w:right="120"/>
        <w:jc w:val="center"/>
        <w:rPr>
          <w:rFonts w:cstheme="minorHAnsi"/>
          <w:b/>
          <w:bCs/>
          <w:color w:val="002060"/>
          <w:sz w:val="24"/>
          <w:szCs w:val="24"/>
        </w:rPr>
      </w:pPr>
      <w:bookmarkStart w:id="0" w:name="_Hlk145426339"/>
      <w:bookmarkStart w:id="1" w:name="_Hlk139974282"/>
      <w:bookmarkStart w:id="2" w:name="_Hlk140046604"/>
      <w:r w:rsidRPr="00164AEA">
        <w:rPr>
          <w:rFonts w:cstheme="minorHAnsi"/>
          <w:b/>
          <w:bCs/>
          <w:color w:val="002060"/>
          <w:sz w:val="24"/>
          <w:szCs w:val="24"/>
        </w:rPr>
        <w:t xml:space="preserve">Apel </w:t>
      </w:r>
      <w:r w:rsidR="00FF0937" w:rsidRPr="00164AEA">
        <w:rPr>
          <w:rFonts w:cstheme="minorHAnsi"/>
          <w:b/>
          <w:bCs/>
          <w:color w:val="002060"/>
          <w:sz w:val="24"/>
          <w:szCs w:val="24"/>
        </w:rPr>
        <w:t>de proiecte</w:t>
      </w:r>
      <w:r w:rsidR="003A06D8" w:rsidRPr="00164AEA">
        <w:rPr>
          <w:rFonts w:cstheme="minorHAnsi"/>
          <w:b/>
          <w:bCs/>
          <w:color w:val="002060"/>
          <w:sz w:val="24"/>
          <w:szCs w:val="24"/>
        </w:rPr>
        <w:t>:</w:t>
      </w:r>
      <w:r w:rsidR="00A3587C" w:rsidRPr="00A3587C">
        <w:t xml:space="preserve"> </w:t>
      </w:r>
      <w:r w:rsidR="00A3587C" w:rsidRPr="00A3587C">
        <w:rPr>
          <w:rFonts w:cstheme="minorHAnsi"/>
          <w:b/>
          <w:bCs/>
          <w:color w:val="002060"/>
          <w:sz w:val="24"/>
          <w:szCs w:val="24"/>
        </w:rPr>
        <w:t>PS/1194/PS_P3/OP4/RSO4.5/PS_P3_RSO4.5_A7</w:t>
      </w:r>
    </w:p>
    <w:p w14:paraId="6E682664" w14:textId="7F5ADDD7" w:rsidR="003F201C" w:rsidRPr="00164AEA" w:rsidRDefault="00C01248" w:rsidP="00CA291E">
      <w:pPr>
        <w:spacing w:before="60" w:after="0" w:line="240" w:lineRule="auto"/>
        <w:ind w:right="-66"/>
        <w:jc w:val="center"/>
        <w:rPr>
          <w:rFonts w:eastAsia="Calibri" w:cstheme="minorHAnsi"/>
          <w:bCs/>
          <w:color w:val="002060"/>
          <w:sz w:val="24"/>
          <w:szCs w:val="24"/>
        </w:rPr>
      </w:pPr>
      <w:bookmarkStart w:id="3" w:name="_Hlk174965922"/>
      <w:bookmarkStart w:id="4" w:name="_Hlk234507028"/>
      <w:r>
        <w:rPr>
          <w:rFonts w:cstheme="minorHAnsi"/>
          <w:b/>
          <w:bCs/>
          <w:color w:val="002060"/>
          <w:sz w:val="24"/>
          <w:szCs w:val="24"/>
        </w:rPr>
        <w:t>I</w:t>
      </w:r>
      <w:r w:rsidR="00501F3C" w:rsidRPr="00501F3C">
        <w:rPr>
          <w:rFonts w:cstheme="minorHAnsi"/>
          <w:b/>
          <w:bCs/>
          <w:color w:val="002060"/>
          <w:sz w:val="24"/>
          <w:szCs w:val="24"/>
        </w:rPr>
        <w:t xml:space="preserve">nvestiții în infrastructura publică a </w:t>
      </w:r>
      <w:r w:rsidR="0032537F">
        <w:rPr>
          <w:rFonts w:cstheme="minorHAnsi"/>
          <w:b/>
          <w:bCs/>
          <w:color w:val="002060"/>
          <w:sz w:val="24"/>
          <w:szCs w:val="24"/>
        </w:rPr>
        <w:t xml:space="preserve">centrelor de arși/mari arși din cadrul </w:t>
      </w:r>
      <w:r w:rsidR="00501F3C" w:rsidRPr="00501F3C">
        <w:rPr>
          <w:rFonts w:cstheme="minorHAnsi"/>
          <w:b/>
          <w:bCs/>
          <w:color w:val="002060"/>
          <w:sz w:val="24"/>
          <w:szCs w:val="24"/>
        </w:rPr>
        <w:t>unităților sanitare publice care tratează pacienți critici</w:t>
      </w:r>
      <w:r w:rsidR="0032537F">
        <w:rPr>
          <w:rFonts w:cstheme="minorHAnsi"/>
          <w:b/>
          <w:bCs/>
          <w:color w:val="002060"/>
          <w:sz w:val="24"/>
          <w:szCs w:val="24"/>
        </w:rPr>
        <w:t xml:space="preserve"> - dotare</w:t>
      </w:r>
      <w:bookmarkEnd w:id="3"/>
    </w:p>
    <w:bookmarkEnd w:id="0"/>
    <w:bookmarkEnd w:id="4"/>
    <w:p w14:paraId="3F9CE8C5" w14:textId="4C976763" w:rsidR="00C158B4" w:rsidRPr="00164AEA" w:rsidRDefault="00C158B4" w:rsidP="007B5406">
      <w:pPr>
        <w:pStyle w:val="NormalWeb"/>
        <w:spacing w:before="60" w:beforeAutospacing="0" w:after="0" w:afterAutospacing="0"/>
        <w:jc w:val="center"/>
        <w:rPr>
          <w:rFonts w:asciiTheme="minorHAnsi" w:hAnsiTheme="minorHAnsi" w:cstheme="minorHAnsi"/>
          <w:color w:val="002060"/>
        </w:rPr>
      </w:pPr>
    </w:p>
    <w:p w14:paraId="24F21C15" w14:textId="427ABD0C" w:rsidR="00EB79F8" w:rsidRPr="00800F21" w:rsidRDefault="00A43F63" w:rsidP="00A43F63">
      <w:pPr>
        <w:pStyle w:val="ListParagraph"/>
        <w:spacing w:before="60" w:after="0" w:line="240" w:lineRule="auto"/>
        <w:ind w:left="0"/>
        <w:contextualSpacing w:val="0"/>
        <w:jc w:val="center"/>
        <w:rPr>
          <w:rFonts w:eastAsia="Calibri" w:cstheme="minorHAnsi"/>
          <w:color w:val="002060"/>
          <w:sz w:val="24"/>
          <w:szCs w:val="24"/>
        </w:rPr>
      </w:pPr>
      <w:r w:rsidRPr="0068769D">
        <w:rPr>
          <w:rFonts w:eastAsia="Calibri" w:cstheme="minorHAnsi"/>
          <w:noProof/>
          <w:color w:val="002060"/>
          <w:sz w:val="24"/>
          <w:szCs w:val="24"/>
          <w:lang w:eastAsia="ro-RO"/>
        </w:rPr>
        <w:drawing>
          <wp:inline distT="0" distB="0" distL="0" distR="0" wp14:anchorId="79B34B99" wp14:editId="4E6D2892">
            <wp:extent cx="5853793" cy="3409202"/>
            <wp:effectExtent l="0" t="0" r="0" b="1270"/>
            <wp:docPr id="16345786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8809" cy="3464538"/>
                    </a:xfrm>
                    <a:prstGeom prst="rect">
                      <a:avLst/>
                    </a:prstGeom>
                    <a:noFill/>
                    <a:ln>
                      <a:noFill/>
                    </a:ln>
                  </pic:spPr>
                </pic:pic>
              </a:graphicData>
            </a:graphic>
          </wp:inline>
        </w:drawing>
      </w:r>
    </w:p>
    <w:p w14:paraId="52C046C6" w14:textId="3D8920D6" w:rsidR="00A04FC7" w:rsidRPr="00164AEA" w:rsidRDefault="00A04FC7" w:rsidP="004C500B">
      <w:pPr>
        <w:pStyle w:val="ListParagraph"/>
        <w:spacing w:before="60" w:after="0" w:line="240" w:lineRule="auto"/>
        <w:contextualSpacing w:val="0"/>
        <w:jc w:val="center"/>
        <w:rPr>
          <w:rFonts w:eastAsia="Calibri" w:cstheme="minorHAnsi"/>
          <w:color w:val="002060"/>
          <w:sz w:val="24"/>
          <w:szCs w:val="24"/>
        </w:rPr>
      </w:pPr>
    </w:p>
    <w:p w14:paraId="4B487193" w14:textId="6E42E8EB" w:rsidR="0068769D" w:rsidRPr="0068769D" w:rsidRDefault="0068769D" w:rsidP="0068769D">
      <w:pPr>
        <w:pStyle w:val="ListParagraph"/>
        <w:spacing w:before="60" w:after="0"/>
        <w:jc w:val="center"/>
        <w:rPr>
          <w:rFonts w:eastAsia="Calibri" w:cstheme="minorHAnsi"/>
          <w:color w:val="002060"/>
          <w:sz w:val="24"/>
          <w:szCs w:val="24"/>
          <w:lang w:val="en-US"/>
        </w:rPr>
      </w:pPr>
    </w:p>
    <w:p w14:paraId="3EB915AA" w14:textId="77777777" w:rsidR="00A04FC7" w:rsidRPr="00164AEA" w:rsidRDefault="00A04FC7" w:rsidP="004C500B">
      <w:pPr>
        <w:pStyle w:val="ListParagraph"/>
        <w:spacing w:before="60" w:after="0" w:line="240" w:lineRule="auto"/>
        <w:contextualSpacing w:val="0"/>
        <w:jc w:val="center"/>
        <w:rPr>
          <w:rFonts w:eastAsia="Calibri" w:cstheme="minorHAnsi"/>
          <w:color w:val="002060"/>
          <w:sz w:val="24"/>
          <w:szCs w:val="24"/>
        </w:rPr>
      </w:pPr>
    </w:p>
    <w:p w14:paraId="025ADD33" w14:textId="6F081A9E" w:rsidR="003870CD" w:rsidRPr="00164AEA" w:rsidRDefault="00456C5D" w:rsidP="004C500B">
      <w:pPr>
        <w:pStyle w:val="ListParagraph"/>
        <w:spacing w:before="60" w:after="0" w:line="240" w:lineRule="auto"/>
        <w:contextualSpacing w:val="0"/>
        <w:jc w:val="center"/>
        <w:rPr>
          <w:rFonts w:eastAsia="Calibri" w:cstheme="minorHAnsi"/>
          <w:color w:val="002060"/>
          <w:sz w:val="24"/>
          <w:szCs w:val="24"/>
        </w:rPr>
      </w:pPr>
      <w:r w:rsidRPr="00501F3C">
        <w:rPr>
          <w:rFonts w:cstheme="minorHAnsi"/>
          <w:noProof/>
          <w:color w:val="002060"/>
          <w:sz w:val="24"/>
          <w:szCs w:val="24"/>
          <w:lang w:eastAsia="ro-RO"/>
        </w:rPr>
        <mc:AlternateContent>
          <mc:Choice Requires="wps">
            <w:drawing>
              <wp:anchor distT="0" distB="0" distL="114300" distR="114300" simplePos="0" relativeHeight="251663360" behindDoc="0" locked="0" layoutInCell="1" allowOverlap="1" wp14:anchorId="4945F336" wp14:editId="452F6F9B">
                <wp:simplePos x="0" y="0"/>
                <wp:positionH relativeFrom="column">
                  <wp:posOffset>346075</wp:posOffset>
                </wp:positionH>
                <wp:positionV relativeFrom="paragraph">
                  <wp:posOffset>135890</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Pr="00164AEA" w:rsidRDefault="008F0AB1" w:rsidP="00C158B4">
                            <w:pPr>
                              <w:jc w:val="right"/>
                            </w:pPr>
                            <w:r w:rsidRPr="00501F3C">
                              <w:rPr>
                                <w:noProof/>
                                <w:lang w:eastAsia="ro-RO"/>
                              </w:rPr>
                              <w:drawing>
                                <wp:inline distT="0" distB="0" distL="0" distR="0" wp14:anchorId="6455239A" wp14:editId="78852AAF">
                                  <wp:extent cx="1952625" cy="1801495"/>
                                  <wp:effectExtent l="0" t="0" r="9525" b="8255"/>
                                  <wp:docPr id="972777003" name="Picture 972777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2625"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27.25pt;margin-top:10.7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" fillcolor="#f2f2f2" strokecolor="#41719c" strokeweight="1pt">
                <v:stroke joinstyle="miter"/>
                <v:path arrowok="t"/>
                <v:textbox>
                  <w:txbxContent>
                    <w:p w14:paraId="0609A418" w14:textId="0CB245D1" w:rsidR="008F0AB1" w:rsidRPr="00164AEA" w:rsidRDefault="008F0AB1" w:rsidP="00C158B4">
                      <w:pPr>
                        <w:jc w:val="right"/>
                      </w:pPr>
                      <w:r w:rsidRPr="00501F3C">
                        <w:rPr>
                          <w:noProof/>
                          <w:lang w:eastAsia="ro-RO"/>
                        </w:rPr>
                        <w:drawing>
                          <wp:inline distT="0" distB="0" distL="0" distR="0" wp14:anchorId="6455239A" wp14:editId="78852AAF">
                            <wp:extent cx="1952625" cy="1801495"/>
                            <wp:effectExtent l="0" t="0" r="9525" b="8255"/>
                            <wp:docPr id="972777003" name="Picture 972777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2625" cy="1801495"/>
                                    </a:xfrm>
                                    <a:prstGeom prst="rect">
                                      <a:avLst/>
                                    </a:prstGeom>
                                    <a:noFill/>
                                    <a:ln>
                                      <a:noFill/>
                                    </a:ln>
                                  </pic:spPr>
                                </pic:pic>
                              </a:graphicData>
                            </a:graphic>
                          </wp:inline>
                        </w:drawing>
                      </w:r>
                    </w:p>
                  </w:txbxContent>
                </v:textbox>
              </v:roundrect>
            </w:pict>
          </mc:Fallback>
        </mc:AlternateContent>
      </w:r>
    </w:p>
    <w:p w14:paraId="3AACB686" w14:textId="79AD60A5" w:rsidR="003870CD" w:rsidRPr="00164AEA" w:rsidRDefault="0025770A" w:rsidP="004C500B">
      <w:pPr>
        <w:pStyle w:val="ListParagraph"/>
        <w:spacing w:before="60" w:after="0" w:line="240" w:lineRule="auto"/>
        <w:contextualSpacing w:val="0"/>
        <w:jc w:val="center"/>
        <w:rPr>
          <w:rFonts w:eastAsia="Calibri" w:cstheme="minorHAnsi"/>
          <w:color w:val="002060"/>
          <w:sz w:val="24"/>
          <w:szCs w:val="24"/>
        </w:rPr>
      </w:pPr>
      <w:r w:rsidRPr="00501F3C">
        <w:rPr>
          <w:rFonts w:cstheme="minorHAnsi"/>
          <w:noProof/>
          <w:color w:val="002060"/>
          <w:sz w:val="24"/>
          <w:szCs w:val="24"/>
          <w:lang w:eastAsia="ro-RO"/>
        </w:rPr>
        <mc:AlternateContent>
          <mc:Choice Requires="wps">
            <w:drawing>
              <wp:anchor distT="0" distB="0" distL="114300" distR="114300" simplePos="0" relativeHeight="251667456" behindDoc="0" locked="0" layoutInCell="1" allowOverlap="1" wp14:anchorId="2B9F0713" wp14:editId="495BC762">
                <wp:simplePos x="0" y="0"/>
                <wp:positionH relativeFrom="column">
                  <wp:posOffset>2017394</wp:posOffset>
                </wp:positionH>
                <wp:positionV relativeFrom="paragraph">
                  <wp:posOffset>119380</wp:posOffset>
                </wp:positionV>
                <wp:extent cx="2066925" cy="1605915"/>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6925" cy="1605915"/>
                        </a:xfrm>
                        <a:prstGeom prst="rect">
                          <a:avLst/>
                        </a:prstGeom>
                        <a:noFill/>
                        <a:ln w="6350">
                          <a:noFill/>
                        </a:ln>
                      </wps:spPr>
                      <wps:txbx>
                        <w:txbxContent>
                          <w:p w14:paraId="04C36F32" w14:textId="77777777" w:rsidR="00742FA8" w:rsidRPr="00164AEA" w:rsidRDefault="00742FA8" w:rsidP="00742FA8">
                            <w:pPr>
                              <w:jc w:val="both"/>
                              <w:rPr>
                                <w:b/>
                                <w:bCs/>
                                <w:color w:val="002060"/>
                                <w:sz w:val="20"/>
                                <w:szCs w:val="20"/>
                              </w:rPr>
                            </w:pPr>
                            <w:bookmarkStart w:id="5" w:name="_Hlk162278120"/>
                            <w:r w:rsidRPr="00164AEA">
                              <w:rPr>
                                <w:b/>
                                <w:bCs/>
                                <w:color w:val="002060"/>
                                <w:sz w:val="20"/>
                                <w:szCs w:val="20"/>
                              </w:rPr>
                              <w:t>Prioritatea 3</w:t>
                            </w:r>
                          </w:p>
                          <w:p w14:paraId="588D96B2" w14:textId="77777777" w:rsidR="00742FA8" w:rsidRPr="00164AEA" w:rsidRDefault="00742FA8" w:rsidP="00742FA8">
                            <w:pPr>
                              <w:jc w:val="both"/>
                              <w:rPr>
                                <w:color w:val="002060"/>
                                <w:sz w:val="20"/>
                                <w:szCs w:val="20"/>
                              </w:rPr>
                            </w:pPr>
                            <w:r w:rsidRPr="00164AEA">
                              <w:rPr>
                                <w:color w:val="002060"/>
                                <w:sz w:val="20"/>
                                <w:szCs w:val="20"/>
                              </w:rPr>
                              <w:t>Creșterea eficacității și rezilienței sistemului medical în domenii critice, de importanță strategică cu impact transversal asupra serviciilor medicale și asupra stării de sănătate</w:t>
                            </w:r>
                          </w:p>
                          <w:bookmarkEnd w:id="5"/>
                          <w:p w14:paraId="4291510E" w14:textId="501D07DC" w:rsidR="008F0AB1" w:rsidRPr="00164AEA" w:rsidRDefault="008F0AB1" w:rsidP="00F055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9F0713" id="_x0000_t202" coordsize="21600,21600" o:spt="202" path="m,l,21600r21600,l21600,xe">
                <v:stroke joinstyle="miter"/>
                <v:path gradientshapeok="t" o:connecttype="rect"/>
              </v:shapetype>
              <v:shape id="Text Box 1" o:spid="_x0000_s1027" type="#_x0000_t202" style="position:absolute;left:0;text-align:left;margin-left:158.85pt;margin-top:9.4pt;width:162.75pt;height:12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" filled="f" stroked="f" strokeweight=".5pt">
                <v:textbox>
                  <w:txbxContent>
                    <w:p w14:paraId="04C36F32" w14:textId="77777777" w:rsidR="00742FA8" w:rsidRPr="00164AEA" w:rsidRDefault="00742FA8" w:rsidP="00742FA8">
                      <w:pPr>
                        <w:jc w:val="both"/>
                        <w:rPr>
                          <w:b/>
                          <w:bCs/>
                          <w:color w:val="002060"/>
                          <w:sz w:val="20"/>
                          <w:szCs w:val="20"/>
                        </w:rPr>
                      </w:pPr>
                      <w:bookmarkStart w:id="6" w:name="_Hlk162278120"/>
                      <w:r w:rsidRPr="00164AEA">
                        <w:rPr>
                          <w:b/>
                          <w:bCs/>
                          <w:color w:val="002060"/>
                          <w:sz w:val="20"/>
                          <w:szCs w:val="20"/>
                        </w:rPr>
                        <w:t>Prioritatea 3</w:t>
                      </w:r>
                    </w:p>
                    <w:p w14:paraId="588D96B2" w14:textId="77777777" w:rsidR="00742FA8" w:rsidRPr="00164AEA" w:rsidRDefault="00742FA8" w:rsidP="00742FA8">
                      <w:pPr>
                        <w:jc w:val="both"/>
                        <w:rPr>
                          <w:color w:val="002060"/>
                          <w:sz w:val="20"/>
                          <w:szCs w:val="20"/>
                        </w:rPr>
                      </w:pPr>
                      <w:r w:rsidRPr="00164AEA">
                        <w:rPr>
                          <w:color w:val="002060"/>
                          <w:sz w:val="20"/>
                          <w:szCs w:val="20"/>
                        </w:rPr>
                        <w:t>Creșterea eficacității și rezilienței sistemului medical în domenii critice, de importanță strategică cu impact transversal asupra serviciilor medicale și asupra stării de sănătate</w:t>
                      </w:r>
                    </w:p>
                    <w:bookmarkEnd w:id="6"/>
                    <w:p w14:paraId="4291510E" w14:textId="501D07DC" w:rsidR="008F0AB1" w:rsidRPr="00164AEA" w:rsidRDefault="008F0AB1" w:rsidP="00F0550B"/>
                  </w:txbxContent>
                </v:textbox>
              </v:shape>
            </w:pict>
          </mc:Fallback>
        </mc:AlternateContent>
      </w:r>
      <w:r w:rsidR="00715EB2" w:rsidRPr="00501F3C">
        <w:rPr>
          <w:rFonts w:cstheme="minorHAnsi"/>
          <w:noProof/>
          <w:color w:val="002060"/>
          <w:sz w:val="24"/>
          <w:szCs w:val="24"/>
          <w:lang w:eastAsia="ro-RO"/>
        </w:rPr>
        <mc:AlternateContent>
          <mc:Choice Requires="wps">
            <w:drawing>
              <wp:anchor distT="0" distB="0" distL="114300" distR="114300" simplePos="0" relativeHeight="251665408" behindDoc="0" locked="0" layoutInCell="1" allowOverlap="1" wp14:anchorId="366A4B45" wp14:editId="1AC1F4F1">
                <wp:simplePos x="0" y="0"/>
                <wp:positionH relativeFrom="margin">
                  <wp:posOffset>426720</wp:posOffset>
                </wp:positionH>
                <wp:positionV relativeFrom="paragraph">
                  <wp:posOffset>119380</wp:posOffset>
                </wp:positionV>
                <wp:extent cx="1657350" cy="1605915"/>
                <wp:effectExtent l="0" t="0" r="0"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0" cy="1605915"/>
                        </a:xfrm>
                        <a:prstGeom prst="rect">
                          <a:avLst/>
                        </a:prstGeom>
                        <a:solidFill>
                          <a:schemeClr val="bg1">
                            <a:lumMod val="95000"/>
                          </a:schemeClr>
                        </a:solidFill>
                        <a:ln w="6350">
                          <a:noFill/>
                        </a:ln>
                      </wps:spPr>
                      <wps:txbx>
                        <w:txbxContent>
                          <w:p w14:paraId="62F4295B" w14:textId="77777777" w:rsidR="008F0AB1" w:rsidRPr="00164AEA" w:rsidRDefault="008F0AB1" w:rsidP="008E6988">
                            <w:pPr>
                              <w:rPr>
                                <w:b/>
                                <w:bCs/>
                                <w:color w:val="002060"/>
                              </w:rPr>
                            </w:pPr>
                            <w:r w:rsidRPr="00164AEA">
                              <w:rPr>
                                <w:b/>
                                <w:bCs/>
                                <w:color w:val="002060"/>
                              </w:rPr>
                              <w:t>Obiectivul de politică 4:</w:t>
                            </w:r>
                          </w:p>
                          <w:p w14:paraId="5434B608" w14:textId="77777777" w:rsidR="008F0AB1" w:rsidRPr="00164AEA" w:rsidRDefault="008F0AB1" w:rsidP="001870E2">
                            <w:pPr>
                              <w:jc w:val="both"/>
                              <w:rPr>
                                <w:color w:val="002060"/>
                                <w:sz w:val="20"/>
                                <w:szCs w:val="20"/>
                              </w:rPr>
                            </w:pPr>
                            <w:r w:rsidRPr="00164AEA">
                              <w:rPr>
                                <w:color w:val="002060"/>
                                <w:sz w:val="20"/>
                                <w:szCs w:val="20"/>
                              </w:rPr>
                              <w:t>O Europă mai socială și mai favorabilă incluziunii, prin implementarea Pilonului european al drepturilor sociale</w:t>
                            </w:r>
                          </w:p>
                          <w:p w14:paraId="4BE37CB9" w14:textId="2480F29B" w:rsidR="008F0AB1" w:rsidRPr="00164AEA"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A4B45" id="Text Box 2" o:spid="_x0000_s1028" type="#_x0000_t202" style="position:absolute;left:0;text-align:left;margin-left:33.6pt;margin-top:9.4pt;width:130.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" fillcolor="#f2f2f2 [3052]" stroked="f" strokeweight=".5pt">
                <v:textbox>
                  <w:txbxContent>
                    <w:p w14:paraId="62F4295B" w14:textId="77777777" w:rsidR="008F0AB1" w:rsidRPr="00164AEA" w:rsidRDefault="008F0AB1" w:rsidP="008E6988">
                      <w:pPr>
                        <w:rPr>
                          <w:b/>
                          <w:bCs/>
                          <w:color w:val="002060"/>
                        </w:rPr>
                      </w:pPr>
                      <w:r w:rsidRPr="00164AEA">
                        <w:rPr>
                          <w:b/>
                          <w:bCs/>
                          <w:color w:val="002060"/>
                        </w:rPr>
                        <w:t>Obiectivul de politică 4:</w:t>
                      </w:r>
                    </w:p>
                    <w:p w14:paraId="5434B608" w14:textId="77777777" w:rsidR="008F0AB1" w:rsidRPr="00164AEA" w:rsidRDefault="008F0AB1" w:rsidP="001870E2">
                      <w:pPr>
                        <w:jc w:val="both"/>
                        <w:rPr>
                          <w:color w:val="002060"/>
                          <w:sz w:val="20"/>
                          <w:szCs w:val="20"/>
                        </w:rPr>
                      </w:pPr>
                      <w:r w:rsidRPr="00164AEA">
                        <w:rPr>
                          <w:color w:val="002060"/>
                          <w:sz w:val="20"/>
                          <w:szCs w:val="20"/>
                        </w:rPr>
                        <w:t>O Europă mai socială și mai favorabilă incluziunii, prin implementarea Pilonului european al drepturilor sociale</w:t>
                      </w:r>
                    </w:p>
                    <w:p w14:paraId="4BE37CB9" w14:textId="2480F29B" w:rsidR="008F0AB1" w:rsidRPr="00164AEA" w:rsidRDefault="008F0AB1" w:rsidP="001870E2">
                      <w:pPr>
                        <w:jc w:val="both"/>
                        <w:rPr>
                          <w:color w:val="002060"/>
                          <w:sz w:val="20"/>
                          <w:szCs w:val="20"/>
                        </w:rPr>
                      </w:pPr>
                    </w:p>
                  </w:txbxContent>
                </v:textbox>
                <w10:wrap anchorx="margin"/>
              </v:shape>
            </w:pict>
          </mc:Fallback>
        </mc:AlternateContent>
      </w:r>
    </w:p>
    <w:p w14:paraId="6BF9FE28" w14:textId="77777777" w:rsidR="003870CD" w:rsidRPr="00164AEA"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164AEA"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164AEA"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164AEA"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164AEA"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164AEA"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164AEA" w:rsidRDefault="00EB79F8" w:rsidP="004C500B">
      <w:pPr>
        <w:pStyle w:val="ListParagraph"/>
        <w:spacing w:before="60" w:after="0" w:line="240" w:lineRule="auto"/>
        <w:contextualSpacing w:val="0"/>
        <w:jc w:val="center"/>
        <w:rPr>
          <w:rFonts w:eastAsia="Calibri" w:cstheme="minorHAnsi"/>
          <w:color w:val="002060"/>
          <w:sz w:val="24"/>
          <w:szCs w:val="24"/>
        </w:rPr>
      </w:pPr>
    </w:p>
    <w:p w14:paraId="7D6E7A20" w14:textId="77777777" w:rsidR="00EB79F8" w:rsidRPr="00164AEA" w:rsidRDefault="00EB79F8" w:rsidP="004C500B">
      <w:pPr>
        <w:pStyle w:val="ListParagraph"/>
        <w:spacing w:before="60" w:after="0" w:line="240" w:lineRule="auto"/>
        <w:contextualSpacing w:val="0"/>
        <w:jc w:val="center"/>
        <w:rPr>
          <w:rFonts w:eastAsia="Calibri" w:cstheme="minorHAnsi"/>
          <w:color w:val="002060"/>
          <w:sz w:val="24"/>
          <w:szCs w:val="24"/>
        </w:rPr>
      </w:pPr>
    </w:p>
    <w:bookmarkEnd w:id="2" w:displacedByCustomXml="next"/>
    <w:bookmarkEnd w:id="1" w:displacedByCustomXml="next"/>
    <w:sdt>
      <w:sdtPr>
        <w:rPr>
          <w:rFonts w:asciiTheme="minorHAnsi" w:eastAsiaTheme="minorHAnsi" w:hAnsiTheme="minorHAnsi" w:cstheme="minorBidi"/>
          <w:color w:val="002060"/>
          <w:sz w:val="22"/>
          <w:szCs w:val="22"/>
          <w:lang w:val="ro-RO"/>
        </w:rPr>
        <w:id w:val="-1420714590"/>
        <w:docPartObj>
          <w:docPartGallery w:val="Table of Contents"/>
          <w:docPartUnique/>
        </w:docPartObj>
      </w:sdtPr>
      <w:sdtEndPr>
        <w:rPr>
          <w:b/>
          <w:bCs/>
        </w:rPr>
      </w:sdtEndPr>
      <w:sdtContent>
        <w:p w14:paraId="41BA64FF" w14:textId="172EF6B2" w:rsidR="00F612A6" w:rsidRPr="00847A76" w:rsidRDefault="00F612A6" w:rsidP="009C6E8F">
          <w:pPr>
            <w:pStyle w:val="TOCHeading"/>
            <w:rPr>
              <w:b/>
              <w:bCs/>
              <w:color w:val="002060"/>
              <w:sz w:val="24"/>
              <w:szCs w:val="24"/>
              <w:lang w:val="ro-RO"/>
            </w:rPr>
          </w:pPr>
          <w:r w:rsidRPr="00847A76">
            <w:rPr>
              <w:b/>
              <w:bCs/>
              <w:color w:val="002060"/>
              <w:sz w:val="24"/>
              <w:szCs w:val="24"/>
              <w:lang w:val="ro-RO"/>
            </w:rPr>
            <w:t>Cuprins</w:t>
          </w:r>
        </w:p>
        <w:p w14:paraId="3C472F5B" w14:textId="6A3ED011" w:rsidR="00AB69B1" w:rsidRDefault="00F612A6">
          <w:pPr>
            <w:pStyle w:val="TOC2"/>
            <w:rPr>
              <w:rFonts w:eastAsiaTheme="minorEastAsia" w:cstheme="minorBidi"/>
              <w:b w:val="0"/>
              <w:bCs w:val="0"/>
              <w:iCs w:val="0"/>
              <w:color w:val="auto"/>
              <w:kern w:val="2"/>
              <w:sz w:val="24"/>
              <w:szCs w:val="24"/>
              <w:lang w:val="en-US"/>
              <w14:ligatures w14:val="standardContextual"/>
            </w:rPr>
          </w:pPr>
          <w:r w:rsidRPr="00847A76">
            <w:rPr>
              <w:noProof w:val="0"/>
            </w:rPr>
            <w:fldChar w:fldCharType="begin"/>
          </w:r>
          <w:r w:rsidRPr="00847A76">
            <w:rPr>
              <w:noProof w:val="0"/>
            </w:rPr>
            <w:instrText xml:space="preserve"> TOC \o "1-3" \h \z \u </w:instrText>
          </w:r>
          <w:r w:rsidRPr="00847A76">
            <w:rPr>
              <w:noProof w:val="0"/>
            </w:rPr>
            <w:fldChar w:fldCharType="separate"/>
          </w:r>
          <w:hyperlink w:anchor="_Toc239151634" w:history="1">
            <w:r w:rsidR="00AB69B1" w:rsidRPr="00C27B76">
              <w:rPr>
                <w:rStyle w:val="Hyperlink"/>
              </w:rPr>
              <w:t>1.1.</w:t>
            </w:r>
            <w:r w:rsidR="00AB69B1">
              <w:rPr>
                <w:rFonts w:eastAsiaTheme="minorEastAsia" w:cstheme="minorBidi"/>
                <w:b w:val="0"/>
                <w:bCs w:val="0"/>
                <w:iCs w:val="0"/>
                <w:color w:val="auto"/>
                <w:kern w:val="2"/>
                <w:sz w:val="24"/>
                <w:szCs w:val="24"/>
                <w:lang w:val="en-US"/>
                <w14:ligatures w14:val="standardContextual"/>
              </w:rPr>
              <w:tab/>
            </w:r>
            <w:r w:rsidR="00AB69B1" w:rsidRPr="00C27B76">
              <w:rPr>
                <w:rStyle w:val="Hyperlink"/>
              </w:rPr>
              <w:t>Preambul</w:t>
            </w:r>
            <w:r w:rsidR="00AB69B1">
              <w:rPr>
                <w:webHidden/>
              </w:rPr>
              <w:tab/>
            </w:r>
            <w:r w:rsidR="00AB69B1">
              <w:rPr>
                <w:webHidden/>
              </w:rPr>
              <w:fldChar w:fldCharType="begin"/>
            </w:r>
            <w:r w:rsidR="00AB69B1">
              <w:rPr>
                <w:webHidden/>
              </w:rPr>
              <w:instrText xml:space="preserve"> PAGEREF _Toc239151634 \h </w:instrText>
            </w:r>
            <w:r w:rsidR="00AB69B1">
              <w:rPr>
                <w:webHidden/>
              </w:rPr>
            </w:r>
            <w:r w:rsidR="00AB69B1">
              <w:rPr>
                <w:webHidden/>
              </w:rPr>
              <w:fldChar w:fldCharType="separate"/>
            </w:r>
            <w:r w:rsidR="00AB69B1">
              <w:rPr>
                <w:webHidden/>
              </w:rPr>
              <w:t>6</w:t>
            </w:r>
            <w:r w:rsidR="00AB69B1">
              <w:rPr>
                <w:webHidden/>
              </w:rPr>
              <w:fldChar w:fldCharType="end"/>
            </w:r>
          </w:hyperlink>
        </w:p>
        <w:p w14:paraId="11F0949F" w14:textId="3523582F"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35" w:history="1">
            <w:r w:rsidRPr="00C27B76">
              <w:rPr>
                <w:rStyle w:val="Hyperlink"/>
              </w:rPr>
              <w:t>1.2.</w:t>
            </w:r>
            <w:r>
              <w:rPr>
                <w:rFonts w:eastAsiaTheme="minorEastAsia" w:cstheme="minorBidi"/>
                <w:b w:val="0"/>
                <w:bCs w:val="0"/>
                <w:iCs w:val="0"/>
                <w:color w:val="auto"/>
                <w:kern w:val="2"/>
                <w:sz w:val="24"/>
                <w:szCs w:val="24"/>
                <w:lang w:val="en-US"/>
                <w14:ligatures w14:val="standardContextual"/>
              </w:rPr>
              <w:tab/>
            </w:r>
            <w:r w:rsidRPr="00C27B76">
              <w:rPr>
                <w:rStyle w:val="Hyperlink"/>
              </w:rPr>
              <w:t>Abrevieri</w:t>
            </w:r>
            <w:r>
              <w:rPr>
                <w:webHidden/>
              </w:rPr>
              <w:tab/>
            </w:r>
            <w:r>
              <w:rPr>
                <w:webHidden/>
              </w:rPr>
              <w:fldChar w:fldCharType="begin"/>
            </w:r>
            <w:r>
              <w:rPr>
                <w:webHidden/>
              </w:rPr>
              <w:instrText xml:space="preserve"> PAGEREF _Toc239151635 \h </w:instrText>
            </w:r>
            <w:r>
              <w:rPr>
                <w:webHidden/>
              </w:rPr>
            </w:r>
            <w:r>
              <w:rPr>
                <w:webHidden/>
              </w:rPr>
              <w:fldChar w:fldCharType="separate"/>
            </w:r>
            <w:r>
              <w:rPr>
                <w:webHidden/>
              </w:rPr>
              <w:t>7</w:t>
            </w:r>
            <w:r>
              <w:rPr>
                <w:webHidden/>
              </w:rPr>
              <w:fldChar w:fldCharType="end"/>
            </w:r>
          </w:hyperlink>
        </w:p>
        <w:p w14:paraId="55825414" w14:textId="5D7E343D"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36" w:history="1">
            <w:r w:rsidRPr="00C27B76">
              <w:rPr>
                <w:rStyle w:val="Hyperlink"/>
              </w:rPr>
              <w:t>1.3.</w:t>
            </w:r>
            <w:r>
              <w:rPr>
                <w:rFonts w:eastAsiaTheme="minorEastAsia" w:cstheme="minorBidi"/>
                <w:b w:val="0"/>
                <w:bCs w:val="0"/>
                <w:iCs w:val="0"/>
                <w:color w:val="auto"/>
                <w:kern w:val="2"/>
                <w:sz w:val="24"/>
                <w:szCs w:val="24"/>
                <w:lang w:val="en-US"/>
                <w14:ligatures w14:val="standardContextual"/>
              </w:rPr>
              <w:tab/>
            </w:r>
            <w:r w:rsidRPr="00C27B76">
              <w:rPr>
                <w:rStyle w:val="Hyperlink"/>
              </w:rPr>
              <w:t>Glosar</w:t>
            </w:r>
            <w:r>
              <w:rPr>
                <w:webHidden/>
              </w:rPr>
              <w:tab/>
            </w:r>
            <w:r>
              <w:rPr>
                <w:webHidden/>
              </w:rPr>
              <w:fldChar w:fldCharType="begin"/>
            </w:r>
            <w:r>
              <w:rPr>
                <w:webHidden/>
              </w:rPr>
              <w:instrText xml:space="preserve"> PAGEREF _Toc239151636 \h </w:instrText>
            </w:r>
            <w:r>
              <w:rPr>
                <w:webHidden/>
              </w:rPr>
            </w:r>
            <w:r>
              <w:rPr>
                <w:webHidden/>
              </w:rPr>
              <w:fldChar w:fldCharType="separate"/>
            </w:r>
            <w:r>
              <w:rPr>
                <w:webHidden/>
              </w:rPr>
              <w:t>7</w:t>
            </w:r>
            <w:r>
              <w:rPr>
                <w:webHidden/>
              </w:rPr>
              <w:fldChar w:fldCharType="end"/>
            </w:r>
          </w:hyperlink>
        </w:p>
        <w:p w14:paraId="03E06593" w14:textId="19B6E374" w:rsidR="00AB69B1" w:rsidRDefault="00AB69B1">
          <w:pPr>
            <w:pStyle w:val="TOC1"/>
            <w:rPr>
              <w:rFonts w:eastAsiaTheme="minorEastAsia"/>
              <w:noProof/>
              <w:kern w:val="2"/>
              <w:sz w:val="24"/>
              <w:szCs w:val="24"/>
              <w:lang w:val="en-US"/>
              <w14:ligatures w14:val="standardContextual"/>
            </w:rPr>
          </w:pPr>
          <w:hyperlink w:anchor="_Toc239151637" w:history="1">
            <w:r w:rsidRPr="00C27B76">
              <w:rPr>
                <w:rStyle w:val="Hyperlink"/>
                <w:rFonts w:cstheme="minorHAnsi"/>
                <w:b/>
                <w:bCs/>
                <w:iCs/>
                <w:noProof/>
              </w:rPr>
              <w:t>2.</w:t>
            </w:r>
            <w:r>
              <w:rPr>
                <w:rFonts w:eastAsiaTheme="minorEastAsia"/>
                <w:noProof/>
                <w:kern w:val="2"/>
                <w:sz w:val="24"/>
                <w:szCs w:val="24"/>
                <w:lang w:val="en-US"/>
                <w14:ligatures w14:val="standardContextual"/>
              </w:rPr>
              <w:tab/>
            </w:r>
            <w:r w:rsidRPr="00C27B76">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_Toc239151637 \h </w:instrText>
            </w:r>
            <w:r>
              <w:rPr>
                <w:noProof/>
                <w:webHidden/>
              </w:rPr>
            </w:r>
            <w:r>
              <w:rPr>
                <w:noProof/>
                <w:webHidden/>
              </w:rPr>
              <w:fldChar w:fldCharType="separate"/>
            </w:r>
            <w:r>
              <w:rPr>
                <w:noProof/>
                <w:webHidden/>
              </w:rPr>
              <w:t>11</w:t>
            </w:r>
            <w:r>
              <w:rPr>
                <w:noProof/>
                <w:webHidden/>
              </w:rPr>
              <w:fldChar w:fldCharType="end"/>
            </w:r>
          </w:hyperlink>
        </w:p>
        <w:p w14:paraId="52A577DE" w14:textId="02B514AA"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38" w:history="1">
            <w:r w:rsidRPr="00C27B76">
              <w:rPr>
                <w:rStyle w:val="Hyperlink"/>
              </w:rPr>
              <w:t>2.1.</w:t>
            </w:r>
            <w:r>
              <w:rPr>
                <w:rFonts w:eastAsiaTheme="minorEastAsia" w:cstheme="minorBidi"/>
                <w:b w:val="0"/>
                <w:bCs w:val="0"/>
                <w:iCs w:val="0"/>
                <w:color w:val="auto"/>
                <w:kern w:val="2"/>
                <w:sz w:val="24"/>
                <w:szCs w:val="24"/>
                <w:lang w:val="en-US"/>
                <w14:ligatures w14:val="standardContextual"/>
              </w:rPr>
              <w:tab/>
            </w:r>
            <w:r w:rsidRPr="00C27B76">
              <w:rPr>
                <w:rStyle w:val="Hyperlink"/>
              </w:rPr>
              <w:t>Informații generale Program</w:t>
            </w:r>
            <w:r>
              <w:rPr>
                <w:webHidden/>
              </w:rPr>
              <w:tab/>
            </w:r>
            <w:r>
              <w:rPr>
                <w:webHidden/>
              </w:rPr>
              <w:fldChar w:fldCharType="begin"/>
            </w:r>
            <w:r>
              <w:rPr>
                <w:webHidden/>
              </w:rPr>
              <w:instrText xml:space="preserve"> PAGEREF _Toc239151638 \h </w:instrText>
            </w:r>
            <w:r>
              <w:rPr>
                <w:webHidden/>
              </w:rPr>
            </w:r>
            <w:r>
              <w:rPr>
                <w:webHidden/>
              </w:rPr>
              <w:fldChar w:fldCharType="separate"/>
            </w:r>
            <w:r>
              <w:rPr>
                <w:webHidden/>
              </w:rPr>
              <w:t>11</w:t>
            </w:r>
            <w:r>
              <w:rPr>
                <w:webHidden/>
              </w:rPr>
              <w:fldChar w:fldCharType="end"/>
            </w:r>
          </w:hyperlink>
        </w:p>
        <w:p w14:paraId="30F453B8" w14:textId="5F0E76E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39" w:history="1">
            <w:r w:rsidRPr="00C27B76">
              <w:rPr>
                <w:rStyle w:val="Hyperlink"/>
              </w:rPr>
              <w:t>2.2.</w:t>
            </w:r>
            <w:r>
              <w:rPr>
                <w:rFonts w:eastAsiaTheme="minorEastAsia" w:cstheme="minorBidi"/>
                <w:b w:val="0"/>
                <w:bCs w:val="0"/>
                <w:iCs w:val="0"/>
                <w:color w:val="auto"/>
                <w:kern w:val="2"/>
                <w:sz w:val="24"/>
                <w:szCs w:val="24"/>
                <w:lang w:val="en-US"/>
                <w14:ligatures w14:val="standardContextual"/>
              </w:rPr>
              <w:tab/>
            </w:r>
            <w:r w:rsidRPr="00C27B76">
              <w:rPr>
                <w:rStyle w:val="Hyperlink"/>
              </w:rPr>
              <w:t>Prioritatea/ Fond/ Obiectiv de politică/ Obiectiv specific</w:t>
            </w:r>
            <w:r>
              <w:rPr>
                <w:webHidden/>
              </w:rPr>
              <w:tab/>
            </w:r>
            <w:r>
              <w:rPr>
                <w:webHidden/>
              </w:rPr>
              <w:fldChar w:fldCharType="begin"/>
            </w:r>
            <w:r>
              <w:rPr>
                <w:webHidden/>
              </w:rPr>
              <w:instrText xml:space="preserve"> PAGEREF _Toc239151639 \h </w:instrText>
            </w:r>
            <w:r>
              <w:rPr>
                <w:webHidden/>
              </w:rPr>
            </w:r>
            <w:r>
              <w:rPr>
                <w:webHidden/>
              </w:rPr>
              <w:fldChar w:fldCharType="separate"/>
            </w:r>
            <w:r>
              <w:rPr>
                <w:webHidden/>
              </w:rPr>
              <w:t>12</w:t>
            </w:r>
            <w:r>
              <w:rPr>
                <w:webHidden/>
              </w:rPr>
              <w:fldChar w:fldCharType="end"/>
            </w:r>
          </w:hyperlink>
        </w:p>
        <w:p w14:paraId="283C8C0B" w14:textId="6BDC42C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40" w:history="1">
            <w:r w:rsidRPr="00C27B76">
              <w:rPr>
                <w:rStyle w:val="Hyperlink"/>
              </w:rPr>
              <w:t>2.3.</w:t>
            </w:r>
            <w:r>
              <w:rPr>
                <w:rFonts w:eastAsiaTheme="minorEastAsia" w:cstheme="minorBidi"/>
                <w:b w:val="0"/>
                <w:bCs w:val="0"/>
                <w:iCs w:val="0"/>
                <w:color w:val="auto"/>
                <w:kern w:val="2"/>
                <w:sz w:val="24"/>
                <w:szCs w:val="24"/>
                <w:lang w:val="en-US"/>
                <w14:ligatures w14:val="standardContextual"/>
              </w:rPr>
              <w:tab/>
            </w:r>
            <w:r w:rsidRPr="00C27B76">
              <w:rPr>
                <w:rStyle w:val="Hyperlink"/>
              </w:rPr>
              <w:t>Reglementări europene și naționale, cadrul strategic, documente programatice aplicabile</w:t>
            </w:r>
            <w:r>
              <w:rPr>
                <w:webHidden/>
              </w:rPr>
              <w:tab/>
            </w:r>
            <w:r>
              <w:rPr>
                <w:webHidden/>
              </w:rPr>
              <w:fldChar w:fldCharType="begin"/>
            </w:r>
            <w:r>
              <w:rPr>
                <w:webHidden/>
              </w:rPr>
              <w:instrText xml:space="preserve"> PAGEREF _Toc239151640 \h </w:instrText>
            </w:r>
            <w:r>
              <w:rPr>
                <w:webHidden/>
              </w:rPr>
            </w:r>
            <w:r>
              <w:rPr>
                <w:webHidden/>
              </w:rPr>
              <w:fldChar w:fldCharType="separate"/>
            </w:r>
            <w:r>
              <w:rPr>
                <w:webHidden/>
              </w:rPr>
              <w:t>12</w:t>
            </w:r>
            <w:r>
              <w:rPr>
                <w:webHidden/>
              </w:rPr>
              <w:fldChar w:fldCharType="end"/>
            </w:r>
          </w:hyperlink>
        </w:p>
        <w:p w14:paraId="35D53F70" w14:textId="695444DA"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41" w:history="1">
            <w:r w:rsidRPr="00C27B76">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_Toc239151641 \h </w:instrText>
            </w:r>
            <w:r>
              <w:rPr>
                <w:noProof/>
                <w:webHidden/>
              </w:rPr>
            </w:r>
            <w:r>
              <w:rPr>
                <w:noProof/>
                <w:webHidden/>
              </w:rPr>
              <w:fldChar w:fldCharType="separate"/>
            </w:r>
            <w:r>
              <w:rPr>
                <w:noProof/>
                <w:webHidden/>
              </w:rPr>
              <w:t>12</w:t>
            </w:r>
            <w:r>
              <w:rPr>
                <w:noProof/>
                <w:webHidden/>
              </w:rPr>
              <w:fldChar w:fldCharType="end"/>
            </w:r>
          </w:hyperlink>
        </w:p>
        <w:p w14:paraId="50EF836E" w14:textId="63568D0F"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42" w:history="1">
            <w:r w:rsidRPr="00C27B76">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_Toc239151642 \h </w:instrText>
            </w:r>
            <w:r>
              <w:rPr>
                <w:noProof/>
                <w:webHidden/>
              </w:rPr>
            </w:r>
            <w:r>
              <w:rPr>
                <w:noProof/>
                <w:webHidden/>
              </w:rPr>
              <w:fldChar w:fldCharType="separate"/>
            </w:r>
            <w:r>
              <w:rPr>
                <w:noProof/>
                <w:webHidden/>
              </w:rPr>
              <w:t>13</w:t>
            </w:r>
            <w:r>
              <w:rPr>
                <w:noProof/>
                <w:webHidden/>
              </w:rPr>
              <w:fldChar w:fldCharType="end"/>
            </w:r>
          </w:hyperlink>
        </w:p>
        <w:p w14:paraId="0F91E157" w14:textId="47181E61"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43" w:history="1">
            <w:r w:rsidRPr="00C27B76">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_Toc239151643 \h </w:instrText>
            </w:r>
            <w:r>
              <w:rPr>
                <w:noProof/>
                <w:webHidden/>
              </w:rPr>
            </w:r>
            <w:r>
              <w:rPr>
                <w:noProof/>
                <w:webHidden/>
              </w:rPr>
              <w:fldChar w:fldCharType="separate"/>
            </w:r>
            <w:r>
              <w:rPr>
                <w:noProof/>
                <w:webHidden/>
              </w:rPr>
              <w:t>13</w:t>
            </w:r>
            <w:r>
              <w:rPr>
                <w:noProof/>
                <w:webHidden/>
              </w:rPr>
              <w:fldChar w:fldCharType="end"/>
            </w:r>
          </w:hyperlink>
        </w:p>
        <w:p w14:paraId="6A7E79EE" w14:textId="081D86AE" w:rsidR="00AB69B1" w:rsidRDefault="00AB69B1">
          <w:pPr>
            <w:pStyle w:val="TOC1"/>
            <w:rPr>
              <w:rFonts w:eastAsiaTheme="minorEastAsia"/>
              <w:noProof/>
              <w:kern w:val="2"/>
              <w:sz w:val="24"/>
              <w:szCs w:val="24"/>
              <w:lang w:val="en-US"/>
              <w14:ligatures w14:val="standardContextual"/>
            </w:rPr>
          </w:pPr>
          <w:hyperlink w:anchor="_Toc239151644" w:history="1">
            <w:r w:rsidRPr="00C27B76">
              <w:rPr>
                <w:rStyle w:val="Hyperlink"/>
                <w:rFonts w:cstheme="minorHAnsi"/>
                <w:b/>
                <w:bCs/>
                <w:iCs/>
                <w:noProof/>
              </w:rPr>
              <w:t>3.</w:t>
            </w:r>
            <w:r>
              <w:rPr>
                <w:rFonts w:eastAsiaTheme="minorEastAsia"/>
                <w:noProof/>
                <w:kern w:val="2"/>
                <w:sz w:val="24"/>
                <w:szCs w:val="24"/>
                <w:lang w:val="en-US"/>
                <w14:ligatures w14:val="standardContextual"/>
              </w:rPr>
              <w:tab/>
            </w:r>
            <w:r w:rsidRPr="00C27B76">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_Toc239151644 \h </w:instrText>
            </w:r>
            <w:r>
              <w:rPr>
                <w:noProof/>
                <w:webHidden/>
              </w:rPr>
            </w:r>
            <w:r>
              <w:rPr>
                <w:noProof/>
                <w:webHidden/>
              </w:rPr>
              <w:fldChar w:fldCharType="separate"/>
            </w:r>
            <w:r>
              <w:rPr>
                <w:noProof/>
                <w:webHidden/>
              </w:rPr>
              <w:t>16</w:t>
            </w:r>
            <w:r>
              <w:rPr>
                <w:noProof/>
                <w:webHidden/>
              </w:rPr>
              <w:fldChar w:fldCharType="end"/>
            </w:r>
          </w:hyperlink>
        </w:p>
        <w:p w14:paraId="11188990" w14:textId="608957E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45" w:history="1">
            <w:r w:rsidRPr="00C27B76">
              <w:rPr>
                <w:rStyle w:val="Hyperlink"/>
              </w:rPr>
              <w:t>3.1.</w:t>
            </w:r>
            <w:r>
              <w:rPr>
                <w:rFonts w:eastAsiaTheme="minorEastAsia" w:cstheme="minorBidi"/>
                <w:b w:val="0"/>
                <w:bCs w:val="0"/>
                <w:iCs w:val="0"/>
                <w:color w:val="auto"/>
                <w:kern w:val="2"/>
                <w:sz w:val="24"/>
                <w:szCs w:val="24"/>
                <w:lang w:val="en-US"/>
                <w14:ligatures w14:val="standardContextual"/>
              </w:rPr>
              <w:tab/>
            </w:r>
            <w:r w:rsidRPr="00C27B76">
              <w:rPr>
                <w:rStyle w:val="Hyperlink"/>
              </w:rPr>
              <w:t>Tipul de apel</w:t>
            </w:r>
            <w:r>
              <w:rPr>
                <w:webHidden/>
              </w:rPr>
              <w:tab/>
            </w:r>
            <w:r>
              <w:rPr>
                <w:webHidden/>
              </w:rPr>
              <w:fldChar w:fldCharType="begin"/>
            </w:r>
            <w:r>
              <w:rPr>
                <w:webHidden/>
              </w:rPr>
              <w:instrText xml:space="preserve"> PAGEREF _Toc239151645 \h </w:instrText>
            </w:r>
            <w:r>
              <w:rPr>
                <w:webHidden/>
              </w:rPr>
            </w:r>
            <w:r>
              <w:rPr>
                <w:webHidden/>
              </w:rPr>
              <w:fldChar w:fldCharType="separate"/>
            </w:r>
            <w:r>
              <w:rPr>
                <w:webHidden/>
              </w:rPr>
              <w:t>16</w:t>
            </w:r>
            <w:r>
              <w:rPr>
                <w:webHidden/>
              </w:rPr>
              <w:fldChar w:fldCharType="end"/>
            </w:r>
          </w:hyperlink>
        </w:p>
        <w:p w14:paraId="75621494" w14:textId="2D991E9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46" w:history="1">
            <w:r w:rsidRPr="00C27B76">
              <w:rPr>
                <w:rStyle w:val="Hyperlink"/>
              </w:rPr>
              <w:t>3.2.</w:t>
            </w:r>
            <w:r>
              <w:rPr>
                <w:rFonts w:eastAsiaTheme="minorEastAsia" w:cstheme="minorBidi"/>
                <w:b w:val="0"/>
                <w:bCs w:val="0"/>
                <w:iCs w:val="0"/>
                <w:color w:val="auto"/>
                <w:kern w:val="2"/>
                <w:sz w:val="24"/>
                <w:szCs w:val="24"/>
                <w:lang w:val="en-US"/>
                <w14:ligatures w14:val="standardContextual"/>
              </w:rPr>
              <w:tab/>
            </w:r>
            <w:r w:rsidRPr="00C27B76">
              <w:rPr>
                <w:rStyle w:val="Hyperlink"/>
              </w:rPr>
              <w:t>Forma de sprijin (granturi; instrumentele financiare; premii)</w:t>
            </w:r>
            <w:r>
              <w:rPr>
                <w:webHidden/>
              </w:rPr>
              <w:tab/>
            </w:r>
            <w:r>
              <w:rPr>
                <w:webHidden/>
              </w:rPr>
              <w:fldChar w:fldCharType="begin"/>
            </w:r>
            <w:r>
              <w:rPr>
                <w:webHidden/>
              </w:rPr>
              <w:instrText xml:space="preserve"> PAGEREF _Toc239151646 \h </w:instrText>
            </w:r>
            <w:r>
              <w:rPr>
                <w:webHidden/>
              </w:rPr>
            </w:r>
            <w:r>
              <w:rPr>
                <w:webHidden/>
              </w:rPr>
              <w:fldChar w:fldCharType="separate"/>
            </w:r>
            <w:r>
              <w:rPr>
                <w:webHidden/>
              </w:rPr>
              <w:t>16</w:t>
            </w:r>
            <w:r>
              <w:rPr>
                <w:webHidden/>
              </w:rPr>
              <w:fldChar w:fldCharType="end"/>
            </w:r>
          </w:hyperlink>
        </w:p>
        <w:p w14:paraId="4EBC659B" w14:textId="7F94EA75"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47" w:history="1">
            <w:r w:rsidRPr="00C27B76">
              <w:rPr>
                <w:rStyle w:val="Hyperlink"/>
              </w:rPr>
              <w:t>3.3.</w:t>
            </w:r>
            <w:r>
              <w:rPr>
                <w:rFonts w:eastAsiaTheme="minorEastAsia" w:cstheme="minorBidi"/>
                <w:b w:val="0"/>
                <w:bCs w:val="0"/>
                <w:iCs w:val="0"/>
                <w:color w:val="auto"/>
                <w:kern w:val="2"/>
                <w:sz w:val="24"/>
                <w:szCs w:val="24"/>
                <w:lang w:val="en-US"/>
                <w14:ligatures w14:val="standardContextual"/>
              </w:rPr>
              <w:tab/>
            </w:r>
            <w:r w:rsidRPr="00C27B76">
              <w:rPr>
                <w:rStyle w:val="Hyperlink"/>
              </w:rPr>
              <w:t>Bugetul alocat apelului de proiecte</w:t>
            </w:r>
            <w:r>
              <w:rPr>
                <w:webHidden/>
              </w:rPr>
              <w:tab/>
            </w:r>
            <w:r>
              <w:rPr>
                <w:webHidden/>
              </w:rPr>
              <w:fldChar w:fldCharType="begin"/>
            </w:r>
            <w:r>
              <w:rPr>
                <w:webHidden/>
              </w:rPr>
              <w:instrText xml:space="preserve"> PAGEREF _Toc239151647 \h </w:instrText>
            </w:r>
            <w:r>
              <w:rPr>
                <w:webHidden/>
              </w:rPr>
            </w:r>
            <w:r>
              <w:rPr>
                <w:webHidden/>
              </w:rPr>
              <w:fldChar w:fldCharType="separate"/>
            </w:r>
            <w:r>
              <w:rPr>
                <w:webHidden/>
              </w:rPr>
              <w:t>16</w:t>
            </w:r>
            <w:r>
              <w:rPr>
                <w:webHidden/>
              </w:rPr>
              <w:fldChar w:fldCharType="end"/>
            </w:r>
          </w:hyperlink>
        </w:p>
        <w:p w14:paraId="2C92BE41" w14:textId="2E9BE4D5"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48" w:history="1">
            <w:r w:rsidRPr="00C27B76">
              <w:rPr>
                <w:rStyle w:val="Hyperlink"/>
              </w:rPr>
              <w:t>3.4.</w:t>
            </w:r>
            <w:r>
              <w:rPr>
                <w:rFonts w:eastAsiaTheme="minorEastAsia" w:cstheme="minorBidi"/>
                <w:b w:val="0"/>
                <w:bCs w:val="0"/>
                <w:iCs w:val="0"/>
                <w:color w:val="auto"/>
                <w:kern w:val="2"/>
                <w:sz w:val="24"/>
                <w:szCs w:val="24"/>
                <w:lang w:val="en-US"/>
                <w14:ligatures w14:val="standardContextual"/>
              </w:rPr>
              <w:tab/>
            </w:r>
            <w:r w:rsidRPr="00C27B76">
              <w:rPr>
                <w:rStyle w:val="Hyperlink"/>
              </w:rPr>
              <w:t>Rata de cofinanțare</w:t>
            </w:r>
            <w:r>
              <w:rPr>
                <w:webHidden/>
              </w:rPr>
              <w:tab/>
            </w:r>
            <w:r>
              <w:rPr>
                <w:webHidden/>
              </w:rPr>
              <w:fldChar w:fldCharType="begin"/>
            </w:r>
            <w:r>
              <w:rPr>
                <w:webHidden/>
              </w:rPr>
              <w:instrText xml:space="preserve"> PAGEREF _Toc239151648 \h </w:instrText>
            </w:r>
            <w:r>
              <w:rPr>
                <w:webHidden/>
              </w:rPr>
            </w:r>
            <w:r>
              <w:rPr>
                <w:webHidden/>
              </w:rPr>
              <w:fldChar w:fldCharType="separate"/>
            </w:r>
            <w:r>
              <w:rPr>
                <w:webHidden/>
              </w:rPr>
              <w:t>16</w:t>
            </w:r>
            <w:r>
              <w:rPr>
                <w:webHidden/>
              </w:rPr>
              <w:fldChar w:fldCharType="end"/>
            </w:r>
          </w:hyperlink>
        </w:p>
        <w:p w14:paraId="1499A061" w14:textId="68CFC7DA"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49" w:history="1">
            <w:r w:rsidRPr="00C27B76">
              <w:rPr>
                <w:rStyle w:val="Hyperlink"/>
              </w:rPr>
              <w:t>3.5.</w:t>
            </w:r>
            <w:r>
              <w:rPr>
                <w:rFonts w:eastAsiaTheme="minorEastAsia" w:cstheme="minorBidi"/>
                <w:b w:val="0"/>
                <w:bCs w:val="0"/>
                <w:iCs w:val="0"/>
                <w:color w:val="auto"/>
                <w:kern w:val="2"/>
                <w:sz w:val="24"/>
                <w:szCs w:val="24"/>
                <w:lang w:val="en-US"/>
                <w14:ligatures w14:val="standardContextual"/>
              </w:rPr>
              <w:tab/>
            </w:r>
            <w:r w:rsidRPr="00C27B76">
              <w:rPr>
                <w:rStyle w:val="Hyperlink"/>
              </w:rPr>
              <w:t>Zona/ zonele geografică(e) vizată(e) de apelul de proiecte</w:t>
            </w:r>
            <w:r>
              <w:rPr>
                <w:webHidden/>
              </w:rPr>
              <w:tab/>
            </w:r>
            <w:r>
              <w:rPr>
                <w:webHidden/>
              </w:rPr>
              <w:fldChar w:fldCharType="begin"/>
            </w:r>
            <w:r>
              <w:rPr>
                <w:webHidden/>
              </w:rPr>
              <w:instrText xml:space="preserve"> PAGEREF _Toc239151649 \h </w:instrText>
            </w:r>
            <w:r>
              <w:rPr>
                <w:webHidden/>
              </w:rPr>
            </w:r>
            <w:r>
              <w:rPr>
                <w:webHidden/>
              </w:rPr>
              <w:fldChar w:fldCharType="separate"/>
            </w:r>
            <w:r>
              <w:rPr>
                <w:webHidden/>
              </w:rPr>
              <w:t>17</w:t>
            </w:r>
            <w:r>
              <w:rPr>
                <w:webHidden/>
              </w:rPr>
              <w:fldChar w:fldCharType="end"/>
            </w:r>
          </w:hyperlink>
        </w:p>
        <w:p w14:paraId="64AA57C4" w14:textId="6BD01C7A"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50" w:history="1">
            <w:r w:rsidRPr="00C27B76">
              <w:rPr>
                <w:rStyle w:val="Hyperlink"/>
              </w:rPr>
              <w:t>3.6.</w:t>
            </w:r>
            <w:r>
              <w:rPr>
                <w:rFonts w:eastAsiaTheme="minorEastAsia" w:cstheme="minorBidi"/>
                <w:b w:val="0"/>
                <w:bCs w:val="0"/>
                <w:iCs w:val="0"/>
                <w:color w:val="auto"/>
                <w:kern w:val="2"/>
                <w:sz w:val="24"/>
                <w:szCs w:val="24"/>
                <w:lang w:val="en-US"/>
                <w14:ligatures w14:val="standardContextual"/>
              </w:rPr>
              <w:tab/>
            </w:r>
            <w:r w:rsidRPr="00C27B76">
              <w:rPr>
                <w:rStyle w:val="Hyperlink"/>
              </w:rPr>
              <w:t>Acțiuni sprijinite în cadrul apelului</w:t>
            </w:r>
            <w:r>
              <w:rPr>
                <w:webHidden/>
              </w:rPr>
              <w:tab/>
            </w:r>
            <w:r>
              <w:rPr>
                <w:webHidden/>
              </w:rPr>
              <w:fldChar w:fldCharType="begin"/>
            </w:r>
            <w:r>
              <w:rPr>
                <w:webHidden/>
              </w:rPr>
              <w:instrText xml:space="preserve"> PAGEREF _Toc239151650 \h </w:instrText>
            </w:r>
            <w:r>
              <w:rPr>
                <w:webHidden/>
              </w:rPr>
            </w:r>
            <w:r>
              <w:rPr>
                <w:webHidden/>
              </w:rPr>
              <w:fldChar w:fldCharType="separate"/>
            </w:r>
            <w:r>
              <w:rPr>
                <w:webHidden/>
              </w:rPr>
              <w:t>17</w:t>
            </w:r>
            <w:r>
              <w:rPr>
                <w:webHidden/>
              </w:rPr>
              <w:fldChar w:fldCharType="end"/>
            </w:r>
          </w:hyperlink>
        </w:p>
        <w:p w14:paraId="75F5F2AF" w14:textId="4418A5B6"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51" w:history="1">
            <w:r w:rsidRPr="00C27B76">
              <w:rPr>
                <w:rStyle w:val="Hyperlink"/>
              </w:rPr>
              <w:t>3.7.</w:t>
            </w:r>
            <w:r>
              <w:rPr>
                <w:rFonts w:eastAsiaTheme="minorEastAsia" w:cstheme="minorBidi"/>
                <w:b w:val="0"/>
                <w:bCs w:val="0"/>
                <w:iCs w:val="0"/>
                <w:color w:val="auto"/>
                <w:kern w:val="2"/>
                <w:sz w:val="24"/>
                <w:szCs w:val="24"/>
                <w:lang w:val="en-US"/>
                <w14:ligatures w14:val="standardContextual"/>
              </w:rPr>
              <w:tab/>
            </w:r>
            <w:r w:rsidRPr="00C27B76">
              <w:rPr>
                <w:rStyle w:val="Hyperlink"/>
              </w:rPr>
              <w:t>Grup țintă vizat de apelul de proiecte</w:t>
            </w:r>
            <w:r>
              <w:rPr>
                <w:webHidden/>
              </w:rPr>
              <w:tab/>
            </w:r>
            <w:r>
              <w:rPr>
                <w:webHidden/>
              </w:rPr>
              <w:fldChar w:fldCharType="begin"/>
            </w:r>
            <w:r>
              <w:rPr>
                <w:webHidden/>
              </w:rPr>
              <w:instrText xml:space="preserve"> PAGEREF _Toc239151651 \h </w:instrText>
            </w:r>
            <w:r>
              <w:rPr>
                <w:webHidden/>
              </w:rPr>
            </w:r>
            <w:r>
              <w:rPr>
                <w:webHidden/>
              </w:rPr>
              <w:fldChar w:fldCharType="separate"/>
            </w:r>
            <w:r>
              <w:rPr>
                <w:webHidden/>
              </w:rPr>
              <w:t>18</w:t>
            </w:r>
            <w:r>
              <w:rPr>
                <w:webHidden/>
              </w:rPr>
              <w:fldChar w:fldCharType="end"/>
            </w:r>
          </w:hyperlink>
        </w:p>
        <w:p w14:paraId="776C26C5" w14:textId="333B6526"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52" w:history="1">
            <w:r w:rsidRPr="00C27B76">
              <w:rPr>
                <w:rStyle w:val="Hyperlink"/>
              </w:rPr>
              <w:t>3.8.</w:t>
            </w:r>
            <w:r>
              <w:rPr>
                <w:rFonts w:eastAsiaTheme="minorEastAsia" w:cstheme="minorBidi"/>
                <w:b w:val="0"/>
                <w:bCs w:val="0"/>
                <w:iCs w:val="0"/>
                <w:color w:val="auto"/>
                <w:kern w:val="2"/>
                <w:sz w:val="24"/>
                <w:szCs w:val="24"/>
                <w:lang w:val="en-US"/>
                <w14:ligatures w14:val="standardContextual"/>
              </w:rPr>
              <w:tab/>
            </w:r>
            <w:r w:rsidRPr="00C27B76">
              <w:rPr>
                <w:rStyle w:val="Hyperlink"/>
              </w:rPr>
              <w:t>Indicatori</w:t>
            </w:r>
            <w:r>
              <w:rPr>
                <w:webHidden/>
              </w:rPr>
              <w:tab/>
            </w:r>
            <w:r>
              <w:rPr>
                <w:webHidden/>
              </w:rPr>
              <w:fldChar w:fldCharType="begin"/>
            </w:r>
            <w:r>
              <w:rPr>
                <w:webHidden/>
              </w:rPr>
              <w:instrText xml:space="preserve"> PAGEREF _Toc239151652 \h </w:instrText>
            </w:r>
            <w:r>
              <w:rPr>
                <w:webHidden/>
              </w:rPr>
            </w:r>
            <w:r>
              <w:rPr>
                <w:webHidden/>
              </w:rPr>
              <w:fldChar w:fldCharType="separate"/>
            </w:r>
            <w:r>
              <w:rPr>
                <w:webHidden/>
              </w:rPr>
              <w:t>18</w:t>
            </w:r>
            <w:r>
              <w:rPr>
                <w:webHidden/>
              </w:rPr>
              <w:fldChar w:fldCharType="end"/>
            </w:r>
          </w:hyperlink>
        </w:p>
        <w:p w14:paraId="0B1855DF" w14:textId="1E615282"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53" w:history="1">
            <w:r w:rsidRPr="00C27B76">
              <w:rPr>
                <w:rStyle w:val="Hyperlink"/>
                <w:rFonts w:cstheme="minorHAnsi"/>
                <w:b/>
                <w:bCs/>
                <w:iCs/>
                <w:noProof/>
              </w:rPr>
              <w:t>3.8.1.</w:t>
            </w:r>
            <w:r>
              <w:rPr>
                <w:rFonts w:eastAsiaTheme="minorEastAsia"/>
                <w:noProof/>
                <w:kern w:val="2"/>
                <w:sz w:val="24"/>
                <w:szCs w:val="24"/>
                <w:lang w:val="en-US"/>
                <w14:ligatures w14:val="standardContextual"/>
              </w:rPr>
              <w:tab/>
            </w:r>
            <w:r w:rsidRPr="00C27B76">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_Toc239151653 \h </w:instrText>
            </w:r>
            <w:r>
              <w:rPr>
                <w:noProof/>
                <w:webHidden/>
              </w:rPr>
            </w:r>
            <w:r>
              <w:rPr>
                <w:noProof/>
                <w:webHidden/>
              </w:rPr>
              <w:fldChar w:fldCharType="separate"/>
            </w:r>
            <w:r>
              <w:rPr>
                <w:noProof/>
                <w:webHidden/>
              </w:rPr>
              <w:t>18</w:t>
            </w:r>
            <w:r>
              <w:rPr>
                <w:noProof/>
                <w:webHidden/>
              </w:rPr>
              <w:fldChar w:fldCharType="end"/>
            </w:r>
          </w:hyperlink>
        </w:p>
        <w:p w14:paraId="3FA2FAB1" w14:textId="1F8188EA"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54" w:history="1">
            <w:r w:rsidRPr="00C27B76">
              <w:rPr>
                <w:rStyle w:val="Hyperlink"/>
                <w:rFonts w:cstheme="minorHAnsi"/>
                <w:b/>
                <w:bCs/>
                <w:iCs/>
                <w:noProof/>
              </w:rPr>
              <w:t>3.8.2.</w:t>
            </w:r>
            <w:r>
              <w:rPr>
                <w:rFonts w:eastAsiaTheme="minorEastAsia"/>
                <w:noProof/>
                <w:kern w:val="2"/>
                <w:sz w:val="24"/>
                <w:szCs w:val="24"/>
                <w:lang w:val="en-US"/>
                <w14:ligatures w14:val="standardContextual"/>
              </w:rPr>
              <w:tab/>
            </w:r>
            <w:r w:rsidRPr="00C27B76">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_Toc239151654 \h </w:instrText>
            </w:r>
            <w:r>
              <w:rPr>
                <w:noProof/>
                <w:webHidden/>
              </w:rPr>
            </w:r>
            <w:r>
              <w:rPr>
                <w:noProof/>
                <w:webHidden/>
              </w:rPr>
              <w:fldChar w:fldCharType="separate"/>
            </w:r>
            <w:r>
              <w:rPr>
                <w:noProof/>
                <w:webHidden/>
              </w:rPr>
              <w:t>19</w:t>
            </w:r>
            <w:r>
              <w:rPr>
                <w:noProof/>
                <w:webHidden/>
              </w:rPr>
              <w:fldChar w:fldCharType="end"/>
            </w:r>
          </w:hyperlink>
        </w:p>
        <w:p w14:paraId="6A78385B" w14:textId="68FF4F08"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55" w:history="1">
            <w:r w:rsidRPr="00C27B76">
              <w:rPr>
                <w:rStyle w:val="Hyperlink"/>
                <w:rFonts w:cstheme="minorHAnsi"/>
                <w:b/>
                <w:bCs/>
                <w:iCs/>
                <w:noProof/>
              </w:rPr>
              <w:t>3.8.3.</w:t>
            </w:r>
            <w:r>
              <w:rPr>
                <w:rFonts w:eastAsiaTheme="minorEastAsia"/>
                <w:noProof/>
                <w:kern w:val="2"/>
                <w:sz w:val="24"/>
                <w:szCs w:val="24"/>
                <w:lang w:val="en-US"/>
                <w14:ligatures w14:val="standardContextual"/>
              </w:rPr>
              <w:tab/>
            </w:r>
            <w:r w:rsidRPr="00C27B76">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_Toc239151655 \h </w:instrText>
            </w:r>
            <w:r>
              <w:rPr>
                <w:noProof/>
                <w:webHidden/>
              </w:rPr>
            </w:r>
            <w:r>
              <w:rPr>
                <w:noProof/>
                <w:webHidden/>
              </w:rPr>
              <w:fldChar w:fldCharType="separate"/>
            </w:r>
            <w:r>
              <w:rPr>
                <w:noProof/>
                <w:webHidden/>
              </w:rPr>
              <w:t>20</w:t>
            </w:r>
            <w:r>
              <w:rPr>
                <w:noProof/>
                <w:webHidden/>
              </w:rPr>
              <w:fldChar w:fldCharType="end"/>
            </w:r>
          </w:hyperlink>
        </w:p>
        <w:p w14:paraId="2116F605" w14:textId="664957BC"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56" w:history="1">
            <w:r w:rsidRPr="00C27B76">
              <w:rPr>
                <w:rStyle w:val="Hyperlink"/>
              </w:rPr>
              <w:t>3.9.</w:t>
            </w:r>
            <w:r>
              <w:rPr>
                <w:rFonts w:eastAsiaTheme="minorEastAsia" w:cstheme="minorBidi"/>
                <w:b w:val="0"/>
                <w:bCs w:val="0"/>
                <w:iCs w:val="0"/>
                <w:color w:val="auto"/>
                <w:kern w:val="2"/>
                <w:sz w:val="24"/>
                <w:szCs w:val="24"/>
                <w:lang w:val="en-US"/>
                <w14:ligatures w14:val="standardContextual"/>
              </w:rPr>
              <w:tab/>
            </w:r>
            <w:r w:rsidRPr="00C27B76">
              <w:rPr>
                <w:rStyle w:val="Hyperlink"/>
              </w:rPr>
              <w:t>Rezultatele așteptate</w:t>
            </w:r>
            <w:r>
              <w:rPr>
                <w:webHidden/>
              </w:rPr>
              <w:tab/>
            </w:r>
            <w:r>
              <w:rPr>
                <w:webHidden/>
              </w:rPr>
              <w:fldChar w:fldCharType="begin"/>
            </w:r>
            <w:r>
              <w:rPr>
                <w:webHidden/>
              </w:rPr>
              <w:instrText xml:space="preserve"> PAGEREF _Toc239151656 \h </w:instrText>
            </w:r>
            <w:r>
              <w:rPr>
                <w:webHidden/>
              </w:rPr>
            </w:r>
            <w:r>
              <w:rPr>
                <w:webHidden/>
              </w:rPr>
              <w:fldChar w:fldCharType="separate"/>
            </w:r>
            <w:r>
              <w:rPr>
                <w:webHidden/>
              </w:rPr>
              <w:t>20</w:t>
            </w:r>
            <w:r>
              <w:rPr>
                <w:webHidden/>
              </w:rPr>
              <w:fldChar w:fldCharType="end"/>
            </w:r>
          </w:hyperlink>
        </w:p>
        <w:p w14:paraId="08E8D411" w14:textId="7056CEBC"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57" w:history="1">
            <w:r w:rsidRPr="00C27B76">
              <w:rPr>
                <w:rStyle w:val="Hyperlink"/>
              </w:rPr>
              <w:t>3.10.</w:t>
            </w:r>
            <w:r>
              <w:rPr>
                <w:rFonts w:eastAsiaTheme="minorEastAsia" w:cstheme="minorBidi"/>
                <w:b w:val="0"/>
                <w:bCs w:val="0"/>
                <w:iCs w:val="0"/>
                <w:color w:val="auto"/>
                <w:kern w:val="2"/>
                <w:sz w:val="24"/>
                <w:szCs w:val="24"/>
                <w:lang w:val="en-US"/>
                <w14:ligatures w14:val="standardContextual"/>
              </w:rPr>
              <w:tab/>
            </w:r>
            <w:r w:rsidRPr="00C27B76">
              <w:rPr>
                <w:rStyle w:val="Hyperlink"/>
              </w:rPr>
              <w:t>Operațiune de importanță strategică</w:t>
            </w:r>
            <w:r>
              <w:rPr>
                <w:webHidden/>
              </w:rPr>
              <w:tab/>
            </w:r>
            <w:r>
              <w:rPr>
                <w:webHidden/>
              </w:rPr>
              <w:fldChar w:fldCharType="begin"/>
            </w:r>
            <w:r>
              <w:rPr>
                <w:webHidden/>
              </w:rPr>
              <w:instrText xml:space="preserve"> PAGEREF _Toc239151657 \h </w:instrText>
            </w:r>
            <w:r>
              <w:rPr>
                <w:webHidden/>
              </w:rPr>
            </w:r>
            <w:r>
              <w:rPr>
                <w:webHidden/>
              </w:rPr>
              <w:fldChar w:fldCharType="separate"/>
            </w:r>
            <w:r>
              <w:rPr>
                <w:webHidden/>
              </w:rPr>
              <w:t>20</w:t>
            </w:r>
            <w:r>
              <w:rPr>
                <w:webHidden/>
              </w:rPr>
              <w:fldChar w:fldCharType="end"/>
            </w:r>
          </w:hyperlink>
        </w:p>
        <w:p w14:paraId="671C5721" w14:textId="0F25F97E"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58" w:history="1">
            <w:r w:rsidRPr="00C27B76">
              <w:rPr>
                <w:rStyle w:val="Hyperlink"/>
              </w:rPr>
              <w:t>3.11.</w:t>
            </w:r>
            <w:r>
              <w:rPr>
                <w:rFonts w:eastAsiaTheme="minorEastAsia" w:cstheme="minorBidi"/>
                <w:b w:val="0"/>
                <w:bCs w:val="0"/>
                <w:iCs w:val="0"/>
                <w:color w:val="auto"/>
                <w:kern w:val="2"/>
                <w:sz w:val="24"/>
                <w:szCs w:val="24"/>
                <w:lang w:val="en-US"/>
                <w14:ligatures w14:val="standardContextual"/>
              </w:rPr>
              <w:tab/>
            </w:r>
            <w:r w:rsidRPr="00C27B76">
              <w:rPr>
                <w:rStyle w:val="Hyperlink"/>
              </w:rPr>
              <w:t>Investiții teritoriale integrate</w:t>
            </w:r>
            <w:r>
              <w:rPr>
                <w:webHidden/>
              </w:rPr>
              <w:tab/>
            </w:r>
            <w:r>
              <w:rPr>
                <w:webHidden/>
              </w:rPr>
              <w:fldChar w:fldCharType="begin"/>
            </w:r>
            <w:r>
              <w:rPr>
                <w:webHidden/>
              </w:rPr>
              <w:instrText xml:space="preserve"> PAGEREF _Toc239151658 \h </w:instrText>
            </w:r>
            <w:r>
              <w:rPr>
                <w:webHidden/>
              </w:rPr>
            </w:r>
            <w:r>
              <w:rPr>
                <w:webHidden/>
              </w:rPr>
              <w:fldChar w:fldCharType="separate"/>
            </w:r>
            <w:r>
              <w:rPr>
                <w:webHidden/>
              </w:rPr>
              <w:t>20</w:t>
            </w:r>
            <w:r>
              <w:rPr>
                <w:webHidden/>
              </w:rPr>
              <w:fldChar w:fldCharType="end"/>
            </w:r>
          </w:hyperlink>
        </w:p>
        <w:p w14:paraId="45478DB7" w14:textId="5BB49B03"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59" w:history="1">
            <w:r w:rsidRPr="00C27B76">
              <w:rPr>
                <w:rStyle w:val="Hyperlink"/>
              </w:rPr>
              <w:t>3.12.</w:t>
            </w:r>
            <w:r>
              <w:rPr>
                <w:rFonts w:eastAsiaTheme="minorEastAsia" w:cstheme="minorBidi"/>
                <w:b w:val="0"/>
                <w:bCs w:val="0"/>
                <w:iCs w:val="0"/>
                <w:color w:val="auto"/>
                <w:kern w:val="2"/>
                <w:sz w:val="24"/>
                <w:szCs w:val="24"/>
                <w:lang w:val="en-US"/>
                <w14:ligatures w14:val="standardContextual"/>
              </w:rPr>
              <w:tab/>
            </w:r>
            <w:r w:rsidRPr="00C27B76">
              <w:rPr>
                <w:rStyle w:val="Hyperlink"/>
              </w:rPr>
              <w:t>Dezvoltare locală plasată sub responsabilitatea comunității</w:t>
            </w:r>
            <w:r>
              <w:rPr>
                <w:webHidden/>
              </w:rPr>
              <w:tab/>
            </w:r>
            <w:r>
              <w:rPr>
                <w:webHidden/>
              </w:rPr>
              <w:fldChar w:fldCharType="begin"/>
            </w:r>
            <w:r>
              <w:rPr>
                <w:webHidden/>
              </w:rPr>
              <w:instrText xml:space="preserve"> PAGEREF _Toc239151659 \h </w:instrText>
            </w:r>
            <w:r>
              <w:rPr>
                <w:webHidden/>
              </w:rPr>
            </w:r>
            <w:r>
              <w:rPr>
                <w:webHidden/>
              </w:rPr>
              <w:fldChar w:fldCharType="separate"/>
            </w:r>
            <w:r>
              <w:rPr>
                <w:webHidden/>
              </w:rPr>
              <w:t>20</w:t>
            </w:r>
            <w:r>
              <w:rPr>
                <w:webHidden/>
              </w:rPr>
              <w:fldChar w:fldCharType="end"/>
            </w:r>
          </w:hyperlink>
        </w:p>
        <w:p w14:paraId="65148191" w14:textId="68FEF7CA"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60" w:history="1">
            <w:r w:rsidRPr="00C27B76">
              <w:rPr>
                <w:rStyle w:val="Hyperlink"/>
              </w:rPr>
              <w:t>3.13.</w:t>
            </w:r>
            <w:r>
              <w:rPr>
                <w:rFonts w:eastAsiaTheme="minorEastAsia" w:cstheme="minorBidi"/>
                <w:b w:val="0"/>
                <w:bCs w:val="0"/>
                <w:iCs w:val="0"/>
                <w:color w:val="auto"/>
                <w:kern w:val="2"/>
                <w:sz w:val="24"/>
                <w:szCs w:val="24"/>
                <w:lang w:val="en-US"/>
                <w14:ligatures w14:val="standardContextual"/>
              </w:rPr>
              <w:tab/>
            </w:r>
            <w:r w:rsidRPr="00C27B76">
              <w:rPr>
                <w:rStyle w:val="Hyperlink"/>
              </w:rPr>
              <w:t>Reguli privind ajutorul de stat</w:t>
            </w:r>
            <w:r>
              <w:rPr>
                <w:webHidden/>
              </w:rPr>
              <w:tab/>
            </w:r>
            <w:r>
              <w:rPr>
                <w:webHidden/>
              </w:rPr>
              <w:fldChar w:fldCharType="begin"/>
            </w:r>
            <w:r>
              <w:rPr>
                <w:webHidden/>
              </w:rPr>
              <w:instrText xml:space="preserve"> PAGEREF _Toc239151660 \h </w:instrText>
            </w:r>
            <w:r>
              <w:rPr>
                <w:webHidden/>
              </w:rPr>
            </w:r>
            <w:r>
              <w:rPr>
                <w:webHidden/>
              </w:rPr>
              <w:fldChar w:fldCharType="separate"/>
            </w:r>
            <w:r>
              <w:rPr>
                <w:webHidden/>
              </w:rPr>
              <w:t>20</w:t>
            </w:r>
            <w:r>
              <w:rPr>
                <w:webHidden/>
              </w:rPr>
              <w:fldChar w:fldCharType="end"/>
            </w:r>
          </w:hyperlink>
        </w:p>
        <w:p w14:paraId="5EBB7A94" w14:textId="57DB97BF"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61" w:history="1">
            <w:r w:rsidRPr="00C27B76">
              <w:rPr>
                <w:rStyle w:val="Hyperlink"/>
              </w:rPr>
              <w:t>3.14.</w:t>
            </w:r>
            <w:r>
              <w:rPr>
                <w:rFonts w:eastAsiaTheme="minorEastAsia" w:cstheme="minorBidi"/>
                <w:b w:val="0"/>
                <w:bCs w:val="0"/>
                <w:iCs w:val="0"/>
                <w:color w:val="auto"/>
                <w:kern w:val="2"/>
                <w:sz w:val="24"/>
                <w:szCs w:val="24"/>
                <w:lang w:val="en-US"/>
                <w14:ligatures w14:val="standardContextual"/>
              </w:rPr>
              <w:tab/>
            </w:r>
            <w:r w:rsidRPr="00C27B76">
              <w:rPr>
                <w:rStyle w:val="Hyperlink"/>
              </w:rPr>
              <w:t>Reguli privind instrumentele financiare</w:t>
            </w:r>
            <w:r>
              <w:rPr>
                <w:webHidden/>
              </w:rPr>
              <w:tab/>
            </w:r>
            <w:r>
              <w:rPr>
                <w:webHidden/>
              </w:rPr>
              <w:fldChar w:fldCharType="begin"/>
            </w:r>
            <w:r>
              <w:rPr>
                <w:webHidden/>
              </w:rPr>
              <w:instrText xml:space="preserve"> PAGEREF _Toc239151661 \h </w:instrText>
            </w:r>
            <w:r>
              <w:rPr>
                <w:webHidden/>
              </w:rPr>
            </w:r>
            <w:r>
              <w:rPr>
                <w:webHidden/>
              </w:rPr>
              <w:fldChar w:fldCharType="separate"/>
            </w:r>
            <w:r>
              <w:rPr>
                <w:webHidden/>
              </w:rPr>
              <w:t>22</w:t>
            </w:r>
            <w:r>
              <w:rPr>
                <w:webHidden/>
              </w:rPr>
              <w:fldChar w:fldCharType="end"/>
            </w:r>
          </w:hyperlink>
        </w:p>
        <w:p w14:paraId="595A76FA" w14:textId="6517DA32"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62" w:history="1">
            <w:r w:rsidRPr="00C27B76">
              <w:rPr>
                <w:rStyle w:val="Hyperlink"/>
              </w:rPr>
              <w:t>3.15.</w:t>
            </w:r>
            <w:r>
              <w:rPr>
                <w:rFonts w:eastAsiaTheme="minorEastAsia" w:cstheme="minorBidi"/>
                <w:b w:val="0"/>
                <w:bCs w:val="0"/>
                <w:iCs w:val="0"/>
                <w:color w:val="auto"/>
                <w:kern w:val="2"/>
                <w:sz w:val="24"/>
                <w:szCs w:val="24"/>
                <w:lang w:val="en-US"/>
                <w14:ligatures w14:val="standardContextual"/>
              </w:rPr>
              <w:tab/>
            </w:r>
            <w:r w:rsidRPr="00C27B76">
              <w:rPr>
                <w:rStyle w:val="Hyperlink"/>
              </w:rPr>
              <w:t>Acțiuni interregionale, transfrontaliere și transnaționale</w:t>
            </w:r>
            <w:r>
              <w:rPr>
                <w:webHidden/>
              </w:rPr>
              <w:tab/>
            </w:r>
            <w:r>
              <w:rPr>
                <w:webHidden/>
              </w:rPr>
              <w:fldChar w:fldCharType="begin"/>
            </w:r>
            <w:r>
              <w:rPr>
                <w:webHidden/>
              </w:rPr>
              <w:instrText xml:space="preserve"> PAGEREF _Toc239151662 \h </w:instrText>
            </w:r>
            <w:r>
              <w:rPr>
                <w:webHidden/>
              </w:rPr>
            </w:r>
            <w:r>
              <w:rPr>
                <w:webHidden/>
              </w:rPr>
              <w:fldChar w:fldCharType="separate"/>
            </w:r>
            <w:r>
              <w:rPr>
                <w:webHidden/>
              </w:rPr>
              <w:t>22</w:t>
            </w:r>
            <w:r>
              <w:rPr>
                <w:webHidden/>
              </w:rPr>
              <w:fldChar w:fldCharType="end"/>
            </w:r>
          </w:hyperlink>
        </w:p>
        <w:p w14:paraId="7E932E48" w14:textId="1B719467"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63" w:history="1">
            <w:r w:rsidRPr="00C27B76">
              <w:rPr>
                <w:rStyle w:val="Hyperlink"/>
              </w:rPr>
              <w:t>3.16.</w:t>
            </w:r>
            <w:r>
              <w:rPr>
                <w:rFonts w:eastAsiaTheme="minorEastAsia" w:cstheme="minorBidi"/>
                <w:b w:val="0"/>
                <w:bCs w:val="0"/>
                <w:iCs w:val="0"/>
                <w:color w:val="auto"/>
                <w:kern w:val="2"/>
                <w:sz w:val="24"/>
                <w:szCs w:val="24"/>
                <w:lang w:val="en-US"/>
                <w14:ligatures w14:val="standardContextual"/>
              </w:rPr>
              <w:tab/>
            </w:r>
            <w:r w:rsidRPr="00C27B76">
              <w:rPr>
                <w:rStyle w:val="Hyperlink"/>
              </w:rPr>
              <w:t>Principii orizontale</w:t>
            </w:r>
            <w:r>
              <w:rPr>
                <w:webHidden/>
              </w:rPr>
              <w:tab/>
            </w:r>
            <w:r>
              <w:rPr>
                <w:webHidden/>
              </w:rPr>
              <w:fldChar w:fldCharType="begin"/>
            </w:r>
            <w:r>
              <w:rPr>
                <w:webHidden/>
              </w:rPr>
              <w:instrText xml:space="preserve"> PAGEREF _Toc239151663 \h </w:instrText>
            </w:r>
            <w:r>
              <w:rPr>
                <w:webHidden/>
              </w:rPr>
            </w:r>
            <w:r>
              <w:rPr>
                <w:webHidden/>
              </w:rPr>
              <w:fldChar w:fldCharType="separate"/>
            </w:r>
            <w:r>
              <w:rPr>
                <w:webHidden/>
              </w:rPr>
              <w:t>22</w:t>
            </w:r>
            <w:r>
              <w:rPr>
                <w:webHidden/>
              </w:rPr>
              <w:fldChar w:fldCharType="end"/>
            </w:r>
          </w:hyperlink>
        </w:p>
        <w:p w14:paraId="6F637BB6" w14:textId="7814E09F"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64" w:history="1">
            <w:r w:rsidRPr="00C27B76">
              <w:rPr>
                <w:rStyle w:val="Hyperlink"/>
              </w:rPr>
              <w:t>3.17.</w:t>
            </w:r>
            <w:r>
              <w:rPr>
                <w:rFonts w:eastAsiaTheme="minorEastAsia" w:cstheme="minorBidi"/>
                <w:b w:val="0"/>
                <w:bCs w:val="0"/>
                <w:iCs w:val="0"/>
                <w:color w:val="auto"/>
                <w:kern w:val="2"/>
                <w:sz w:val="24"/>
                <w:szCs w:val="24"/>
                <w:lang w:val="en-US"/>
                <w14:ligatures w14:val="standardContextual"/>
              </w:rPr>
              <w:tab/>
            </w:r>
            <w:r w:rsidRPr="00C27B76">
              <w:rPr>
                <w:rStyle w:val="Hyperlink"/>
              </w:rPr>
              <w:t>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_Toc239151664 \h </w:instrText>
            </w:r>
            <w:r>
              <w:rPr>
                <w:webHidden/>
              </w:rPr>
            </w:r>
            <w:r>
              <w:rPr>
                <w:webHidden/>
              </w:rPr>
              <w:fldChar w:fldCharType="separate"/>
            </w:r>
            <w:r>
              <w:rPr>
                <w:webHidden/>
              </w:rPr>
              <w:t>22</w:t>
            </w:r>
            <w:r>
              <w:rPr>
                <w:webHidden/>
              </w:rPr>
              <w:fldChar w:fldCharType="end"/>
            </w:r>
          </w:hyperlink>
        </w:p>
        <w:p w14:paraId="568DE330" w14:textId="403561A7"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65" w:history="1">
            <w:r w:rsidRPr="00C27B76">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_Toc239151665 \h </w:instrText>
            </w:r>
            <w:r>
              <w:rPr>
                <w:noProof/>
                <w:webHidden/>
              </w:rPr>
            </w:r>
            <w:r>
              <w:rPr>
                <w:noProof/>
                <w:webHidden/>
              </w:rPr>
              <w:fldChar w:fldCharType="separate"/>
            </w:r>
            <w:r>
              <w:rPr>
                <w:noProof/>
                <w:webHidden/>
              </w:rPr>
              <w:t>22</w:t>
            </w:r>
            <w:r>
              <w:rPr>
                <w:noProof/>
                <w:webHidden/>
              </w:rPr>
              <w:fldChar w:fldCharType="end"/>
            </w:r>
          </w:hyperlink>
        </w:p>
        <w:p w14:paraId="1C517BD6" w14:textId="45981934"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66" w:history="1">
            <w:r w:rsidRPr="00C27B76">
              <w:rPr>
                <w:rStyle w:val="Hyperlink"/>
                <w:rFonts w:cstheme="minorHAnsi"/>
                <w:b/>
                <w:bCs/>
                <w:iCs/>
                <w:noProof/>
              </w:rPr>
              <w:t>3.17.2.</w:t>
            </w:r>
            <w:r>
              <w:rPr>
                <w:rFonts w:eastAsiaTheme="minorEastAsia"/>
                <w:noProof/>
                <w:kern w:val="2"/>
                <w:sz w:val="24"/>
                <w:szCs w:val="24"/>
                <w:lang w:val="en-US"/>
                <w14:ligatures w14:val="standardContextual"/>
              </w:rPr>
              <w:tab/>
            </w:r>
            <w:r w:rsidRPr="00C27B76">
              <w:rPr>
                <w:rStyle w:val="Hyperlink"/>
                <w:rFonts w:cstheme="minorHAnsi"/>
                <w:b/>
                <w:bCs/>
                <w:iCs/>
                <w:noProof/>
              </w:rPr>
              <w:t>Eficiența resurselor (apă, aer, lumină etc.)</w:t>
            </w:r>
            <w:r>
              <w:rPr>
                <w:noProof/>
                <w:webHidden/>
              </w:rPr>
              <w:tab/>
            </w:r>
            <w:r>
              <w:rPr>
                <w:noProof/>
                <w:webHidden/>
              </w:rPr>
              <w:fldChar w:fldCharType="begin"/>
            </w:r>
            <w:r>
              <w:rPr>
                <w:noProof/>
                <w:webHidden/>
              </w:rPr>
              <w:instrText xml:space="preserve"> PAGEREF _Toc239151666 \h </w:instrText>
            </w:r>
            <w:r>
              <w:rPr>
                <w:noProof/>
                <w:webHidden/>
              </w:rPr>
            </w:r>
            <w:r>
              <w:rPr>
                <w:noProof/>
                <w:webHidden/>
              </w:rPr>
              <w:fldChar w:fldCharType="separate"/>
            </w:r>
            <w:r>
              <w:rPr>
                <w:noProof/>
                <w:webHidden/>
              </w:rPr>
              <w:t>23</w:t>
            </w:r>
            <w:r>
              <w:rPr>
                <w:noProof/>
                <w:webHidden/>
              </w:rPr>
              <w:fldChar w:fldCharType="end"/>
            </w:r>
          </w:hyperlink>
        </w:p>
        <w:p w14:paraId="7D087A95" w14:textId="19AFD7C9"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67" w:history="1">
            <w:r w:rsidRPr="00C27B76">
              <w:rPr>
                <w:rStyle w:val="Hyperlink"/>
                <w:rFonts w:cstheme="minorHAnsi"/>
                <w:b/>
                <w:bCs/>
                <w:iCs/>
                <w:noProof/>
              </w:rPr>
              <w:t>3.17.3.</w:t>
            </w:r>
            <w:r>
              <w:rPr>
                <w:rFonts w:eastAsiaTheme="minorEastAsia"/>
                <w:noProof/>
                <w:kern w:val="2"/>
                <w:sz w:val="24"/>
                <w:szCs w:val="24"/>
                <w:lang w:val="en-US"/>
                <w14:ligatures w14:val="standardContextual"/>
              </w:rPr>
              <w:tab/>
            </w:r>
            <w:r w:rsidRPr="00C27B76">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_Toc239151667 \h </w:instrText>
            </w:r>
            <w:r>
              <w:rPr>
                <w:noProof/>
                <w:webHidden/>
              </w:rPr>
            </w:r>
            <w:r>
              <w:rPr>
                <w:noProof/>
                <w:webHidden/>
              </w:rPr>
              <w:fldChar w:fldCharType="separate"/>
            </w:r>
            <w:r>
              <w:rPr>
                <w:noProof/>
                <w:webHidden/>
              </w:rPr>
              <w:t>23</w:t>
            </w:r>
            <w:r>
              <w:rPr>
                <w:noProof/>
                <w:webHidden/>
              </w:rPr>
              <w:fldChar w:fldCharType="end"/>
            </w:r>
          </w:hyperlink>
        </w:p>
        <w:p w14:paraId="4953AF06" w14:textId="3EA444C5"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68" w:history="1">
            <w:r w:rsidRPr="00C27B76">
              <w:rPr>
                <w:rStyle w:val="Hyperlink"/>
              </w:rPr>
              <w:t>3.18.</w:t>
            </w:r>
            <w:r>
              <w:rPr>
                <w:rFonts w:eastAsiaTheme="minorEastAsia" w:cstheme="minorBidi"/>
                <w:b w:val="0"/>
                <w:bCs w:val="0"/>
                <w:iCs w:val="0"/>
                <w:color w:val="auto"/>
                <w:kern w:val="2"/>
                <w:sz w:val="24"/>
                <w:szCs w:val="24"/>
                <w:lang w:val="en-US"/>
                <w14:ligatures w14:val="standardContextual"/>
              </w:rPr>
              <w:tab/>
            </w:r>
            <w:r w:rsidRPr="00C27B76">
              <w:rPr>
                <w:rStyle w:val="Hyperlink"/>
              </w:rPr>
              <w:t>Caracterul durabil al proiectului</w:t>
            </w:r>
            <w:r>
              <w:rPr>
                <w:webHidden/>
              </w:rPr>
              <w:tab/>
            </w:r>
            <w:r>
              <w:rPr>
                <w:webHidden/>
              </w:rPr>
              <w:fldChar w:fldCharType="begin"/>
            </w:r>
            <w:r>
              <w:rPr>
                <w:webHidden/>
              </w:rPr>
              <w:instrText xml:space="preserve"> PAGEREF _Toc239151668 \h </w:instrText>
            </w:r>
            <w:r>
              <w:rPr>
                <w:webHidden/>
              </w:rPr>
            </w:r>
            <w:r>
              <w:rPr>
                <w:webHidden/>
              </w:rPr>
              <w:fldChar w:fldCharType="separate"/>
            </w:r>
            <w:r>
              <w:rPr>
                <w:webHidden/>
              </w:rPr>
              <w:t>23</w:t>
            </w:r>
            <w:r>
              <w:rPr>
                <w:webHidden/>
              </w:rPr>
              <w:fldChar w:fldCharType="end"/>
            </w:r>
          </w:hyperlink>
        </w:p>
        <w:p w14:paraId="2A6E4DA0" w14:textId="73529F43"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69" w:history="1">
            <w:r w:rsidRPr="00C27B76">
              <w:rPr>
                <w:rStyle w:val="Hyperlink"/>
              </w:rPr>
              <w:t>3.19.</w:t>
            </w:r>
            <w:r>
              <w:rPr>
                <w:rFonts w:eastAsiaTheme="minorEastAsia" w:cstheme="minorBidi"/>
                <w:b w:val="0"/>
                <w:bCs w:val="0"/>
                <w:iCs w:val="0"/>
                <w:color w:val="auto"/>
                <w:kern w:val="2"/>
                <w:sz w:val="24"/>
                <w:szCs w:val="24"/>
                <w:lang w:val="en-US"/>
                <w14:ligatures w14:val="standardContextual"/>
              </w:rPr>
              <w:tab/>
            </w:r>
            <w:r w:rsidRPr="00C27B76">
              <w:rPr>
                <w:rStyle w:val="Hyperlink"/>
              </w:rPr>
              <w:t>Acțiuni menite să garanteze egalitatea de șanse, de gen, incluziunea și nediscriminarea și accesibilitatea pentru persoanele cu dizabilități</w:t>
            </w:r>
            <w:r>
              <w:rPr>
                <w:webHidden/>
              </w:rPr>
              <w:tab/>
            </w:r>
            <w:r>
              <w:rPr>
                <w:webHidden/>
              </w:rPr>
              <w:fldChar w:fldCharType="begin"/>
            </w:r>
            <w:r>
              <w:rPr>
                <w:webHidden/>
              </w:rPr>
              <w:instrText xml:space="preserve"> PAGEREF _Toc239151669 \h </w:instrText>
            </w:r>
            <w:r>
              <w:rPr>
                <w:webHidden/>
              </w:rPr>
            </w:r>
            <w:r>
              <w:rPr>
                <w:webHidden/>
              </w:rPr>
              <w:fldChar w:fldCharType="separate"/>
            </w:r>
            <w:r>
              <w:rPr>
                <w:webHidden/>
              </w:rPr>
              <w:t>24</w:t>
            </w:r>
            <w:r>
              <w:rPr>
                <w:webHidden/>
              </w:rPr>
              <w:fldChar w:fldCharType="end"/>
            </w:r>
          </w:hyperlink>
        </w:p>
        <w:p w14:paraId="64A4C1CC" w14:textId="09F9225A"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70" w:history="1">
            <w:r w:rsidRPr="00C27B76">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_Toc239151670 \h </w:instrText>
            </w:r>
            <w:r>
              <w:rPr>
                <w:noProof/>
                <w:webHidden/>
              </w:rPr>
            </w:r>
            <w:r>
              <w:rPr>
                <w:noProof/>
                <w:webHidden/>
              </w:rPr>
              <w:fldChar w:fldCharType="separate"/>
            </w:r>
            <w:r>
              <w:rPr>
                <w:noProof/>
                <w:webHidden/>
              </w:rPr>
              <w:t>24</w:t>
            </w:r>
            <w:r>
              <w:rPr>
                <w:noProof/>
                <w:webHidden/>
              </w:rPr>
              <w:fldChar w:fldCharType="end"/>
            </w:r>
          </w:hyperlink>
        </w:p>
        <w:p w14:paraId="1FABA4AD" w14:textId="75F9BC56"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71" w:history="1">
            <w:r w:rsidRPr="00C27B76">
              <w:rPr>
                <w:rStyle w:val="Hyperlink"/>
                <w:rFonts w:cstheme="minorHAnsi"/>
                <w:b/>
                <w:bCs/>
                <w:iCs/>
                <w:noProof/>
              </w:rPr>
              <w:t>3.19.2. Egalitatea de gen</w:t>
            </w:r>
            <w:r>
              <w:rPr>
                <w:noProof/>
                <w:webHidden/>
              </w:rPr>
              <w:tab/>
            </w:r>
            <w:r>
              <w:rPr>
                <w:noProof/>
                <w:webHidden/>
              </w:rPr>
              <w:fldChar w:fldCharType="begin"/>
            </w:r>
            <w:r>
              <w:rPr>
                <w:noProof/>
                <w:webHidden/>
              </w:rPr>
              <w:instrText xml:space="preserve"> PAGEREF _Toc239151671 \h </w:instrText>
            </w:r>
            <w:r>
              <w:rPr>
                <w:noProof/>
                <w:webHidden/>
              </w:rPr>
            </w:r>
            <w:r>
              <w:rPr>
                <w:noProof/>
                <w:webHidden/>
              </w:rPr>
              <w:fldChar w:fldCharType="separate"/>
            </w:r>
            <w:r>
              <w:rPr>
                <w:noProof/>
                <w:webHidden/>
              </w:rPr>
              <w:t>24</w:t>
            </w:r>
            <w:r>
              <w:rPr>
                <w:noProof/>
                <w:webHidden/>
              </w:rPr>
              <w:fldChar w:fldCharType="end"/>
            </w:r>
          </w:hyperlink>
        </w:p>
        <w:p w14:paraId="16D9341A" w14:textId="0F34E44E"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72" w:history="1">
            <w:r w:rsidRPr="00C27B76">
              <w:rPr>
                <w:rStyle w:val="Hyperlink"/>
                <w:rFonts w:cstheme="minorHAnsi"/>
                <w:b/>
                <w:bCs/>
                <w:iCs/>
                <w:noProof/>
              </w:rPr>
              <w:t>3.19.3. Nediscriminarea</w:t>
            </w:r>
            <w:r>
              <w:rPr>
                <w:noProof/>
                <w:webHidden/>
              </w:rPr>
              <w:tab/>
            </w:r>
            <w:r>
              <w:rPr>
                <w:noProof/>
                <w:webHidden/>
              </w:rPr>
              <w:fldChar w:fldCharType="begin"/>
            </w:r>
            <w:r>
              <w:rPr>
                <w:noProof/>
                <w:webHidden/>
              </w:rPr>
              <w:instrText xml:space="preserve"> PAGEREF _Toc239151672 \h </w:instrText>
            </w:r>
            <w:r>
              <w:rPr>
                <w:noProof/>
                <w:webHidden/>
              </w:rPr>
            </w:r>
            <w:r>
              <w:rPr>
                <w:noProof/>
                <w:webHidden/>
              </w:rPr>
              <w:fldChar w:fldCharType="separate"/>
            </w:r>
            <w:r>
              <w:rPr>
                <w:noProof/>
                <w:webHidden/>
              </w:rPr>
              <w:t>25</w:t>
            </w:r>
            <w:r>
              <w:rPr>
                <w:noProof/>
                <w:webHidden/>
              </w:rPr>
              <w:fldChar w:fldCharType="end"/>
            </w:r>
          </w:hyperlink>
        </w:p>
        <w:p w14:paraId="25B08637" w14:textId="2D4F78CF" w:rsidR="00AB69B1" w:rsidRDefault="00AB69B1">
          <w:pPr>
            <w:pStyle w:val="TOC3"/>
            <w:tabs>
              <w:tab w:val="right" w:leader="dot" w:pos="9422"/>
            </w:tabs>
            <w:rPr>
              <w:rFonts w:eastAsiaTheme="minorEastAsia"/>
              <w:noProof/>
              <w:kern w:val="2"/>
              <w:sz w:val="24"/>
              <w:szCs w:val="24"/>
              <w:lang w:val="en-US"/>
              <w14:ligatures w14:val="standardContextual"/>
            </w:rPr>
          </w:pPr>
          <w:hyperlink w:anchor="_Toc239151673" w:history="1">
            <w:r w:rsidRPr="00C27B76">
              <w:rPr>
                <w:rStyle w:val="Hyperlink"/>
                <w:rFonts w:cstheme="minorHAnsi"/>
                <w:b/>
                <w:bCs/>
                <w:iCs/>
                <w:noProof/>
              </w:rPr>
              <w:t>3.19.4. Accesibilitatea pentru persoanele cu dizabilități  - obligatoriu</w:t>
            </w:r>
            <w:r>
              <w:rPr>
                <w:noProof/>
                <w:webHidden/>
              </w:rPr>
              <w:tab/>
            </w:r>
            <w:r>
              <w:rPr>
                <w:noProof/>
                <w:webHidden/>
              </w:rPr>
              <w:fldChar w:fldCharType="begin"/>
            </w:r>
            <w:r>
              <w:rPr>
                <w:noProof/>
                <w:webHidden/>
              </w:rPr>
              <w:instrText xml:space="preserve"> PAGEREF _Toc239151673 \h </w:instrText>
            </w:r>
            <w:r>
              <w:rPr>
                <w:noProof/>
                <w:webHidden/>
              </w:rPr>
            </w:r>
            <w:r>
              <w:rPr>
                <w:noProof/>
                <w:webHidden/>
              </w:rPr>
              <w:fldChar w:fldCharType="separate"/>
            </w:r>
            <w:r>
              <w:rPr>
                <w:noProof/>
                <w:webHidden/>
              </w:rPr>
              <w:t>25</w:t>
            </w:r>
            <w:r>
              <w:rPr>
                <w:noProof/>
                <w:webHidden/>
              </w:rPr>
              <w:fldChar w:fldCharType="end"/>
            </w:r>
          </w:hyperlink>
        </w:p>
        <w:p w14:paraId="0019AB60" w14:textId="436ED3CE"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74" w:history="1">
            <w:r w:rsidRPr="00C27B76">
              <w:rPr>
                <w:rStyle w:val="Hyperlink"/>
              </w:rPr>
              <w:t>3.20.</w:t>
            </w:r>
            <w:r>
              <w:rPr>
                <w:rFonts w:eastAsiaTheme="minorEastAsia" w:cstheme="minorBidi"/>
                <w:b w:val="0"/>
                <w:bCs w:val="0"/>
                <w:iCs w:val="0"/>
                <w:color w:val="auto"/>
                <w:kern w:val="2"/>
                <w:sz w:val="24"/>
                <w:szCs w:val="24"/>
                <w:lang w:val="en-US"/>
                <w14:ligatures w14:val="standardContextual"/>
              </w:rPr>
              <w:tab/>
            </w:r>
            <w:r w:rsidRPr="00C27B76">
              <w:rPr>
                <w:rStyle w:val="Hyperlink"/>
              </w:rPr>
              <w:t>Teme secundare</w:t>
            </w:r>
            <w:r>
              <w:rPr>
                <w:webHidden/>
              </w:rPr>
              <w:tab/>
            </w:r>
            <w:r>
              <w:rPr>
                <w:webHidden/>
              </w:rPr>
              <w:fldChar w:fldCharType="begin"/>
            </w:r>
            <w:r>
              <w:rPr>
                <w:webHidden/>
              </w:rPr>
              <w:instrText xml:space="preserve"> PAGEREF _Toc239151674 \h </w:instrText>
            </w:r>
            <w:r>
              <w:rPr>
                <w:webHidden/>
              </w:rPr>
            </w:r>
            <w:r>
              <w:rPr>
                <w:webHidden/>
              </w:rPr>
              <w:fldChar w:fldCharType="separate"/>
            </w:r>
            <w:r>
              <w:rPr>
                <w:webHidden/>
              </w:rPr>
              <w:t>27</w:t>
            </w:r>
            <w:r>
              <w:rPr>
                <w:webHidden/>
              </w:rPr>
              <w:fldChar w:fldCharType="end"/>
            </w:r>
          </w:hyperlink>
        </w:p>
        <w:p w14:paraId="73D0289C" w14:textId="2965330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75" w:history="1">
            <w:r w:rsidRPr="00C27B76">
              <w:rPr>
                <w:rStyle w:val="Hyperlink"/>
              </w:rPr>
              <w:t>3.21.</w:t>
            </w:r>
            <w:r>
              <w:rPr>
                <w:rFonts w:eastAsiaTheme="minorEastAsia" w:cstheme="minorBidi"/>
                <w:b w:val="0"/>
                <w:bCs w:val="0"/>
                <w:iCs w:val="0"/>
                <w:color w:val="auto"/>
                <w:kern w:val="2"/>
                <w:sz w:val="24"/>
                <w:szCs w:val="24"/>
                <w:lang w:val="en-US"/>
                <w14:ligatures w14:val="standardContextual"/>
              </w:rPr>
              <w:tab/>
            </w:r>
            <w:r w:rsidRPr="00C27B76">
              <w:rPr>
                <w:rStyle w:val="Hyperlink"/>
              </w:rPr>
              <w:t>Informarea și vizibilitatea sprijinului din fonduri</w:t>
            </w:r>
            <w:r>
              <w:rPr>
                <w:webHidden/>
              </w:rPr>
              <w:tab/>
            </w:r>
            <w:r>
              <w:rPr>
                <w:webHidden/>
              </w:rPr>
              <w:fldChar w:fldCharType="begin"/>
            </w:r>
            <w:r>
              <w:rPr>
                <w:webHidden/>
              </w:rPr>
              <w:instrText xml:space="preserve"> PAGEREF _Toc239151675 \h </w:instrText>
            </w:r>
            <w:r>
              <w:rPr>
                <w:webHidden/>
              </w:rPr>
            </w:r>
            <w:r>
              <w:rPr>
                <w:webHidden/>
              </w:rPr>
              <w:fldChar w:fldCharType="separate"/>
            </w:r>
            <w:r>
              <w:rPr>
                <w:webHidden/>
              </w:rPr>
              <w:t>27</w:t>
            </w:r>
            <w:r>
              <w:rPr>
                <w:webHidden/>
              </w:rPr>
              <w:fldChar w:fldCharType="end"/>
            </w:r>
          </w:hyperlink>
        </w:p>
        <w:p w14:paraId="13B2E55B" w14:textId="4EA858B0" w:rsidR="00AB69B1" w:rsidRDefault="00AB69B1">
          <w:pPr>
            <w:pStyle w:val="TOC1"/>
            <w:rPr>
              <w:rFonts w:eastAsiaTheme="minorEastAsia"/>
              <w:noProof/>
              <w:kern w:val="2"/>
              <w:sz w:val="24"/>
              <w:szCs w:val="24"/>
              <w:lang w:val="en-US"/>
              <w14:ligatures w14:val="standardContextual"/>
            </w:rPr>
          </w:pPr>
          <w:hyperlink w:anchor="_Toc239151676" w:history="1">
            <w:r w:rsidRPr="00C27B76">
              <w:rPr>
                <w:rStyle w:val="Hyperlink"/>
                <w:rFonts w:cstheme="minorHAnsi"/>
                <w:b/>
                <w:bCs/>
                <w:iCs/>
                <w:noProof/>
              </w:rPr>
              <w:t>4.</w:t>
            </w:r>
            <w:r>
              <w:rPr>
                <w:rFonts w:eastAsiaTheme="minorEastAsia"/>
                <w:noProof/>
                <w:kern w:val="2"/>
                <w:sz w:val="24"/>
                <w:szCs w:val="24"/>
                <w:lang w:val="en-US"/>
                <w14:ligatures w14:val="standardContextual"/>
              </w:rPr>
              <w:tab/>
            </w:r>
            <w:r w:rsidRPr="00C27B76">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_Toc239151676 \h </w:instrText>
            </w:r>
            <w:r>
              <w:rPr>
                <w:noProof/>
                <w:webHidden/>
              </w:rPr>
            </w:r>
            <w:r>
              <w:rPr>
                <w:noProof/>
                <w:webHidden/>
              </w:rPr>
              <w:fldChar w:fldCharType="separate"/>
            </w:r>
            <w:r>
              <w:rPr>
                <w:noProof/>
                <w:webHidden/>
              </w:rPr>
              <w:t>29</w:t>
            </w:r>
            <w:r>
              <w:rPr>
                <w:noProof/>
                <w:webHidden/>
              </w:rPr>
              <w:fldChar w:fldCharType="end"/>
            </w:r>
          </w:hyperlink>
        </w:p>
        <w:p w14:paraId="51159EE9" w14:textId="000AD9B1"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77" w:history="1">
            <w:r w:rsidRPr="00C27B76">
              <w:rPr>
                <w:rStyle w:val="Hyperlink"/>
              </w:rPr>
              <w:t>4.1.</w:t>
            </w:r>
            <w:r>
              <w:rPr>
                <w:rFonts w:eastAsiaTheme="minorEastAsia" w:cstheme="minorBidi"/>
                <w:b w:val="0"/>
                <w:bCs w:val="0"/>
                <w:iCs w:val="0"/>
                <w:color w:val="auto"/>
                <w:kern w:val="2"/>
                <w:sz w:val="24"/>
                <w:szCs w:val="24"/>
                <w:lang w:val="en-US"/>
                <w14:ligatures w14:val="standardContextual"/>
              </w:rPr>
              <w:tab/>
            </w:r>
            <w:r w:rsidRPr="00C27B76">
              <w:rPr>
                <w:rStyle w:val="Hyperlink"/>
              </w:rPr>
              <w:t>Data deschiderii apelului de proiecte</w:t>
            </w:r>
            <w:r>
              <w:rPr>
                <w:webHidden/>
              </w:rPr>
              <w:tab/>
            </w:r>
            <w:r>
              <w:rPr>
                <w:webHidden/>
              </w:rPr>
              <w:fldChar w:fldCharType="begin"/>
            </w:r>
            <w:r>
              <w:rPr>
                <w:webHidden/>
              </w:rPr>
              <w:instrText xml:space="preserve"> PAGEREF _Toc239151677 \h </w:instrText>
            </w:r>
            <w:r>
              <w:rPr>
                <w:webHidden/>
              </w:rPr>
            </w:r>
            <w:r>
              <w:rPr>
                <w:webHidden/>
              </w:rPr>
              <w:fldChar w:fldCharType="separate"/>
            </w:r>
            <w:r>
              <w:rPr>
                <w:webHidden/>
              </w:rPr>
              <w:t>29</w:t>
            </w:r>
            <w:r>
              <w:rPr>
                <w:webHidden/>
              </w:rPr>
              <w:fldChar w:fldCharType="end"/>
            </w:r>
          </w:hyperlink>
        </w:p>
        <w:p w14:paraId="457E3C17" w14:textId="3A9A10FD"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78" w:history="1">
            <w:r w:rsidRPr="00C27B76">
              <w:rPr>
                <w:rStyle w:val="Hyperlink"/>
              </w:rPr>
              <w:t>4.2.</w:t>
            </w:r>
            <w:r>
              <w:rPr>
                <w:rFonts w:eastAsiaTheme="minorEastAsia" w:cstheme="minorBidi"/>
                <w:b w:val="0"/>
                <w:bCs w:val="0"/>
                <w:iCs w:val="0"/>
                <w:color w:val="auto"/>
                <w:kern w:val="2"/>
                <w:sz w:val="24"/>
                <w:szCs w:val="24"/>
                <w:lang w:val="en-US"/>
                <w14:ligatures w14:val="standardContextual"/>
              </w:rPr>
              <w:tab/>
            </w:r>
            <w:r w:rsidRPr="00C27B76">
              <w:rPr>
                <w:rStyle w:val="Hyperlink"/>
              </w:rPr>
              <w:t>Perioada de pregătire a proiectelor</w:t>
            </w:r>
            <w:r>
              <w:rPr>
                <w:webHidden/>
              </w:rPr>
              <w:tab/>
            </w:r>
            <w:r>
              <w:rPr>
                <w:webHidden/>
              </w:rPr>
              <w:fldChar w:fldCharType="begin"/>
            </w:r>
            <w:r>
              <w:rPr>
                <w:webHidden/>
              </w:rPr>
              <w:instrText xml:space="preserve"> PAGEREF _Toc239151678 \h </w:instrText>
            </w:r>
            <w:r>
              <w:rPr>
                <w:webHidden/>
              </w:rPr>
            </w:r>
            <w:r>
              <w:rPr>
                <w:webHidden/>
              </w:rPr>
              <w:fldChar w:fldCharType="separate"/>
            </w:r>
            <w:r>
              <w:rPr>
                <w:webHidden/>
              </w:rPr>
              <w:t>29</w:t>
            </w:r>
            <w:r>
              <w:rPr>
                <w:webHidden/>
              </w:rPr>
              <w:fldChar w:fldCharType="end"/>
            </w:r>
          </w:hyperlink>
        </w:p>
        <w:p w14:paraId="16D42A54" w14:textId="333F61DC"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79" w:history="1">
            <w:r w:rsidRPr="00C27B76">
              <w:rPr>
                <w:rStyle w:val="Hyperlink"/>
              </w:rPr>
              <w:t>4.3.</w:t>
            </w:r>
            <w:r>
              <w:rPr>
                <w:rFonts w:eastAsiaTheme="minorEastAsia" w:cstheme="minorBidi"/>
                <w:b w:val="0"/>
                <w:bCs w:val="0"/>
                <w:iCs w:val="0"/>
                <w:color w:val="auto"/>
                <w:kern w:val="2"/>
                <w:sz w:val="24"/>
                <w:szCs w:val="24"/>
                <w:lang w:val="en-US"/>
                <w14:ligatures w14:val="standardContextual"/>
              </w:rPr>
              <w:tab/>
            </w:r>
            <w:r w:rsidRPr="00C27B76">
              <w:rPr>
                <w:rStyle w:val="Hyperlink"/>
              </w:rPr>
              <w:t>Perioada de depunere a proiectelor</w:t>
            </w:r>
            <w:r>
              <w:rPr>
                <w:webHidden/>
              </w:rPr>
              <w:tab/>
            </w:r>
            <w:r>
              <w:rPr>
                <w:webHidden/>
              </w:rPr>
              <w:fldChar w:fldCharType="begin"/>
            </w:r>
            <w:r>
              <w:rPr>
                <w:webHidden/>
              </w:rPr>
              <w:instrText xml:space="preserve"> PAGEREF _Toc239151679 \h </w:instrText>
            </w:r>
            <w:r>
              <w:rPr>
                <w:webHidden/>
              </w:rPr>
            </w:r>
            <w:r>
              <w:rPr>
                <w:webHidden/>
              </w:rPr>
              <w:fldChar w:fldCharType="separate"/>
            </w:r>
            <w:r>
              <w:rPr>
                <w:webHidden/>
              </w:rPr>
              <w:t>29</w:t>
            </w:r>
            <w:r>
              <w:rPr>
                <w:webHidden/>
              </w:rPr>
              <w:fldChar w:fldCharType="end"/>
            </w:r>
          </w:hyperlink>
        </w:p>
        <w:p w14:paraId="6468A88A" w14:textId="2AE246CB"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80" w:history="1">
            <w:r w:rsidRPr="00C27B76">
              <w:rPr>
                <w:rStyle w:val="Hyperlink"/>
                <w:rFonts w:cstheme="minorHAnsi"/>
                <w:b/>
                <w:bCs/>
                <w:iCs/>
                <w:noProof/>
              </w:rPr>
              <w:t>4.3.1.</w:t>
            </w:r>
            <w:r>
              <w:rPr>
                <w:rFonts w:eastAsiaTheme="minorEastAsia"/>
                <w:noProof/>
                <w:kern w:val="2"/>
                <w:sz w:val="24"/>
                <w:szCs w:val="24"/>
                <w:lang w:val="en-US"/>
                <w14:ligatures w14:val="standardContextual"/>
              </w:rPr>
              <w:tab/>
            </w:r>
            <w:r w:rsidRPr="00C27B76">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_Toc239151680 \h </w:instrText>
            </w:r>
            <w:r>
              <w:rPr>
                <w:noProof/>
                <w:webHidden/>
              </w:rPr>
            </w:r>
            <w:r>
              <w:rPr>
                <w:noProof/>
                <w:webHidden/>
              </w:rPr>
              <w:fldChar w:fldCharType="separate"/>
            </w:r>
            <w:r>
              <w:rPr>
                <w:noProof/>
                <w:webHidden/>
              </w:rPr>
              <w:t>29</w:t>
            </w:r>
            <w:r>
              <w:rPr>
                <w:noProof/>
                <w:webHidden/>
              </w:rPr>
              <w:fldChar w:fldCharType="end"/>
            </w:r>
          </w:hyperlink>
        </w:p>
        <w:p w14:paraId="1E168FAD" w14:textId="58342164"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81" w:history="1">
            <w:r w:rsidRPr="00C27B76">
              <w:rPr>
                <w:rStyle w:val="Hyperlink"/>
                <w:rFonts w:cstheme="minorHAnsi"/>
                <w:b/>
                <w:bCs/>
                <w:iCs/>
                <w:noProof/>
              </w:rPr>
              <w:t>4.3.2.</w:t>
            </w:r>
            <w:r>
              <w:rPr>
                <w:rFonts w:eastAsiaTheme="minorEastAsia"/>
                <w:noProof/>
                <w:kern w:val="2"/>
                <w:sz w:val="24"/>
                <w:szCs w:val="24"/>
                <w:lang w:val="en-US"/>
                <w14:ligatures w14:val="standardContextual"/>
              </w:rPr>
              <w:tab/>
            </w:r>
            <w:r w:rsidRPr="00C27B76">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_Toc239151681 \h </w:instrText>
            </w:r>
            <w:r>
              <w:rPr>
                <w:noProof/>
                <w:webHidden/>
              </w:rPr>
            </w:r>
            <w:r>
              <w:rPr>
                <w:noProof/>
                <w:webHidden/>
              </w:rPr>
              <w:fldChar w:fldCharType="separate"/>
            </w:r>
            <w:r>
              <w:rPr>
                <w:noProof/>
                <w:webHidden/>
              </w:rPr>
              <w:t>29</w:t>
            </w:r>
            <w:r>
              <w:rPr>
                <w:noProof/>
                <w:webHidden/>
              </w:rPr>
              <w:fldChar w:fldCharType="end"/>
            </w:r>
          </w:hyperlink>
        </w:p>
        <w:p w14:paraId="629295A5" w14:textId="711F773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82" w:history="1">
            <w:r w:rsidRPr="00C27B76">
              <w:rPr>
                <w:rStyle w:val="Hyperlink"/>
              </w:rPr>
              <w:t>4.4.</w:t>
            </w:r>
            <w:r>
              <w:rPr>
                <w:rFonts w:eastAsiaTheme="minorEastAsia" w:cstheme="minorBidi"/>
                <w:b w:val="0"/>
                <w:bCs w:val="0"/>
                <w:iCs w:val="0"/>
                <w:color w:val="auto"/>
                <w:kern w:val="2"/>
                <w:sz w:val="24"/>
                <w:szCs w:val="24"/>
                <w:lang w:val="en-US"/>
                <w14:ligatures w14:val="standardContextual"/>
              </w:rPr>
              <w:tab/>
            </w:r>
            <w:r w:rsidRPr="00C27B76">
              <w:rPr>
                <w:rStyle w:val="Hyperlink"/>
              </w:rPr>
              <w:t>Modalitatea de depunere a proiectelor</w:t>
            </w:r>
            <w:r>
              <w:rPr>
                <w:webHidden/>
              </w:rPr>
              <w:tab/>
            </w:r>
            <w:r>
              <w:rPr>
                <w:webHidden/>
              </w:rPr>
              <w:fldChar w:fldCharType="begin"/>
            </w:r>
            <w:r>
              <w:rPr>
                <w:webHidden/>
              </w:rPr>
              <w:instrText xml:space="preserve"> PAGEREF _Toc239151682 \h </w:instrText>
            </w:r>
            <w:r>
              <w:rPr>
                <w:webHidden/>
              </w:rPr>
            </w:r>
            <w:r>
              <w:rPr>
                <w:webHidden/>
              </w:rPr>
              <w:fldChar w:fldCharType="separate"/>
            </w:r>
            <w:r>
              <w:rPr>
                <w:webHidden/>
              </w:rPr>
              <w:t>29</w:t>
            </w:r>
            <w:r>
              <w:rPr>
                <w:webHidden/>
              </w:rPr>
              <w:fldChar w:fldCharType="end"/>
            </w:r>
          </w:hyperlink>
        </w:p>
        <w:p w14:paraId="2C83C4D1" w14:textId="78819F3C" w:rsidR="00AB69B1" w:rsidRDefault="00AB69B1">
          <w:pPr>
            <w:pStyle w:val="TOC1"/>
            <w:rPr>
              <w:rFonts w:eastAsiaTheme="minorEastAsia"/>
              <w:noProof/>
              <w:kern w:val="2"/>
              <w:sz w:val="24"/>
              <w:szCs w:val="24"/>
              <w:lang w:val="en-US"/>
              <w14:ligatures w14:val="standardContextual"/>
            </w:rPr>
          </w:pPr>
          <w:hyperlink w:anchor="_Toc239151683" w:history="1">
            <w:r w:rsidRPr="00C27B76">
              <w:rPr>
                <w:rStyle w:val="Hyperlink"/>
                <w:rFonts w:cstheme="minorHAnsi"/>
                <w:b/>
                <w:bCs/>
                <w:iCs/>
                <w:noProof/>
              </w:rPr>
              <w:t>5.</w:t>
            </w:r>
            <w:r>
              <w:rPr>
                <w:rFonts w:eastAsiaTheme="minorEastAsia"/>
                <w:noProof/>
                <w:kern w:val="2"/>
                <w:sz w:val="24"/>
                <w:szCs w:val="24"/>
                <w:lang w:val="en-US"/>
                <w14:ligatures w14:val="standardContextual"/>
              </w:rPr>
              <w:tab/>
            </w:r>
            <w:r w:rsidRPr="00C27B76">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_Toc239151683 \h </w:instrText>
            </w:r>
            <w:r>
              <w:rPr>
                <w:noProof/>
                <w:webHidden/>
              </w:rPr>
            </w:r>
            <w:r>
              <w:rPr>
                <w:noProof/>
                <w:webHidden/>
              </w:rPr>
              <w:fldChar w:fldCharType="separate"/>
            </w:r>
            <w:r>
              <w:rPr>
                <w:noProof/>
                <w:webHidden/>
              </w:rPr>
              <w:t>29</w:t>
            </w:r>
            <w:r>
              <w:rPr>
                <w:noProof/>
                <w:webHidden/>
              </w:rPr>
              <w:fldChar w:fldCharType="end"/>
            </w:r>
          </w:hyperlink>
        </w:p>
        <w:p w14:paraId="562252A7" w14:textId="26DE4F10"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84" w:history="1">
            <w:r w:rsidRPr="00C27B76">
              <w:rPr>
                <w:rStyle w:val="Hyperlink"/>
              </w:rPr>
              <w:t>5.1.</w:t>
            </w:r>
            <w:r>
              <w:rPr>
                <w:rFonts w:eastAsiaTheme="minorEastAsia" w:cstheme="minorBidi"/>
                <w:b w:val="0"/>
                <w:bCs w:val="0"/>
                <w:iCs w:val="0"/>
                <w:color w:val="auto"/>
                <w:kern w:val="2"/>
                <w:sz w:val="24"/>
                <w:szCs w:val="24"/>
                <w:lang w:val="en-US"/>
                <w14:ligatures w14:val="standardContextual"/>
              </w:rPr>
              <w:tab/>
            </w:r>
            <w:r w:rsidRPr="00C27B76">
              <w:rPr>
                <w:rStyle w:val="Hyperlink"/>
              </w:rPr>
              <w:t>Eligibilitatea solicitanților și partenerilor</w:t>
            </w:r>
            <w:r>
              <w:rPr>
                <w:webHidden/>
              </w:rPr>
              <w:tab/>
            </w:r>
            <w:r>
              <w:rPr>
                <w:webHidden/>
              </w:rPr>
              <w:fldChar w:fldCharType="begin"/>
            </w:r>
            <w:r>
              <w:rPr>
                <w:webHidden/>
              </w:rPr>
              <w:instrText xml:space="preserve"> PAGEREF _Toc239151684 \h </w:instrText>
            </w:r>
            <w:r>
              <w:rPr>
                <w:webHidden/>
              </w:rPr>
            </w:r>
            <w:r>
              <w:rPr>
                <w:webHidden/>
              </w:rPr>
              <w:fldChar w:fldCharType="separate"/>
            </w:r>
            <w:r>
              <w:rPr>
                <w:webHidden/>
              </w:rPr>
              <w:t>29</w:t>
            </w:r>
            <w:r>
              <w:rPr>
                <w:webHidden/>
              </w:rPr>
              <w:fldChar w:fldCharType="end"/>
            </w:r>
          </w:hyperlink>
        </w:p>
        <w:p w14:paraId="7DC9AA81" w14:textId="44F20FFE"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85" w:history="1">
            <w:r w:rsidRPr="00C27B76">
              <w:rPr>
                <w:rStyle w:val="Hyperlink"/>
                <w:rFonts w:cstheme="minorHAnsi"/>
                <w:b/>
                <w:bCs/>
                <w:iCs/>
                <w:noProof/>
              </w:rPr>
              <w:t>5.1.1.</w:t>
            </w:r>
            <w:r>
              <w:rPr>
                <w:rFonts w:eastAsiaTheme="minorEastAsia"/>
                <w:noProof/>
                <w:kern w:val="2"/>
                <w:sz w:val="24"/>
                <w:szCs w:val="24"/>
                <w:lang w:val="en-US"/>
                <w14:ligatures w14:val="standardContextual"/>
              </w:rPr>
              <w:tab/>
            </w:r>
            <w:r w:rsidRPr="00C27B76">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_Toc239151685 \h </w:instrText>
            </w:r>
            <w:r>
              <w:rPr>
                <w:noProof/>
                <w:webHidden/>
              </w:rPr>
            </w:r>
            <w:r>
              <w:rPr>
                <w:noProof/>
                <w:webHidden/>
              </w:rPr>
              <w:fldChar w:fldCharType="separate"/>
            </w:r>
            <w:r>
              <w:rPr>
                <w:noProof/>
                <w:webHidden/>
              </w:rPr>
              <w:t>30</w:t>
            </w:r>
            <w:r>
              <w:rPr>
                <w:noProof/>
                <w:webHidden/>
              </w:rPr>
              <w:fldChar w:fldCharType="end"/>
            </w:r>
          </w:hyperlink>
        </w:p>
        <w:p w14:paraId="3C9F0EE6" w14:textId="12E5D94A"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86" w:history="1">
            <w:r w:rsidRPr="00C27B76">
              <w:rPr>
                <w:rStyle w:val="Hyperlink"/>
                <w:rFonts w:cstheme="minorHAnsi"/>
                <w:b/>
                <w:bCs/>
                <w:iCs/>
                <w:noProof/>
              </w:rPr>
              <w:t>5.1.2.</w:t>
            </w:r>
            <w:r>
              <w:rPr>
                <w:rFonts w:eastAsiaTheme="minorEastAsia"/>
                <w:noProof/>
                <w:kern w:val="2"/>
                <w:sz w:val="24"/>
                <w:szCs w:val="24"/>
                <w:lang w:val="en-US"/>
                <w14:ligatures w14:val="standardContextual"/>
              </w:rPr>
              <w:tab/>
            </w:r>
            <w:r w:rsidRPr="00C27B76">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_Toc239151686 \h </w:instrText>
            </w:r>
            <w:r>
              <w:rPr>
                <w:noProof/>
                <w:webHidden/>
              </w:rPr>
            </w:r>
            <w:r>
              <w:rPr>
                <w:noProof/>
                <w:webHidden/>
              </w:rPr>
              <w:fldChar w:fldCharType="separate"/>
            </w:r>
            <w:r>
              <w:rPr>
                <w:noProof/>
                <w:webHidden/>
              </w:rPr>
              <w:t>33</w:t>
            </w:r>
            <w:r>
              <w:rPr>
                <w:noProof/>
                <w:webHidden/>
              </w:rPr>
              <w:fldChar w:fldCharType="end"/>
            </w:r>
          </w:hyperlink>
        </w:p>
        <w:p w14:paraId="3D0B6718" w14:textId="699DFBA2"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87" w:history="1">
            <w:r w:rsidRPr="00C27B76">
              <w:rPr>
                <w:rStyle w:val="Hyperlink"/>
                <w:rFonts w:cstheme="minorHAnsi"/>
                <w:b/>
                <w:bCs/>
                <w:iCs/>
                <w:noProof/>
              </w:rPr>
              <w:t>5.1.3.</w:t>
            </w:r>
            <w:r>
              <w:rPr>
                <w:rFonts w:eastAsiaTheme="minorEastAsia"/>
                <w:noProof/>
                <w:kern w:val="2"/>
                <w:sz w:val="24"/>
                <w:szCs w:val="24"/>
                <w:lang w:val="en-US"/>
                <w14:ligatures w14:val="standardContextual"/>
              </w:rPr>
              <w:tab/>
            </w:r>
            <w:r w:rsidRPr="00C27B76">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_Toc239151687 \h </w:instrText>
            </w:r>
            <w:r>
              <w:rPr>
                <w:noProof/>
                <w:webHidden/>
              </w:rPr>
            </w:r>
            <w:r>
              <w:rPr>
                <w:noProof/>
                <w:webHidden/>
              </w:rPr>
              <w:fldChar w:fldCharType="separate"/>
            </w:r>
            <w:r>
              <w:rPr>
                <w:noProof/>
                <w:webHidden/>
              </w:rPr>
              <w:t>33</w:t>
            </w:r>
            <w:r>
              <w:rPr>
                <w:noProof/>
                <w:webHidden/>
              </w:rPr>
              <w:fldChar w:fldCharType="end"/>
            </w:r>
          </w:hyperlink>
        </w:p>
        <w:p w14:paraId="797EDFE1" w14:textId="542F2C40"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88" w:history="1">
            <w:r w:rsidRPr="00C27B76">
              <w:rPr>
                <w:rStyle w:val="Hyperlink"/>
                <w:rFonts w:cstheme="minorHAnsi"/>
                <w:b/>
                <w:bCs/>
                <w:iCs/>
                <w:noProof/>
              </w:rPr>
              <w:t>5.1.4.</w:t>
            </w:r>
            <w:r>
              <w:rPr>
                <w:rFonts w:eastAsiaTheme="minorEastAsia"/>
                <w:noProof/>
                <w:kern w:val="2"/>
                <w:sz w:val="24"/>
                <w:szCs w:val="24"/>
                <w:lang w:val="en-US"/>
                <w14:ligatures w14:val="standardContextual"/>
              </w:rPr>
              <w:tab/>
            </w:r>
            <w:r w:rsidRPr="00C27B76">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_Toc239151688 \h </w:instrText>
            </w:r>
            <w:r>
              <w:rPr>
                <w:noProof/>
                <w:webHidden/>
              </w:rPr>
            </w:r>
            <w:r>
              <w:rPr>
                <w:noProof/>
                <w:webHidden/>
              </w:rPr>
              <w:fldChar w:fldCharType="separate"/>
            </w:r>
            <w:r>
              <w:rPr>
                <w:noProof/>
                <w:webHidden/>
              </w:rPr>
              <w:t>34</w:t>
            </w:r>
            <w:r>
              <w:rPr>
                <w:noProof/>
                <w:webHidden/>
              </w:rPr>
              <w:fldChar w:fldCharType="end"/>
            </w:r>
          </w:hyperlink>
        </w:p>
        <w:p w14:paraId="135FA49D" w14:textId="06E1E446"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89" w:history="1">
            <w:r w:rsidRPr="00C27B76">
              <w:rPr>
                <w:rStyle w:val="Hyperlink"/>
              </w:rPr>
              <w:t>5.2.</w:t>
            </w:r>
            <w:r>
              <w:rPr>
                <w:rFonts w:eastAsiaTheme="minorEastAsia" w:cstheme="minorBidi"/>
                <w:b w:val="0"/>
                <w:bCs w:val="0"/>
                <w:iCs w:val="0"/>
                <w:color w:val="auto"/>
                <w:kern w:val="2"/>
                <w:sz w:val="24"/>
                <w:szCs w:val="24"/>
                <w:lang w:val="en-US"/>
                <w14:ligatures w14:val="standardContextual"/>
              </w:rPr>
              <w:tab/>
            </w:r>
            <w:r w:rsidRPr="00C27B76">
              <w:rPr>
                <w:rStyle w:val="Hyperlink"/>
              </w:rPr>
              <w:t>Eligibilitatea activităților</w:t>
            </w:r>
            <w:r>
              <w:rPr>
                <w:webHidden/>
              </w:rPr>
              <w:tab/>
            </w:r>
            <w:r>
              <w:rPr>
                <w:webHidden/>
              </w:rPr>
              <w:fldChar w:fldCharType="begin"/>
            </w:r>
            <w:r>
              <w:rPr>
                <w:webHidden/>
              </w:rPr>
              <w:instrText xml:space="preserve"> PAGEREF _Toc239151689 \h </w:instrText>
            </w:r>
            <w:r>
              <w:rPr>
                <w:webHidden/>
              </w:rPr>
            </w:r>
            <w:r>
              <w:rPr>
                <w:webHidden/>
              </w:rPr>
              <w:fldChar w:fldCharType="separate"/>
            </w:r>
            <w:r>
              <w:rPr>
                <w:webHidden/>
              </w:rPr>
              <w:t>34</w:t>
            </w:r>
            <w:r>
              <w:rPr>
                <w:webHidden/>
              </w:rPr>
              <w:fldChar w:fldCharType="end"/>
            </w:r>
          </w:hyperlink>
        </w:p>
        <w:p w14:paraId="573AE7D6" w14:textId="2C71C9B2"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0" w:history="1">
            <w:r w:rsidRPr="00C27B76">
              <w:rPr>
                <w:rStyle w:val="Hyperlink"/>
                <w:rFonts w:cstheme="minorHAnsi"/>
                <w:b/>
                <w:bCs/>
                <w:iCs/>
                <w:noProof/>
              </w:rPr>
              <w:t>5.2.1.</w:t>
            </w:r>
            <w:r>
              <w:rPr>
                <w:rFonts w:eastAsiaTheme="minorEastAsia"/>
                <w:noProof/>
                <w:kern w:val="2"/>
                <w:sz w:val="24"/>
                <w:szCs w:val="24"/>
                <w:lang w:val="en-US"/>
                <w14:ligatures w14:val="standardContextual"/>
              </w:rPr>
              <w:tab/>
            </w:r>
            <w:r w:rsidRPr="00C27B76">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_Toc239151690 \h </w:instrText>
            </w:r>
            <w:r>
              <w:rPr>
                <w:noProof/>
                <w:webHidden/>
              </w:rPr>
            </w:r>
            <w:r>
              <w:rPr>
                <w:noProof/>
                <w:webHidden/>
              </w:rPr>
              <w:fldChar w:fldCharType="separate"/>
            </w:r>
            <w:r>
              <w:rPr>
                <w:noProof/>
                <w:webHidden/>
              </w:rPr>
              <w:t>34</w:t>
            </w:r>
            <w:r>
              <w:rPr>
                <w:noProof/>
                <w:webHidden/>
              </w:rPr>
              <w:fldChar w:fldCharType="end"/>
            </w:r>
          </w:hyperlink>
        </w:p>
        <w:p w14:paraId="09DCDD8E" w14:textId="32CE348A"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1" w:history="1">
            <w:r w:rsidRPr="00C27B76">
              <w:rPr>
                <w:rStyle w:val="Hyperlink"/>
                <w:rFonts w:cstheme="minorHAnsi"/>
                <w:b/>
                <w:bCs/>
                <w:iCs/>
                <w:noProof/>
              </w:rPr>
              <w:t>5.2.2.</w:t>
            </w:r>
            <w:r>
              <w:rPr>
                <w:rFonts w:eastAsiaTheme="minorEastAsia"/>
                <w:noProof/>
                <w:kern w:val="2"/>
                <w:sz w:val="24"/>
                <w:szCs w:val="24"/>
                <w:lang w:val="en-US"/>
                <w14:ligatures w14:val="standardContextual"/>
              </w:rPr>
              <w:tab/>
            </w:r>
            <w:r w:rsidRPr="00C27B76">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_Toc239151691 \h </w:instrText>
            </w:r>
            <w:r>
              <w:rPr>
                <w:noProof/>
                <w:webHidden/>
              </w:rPr>
            </w:r>
            <w:r>
              <w:rPr>
                <w:noProof/>
                <w:webHidden/>
              </w:rPr>
              <w:fldChar w:fldCharType="separate"/>
            </w:r>
            <w:r>
              <w:rPr>
                <w:noProof/>
                <w:webHidden/>
              </w:rPr>
              <w:t>34</w:t>
            </w:r>
            <w:r>
              <w:rPr>
                <w:noProof/>
                <w:webHidden/>
              </w:rPr>
              <w:fldChar w:fldCharType="end"/>
            </w:r>
          </w:hyperlink>
        </w:p>
        <w:p w14:paraId="792C37C5" w14:textId="598A6599"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2" w:history="1">
            <w:r w:rsidRPr="00C27B76">
              <w:rPr>
                <w:rStyle w:val="Hyperlink"/>
                <w:rFonts w:cstheme="minorHAnsi"/>
                <w:b/>
                <w:bCs/>
                <w:iCs/>
                <w:noProof/>
              </w:rPr>
              <w:t>5.2.3.</w:t>
            </w:r>
            <w:r>
              <w:rPr>
                <w:rFonts w:eastAsiaTheme="minorEastAsia"/>
                <w:noProof/>
                <w:kern w:val="2"/>
                <w:sz w:val="24"/>
                <w:szCs w:val="24"/>
                <w:lang w:val="en-US"/>
                <w14:ligatures w14:val="standardContextual"/>
              </w:rPr>
              <w:tab/>
            </w:r>
            <w:r w:rsidRPr="00C27B76">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_Toc239151692 \h </w:instrText>
            </w:r>
            <w:r>
              <w:rPr>
                <w:noProof/>
                <w:webHidden/>
              </w:rPr>
            </w:r>
            <w:r>
              <w:rPr>
                <w:noProof/>
                <w:webHidden/>
              </w:rPr>
              <w:fldChar w:fldCharType="separate"/>
            </w:r>
            <w:r>
              <w:rPr>
                <w:noProof/>
                <w:webHidden/>
              </w:rPr>
              <w:t>35</w:t>
            </w:r>
            <w:r>
              <w:rPr>
                <w:noProof/>
                <w:webHidden/>
              </w:rPr>
              <w:fldChar w:fldCharType="end"/>
            </w:r>
          </w:hyperlink>
        </w:p>
        <w:p w14:paraId="306480B2" w14:textId="1D7E8649"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3" w:history="1">
            <w:r w:rsidRPr="00C27B76">
              <w:rPr>
                <w:rStyle w:val="Hyperlink"/>
                <w:rFonts w:cstheme="minorHAnsi"/>
                <w:b/>
                <w:bCs/>
                <w:iCs/>
                <w:noProof/>
              </w:rPr>
              <w:t>5.2.4.</w:t>
            </w:r>
            <w:r>
              <w:rPr>
                <w:rFonts w:eastAsiaTheme="minorEastAsia"/>
                <w:noProof/>
                <w:kern w:val="2"/>
                <w:sz w:val="24"/>
                <w:szCs w:val="24"/>
                <w:lang w:val="en-US"/>
                <w14:ligatures w14:val="standardContextual"/>
              </w:rPr>
              <w:tab/>
            </w:r>
            <w:r w:rsidRPr="00C27B76">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_Toc239151693 \h </w:instrText>
            </w:r>
            <w:r>
              <w:rPr>
                <w:noProof/>
                <w:webHidden/>
              </w:rPr>
            </w:r>
            <w:r>
              <w:rPr>
                <w:noProof/>
                <w:webHidden/>
              </w:rPr>
              <w:fldChar w:fldCharType="separate"/>
            </w:r>
            <w:r>
              <w:rPr>
                <w:noProof/>
                <w:webHidden/>
              </w:rPr>
              <w:t>36</w:t>
            </w:r>
            <w:r>
              <w:rPr>
                <w:noProof/>
                <w:webHidden/>
              </w:rPr>
              <w:fldChar w:fldCharType="end"/>
            </w:r>
          </w:hyperlink>
        </w:p>
        <w:p w14:paraId="1AA9F785" w14:textId="033D12E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694" w:history="1">
            <w:r w:rsidRPr="00C27B76">
              <w:rPr>
                <w:rStyle w:val="Hyperlink"/>
              </w:rPr>
              <w:t>5.3.</w:t>
            </w:r>
            <w:r>
              <w:rPr>
                <w:rFonts w:eastAsiaTheme="minorEastAsia" w:cstheme="minorBidi"/>
                <w:b w:val="0"/>
                <w:bCs w:val="0"/>
                <w:iCs w:val="0"/>
                <w:color w:val="auto"/>
                <w:kern w:val="2"/>
                <w:sz w:val="24"/>
                <w:szCs w:val="24"/>
                <w:lang w:val="en-US"/>
                <w14:ligatures w14:val="standardContextual"/>
              </w:rPr>
              <w:tab/>
            </w:r>
            <w:r w:rsidRPr="00C27B76">
              <w:rPr>
                <w:rStyle w:val="Hyperlink"/>
              </w:rPr>
              <w:t>Eligibilitatea cheltuielilor</w:t>
            </w:r>
            <w:r>
              <w:rPr>
                <w:webHidden/>
              </w:rPr>
              <w:tab/>
            </w:r>
            <w:r>
              <w:rPr>
                <w:webHidden/>
              </w:rPr>
              <w:fldChar w:fldCharType="begin"/>
            </w:r>
            <w:r>
              <w:rPr>
                <w:webHidden/>
              </w:rPr>
              <w:instrText xml:space="preserve"> PAGEREF _Toc239151694 \h </w:instrText>
            </w:r>
            <w:r>
              <w:rPr>
                <w:webHidden/>
              </w:rPr>
            </w:r>
            <w:r>
              <w:rPr>
                <w:webHidden/>
              </w:rPr>
              <w:fldChar w:fldCharType="separate"/>
            </w:r>
            <w:r>
              <w:rPr>
                <w:webHidden/>
              </w:rPr>
              <w:t>36</w:t>
            </w:r>
            <w:r>
              <w:rPr>
                <w:webHidden/>
              </w:rPr>
              <w:fldChar w:fldCharType="end"/>
            </w:r>
          </w:hyperlink>
        </w:p>
        <w:p w14:paraId="05896E67" w14:textId="1E706385"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5" w:history="1">
            <w:r w:rsidRPr="00C27B76">
              <w:rPr>
                <w:rStyle w:val="Hyperlink"/>
                <w:rFonts w:cstheme="minorHAnsi"/>
                <w:b/>
                <w:bCs/>
                <w:iCs/>
                <w:noProof/>
              </w:rPr>
              <w:t>5.3.1.</w:t>
            </w:r>
            <w:r>
              <w:rPr>
                <w:rFonts w:eastAsiaTheme="minorEastAsia"/>
                <w:noProof/>
                <w:kern w:val="2"/>
                <w:sz w:val="24"/>
                <w:szCs w:val="24"/>
                <w:lang w:val="en-US"/>
                <w14:ligatures w14:val="standardContextual"/>
              </w:rPr>
              <w:tab/>
            </w:r>
            <w:r w:rsidRPr="00C27B76">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_Toc239151695 \h </w:instrText>
            </w:r>
            <w:r>
              <w:rPr>
                <w:noProof/>
                <w:webHidden/>
              </w:rPr>
            </w:r>
            <w:r>
              <w:rPr>
                <w:noProof/>
                <w:webHidden/>
              </w:rPr>
              <w:fldChar w:fldCharType="separate"/>
            </w:r>
            <w:r>
              <w:rPr>
                <w:noProof/>
                <w:webHidden/>
              </w:rPr>
              <w:t>36</w:t>
            </w:r>
            <w:r>
              <w:rPr>
                <w:noProof/>
                <w:webHidden/>
              </w:rPr>
              <w:fldChar w:fldCharType="end"/>
            </w:r>
          </w:hyperlink>
        </w:p>
        <w:p w14:paraId="045D2B08" w14:textId="0EEF1F7E"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6" w:history="1">
            <w:r w:rsidRPr="00C27B76">
              <w:rPr>
                <w:rStyle w:val="Hyperlink"/>
                <w:rFonts w:cstheme="minorHAnsi"/>
                <w:b/>
                <w:bCs/>
                <w:iCs/>
                <w:noProof/>
              </w:rPr>
              <w:t>5.3.2.</w:t>
            </w:r>
            <w:r>
              <w:rPr>
                <w:rFonts w:eastAsiaTheme="minorEastAsia"/>
                <w:noProof/>
                <w:kern w:val="2"/>
                <w:sz w:val="24"/>
                <w:szCs w:val="24"/>
                <w:lang w:val="en-US"/>
                <w14:ligatures w14:val="standardContextual"/>
              </w:rPr>
              <w:tab/>
            </w:r>
            <w:r w:rsidRPr="00C27B76">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_Toc239151696 \h </w:instrText>
            </w:r>
            <w:r>
              <w:rPr>
                <w:noProof/>
                <w:webHidden/>
              </w:rPr>
            </w:r>
            <w:r>
              <w:rPr>
                <w:noProof/>
                <w:webHidden/>
              </w:rPr>
              <w:fldChar w:fldCharType="separate"/>
            </w:r>
            <w:r>
              <w:rPr>
                <w:noProof/>
                <w:webHidden/>
              </w:rPr>
              <w:t>37</w:t>
            </w:r>
            <w:r>
              <w:rPr>
                <w:noProof/>
                <w:webHidden/>
              </w:rPr>
              <w:fldChar w:fldCharType="end"/>
            </w:r>
          </w:hyperlink>
        </w:p>
        <w:p w14:paraId="05487B92" w14:textId="0B6C741F"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7" w:history="1">
            <w:r w:rsidRPr="00C27B76">
              <w:rPr>
                <w:rStyle w:val="Hyperlink"/>
                <w:rFonts w:cstheme="minorHAnsi"/>
                <w:b/>
                <w:bCs/>
                <w:iCs/>
                <w:noProof/>
              </w:rPr>
              <w:t>5.3.3.</w:t>
            </w:r>
            <w:r>
              <w:rPr>
                <w:rFonts w:eastAsiaTheme="minorEastAsia"/>
                <w:noProof/>
                <w:kern w:val="2"/>
                <w:sz w:val="24"/>
                <w:szCs w:val="24"/>
                <w:lang w:val="en-US"/>
                <w14:ligatures w14:val="standardContextual"/>
              </w:rPr>
              <w:tab/>
            </w:r>
            <w:r w:rsidRPr="00C27B76">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_Toc239151697 \h </w:instrText>
            </w:r>
            <w:r>
              <w:rPr>
                <w:noProof/>
                <w:webHidden/>
              </w:rPr>
            </w:r>
            <w:r>
              <w:rPr>
                <w:noProof/>
                <w:webHidden/>
              </w:rPr>
              <w:fldChar w:fldCharType="separate"/>
            </w:r>
            <w:r>
              <w:rPr>
                <w:noProof/>
                <w:webHidden/>
              </w:rPr>
              <w:t>37</w:t>
            </w:r>
            <w:r>
              <w:rPr>
                <w:noProof/>
                <w:webHidden/>
              </w:rPr>
              <w:fldChar w:fldCharType="end"/>
            </w:r>
          </w:hyperlink>
        </w:p>
        <w:p w14:paraId="48B94337" w14:textId="1B5978ED"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8" w:history="1">
            <w:r w:rsidRPr="00C27B76">
              <w:rPr>
                <w:rStyle w:val="Hyperlink"/>
                <w:rFonts w:cstheme="minorHAnsi"/>
                <w:b/>
                <w:bCs/>
                <w:iCs/>
                <w:noProof/>
              </w:rPr>
              <w:t>5.3.4.</w:t>
            </w:r>
            <w:r>
              <w:rPr>
                <w:rFonts w:eastAsiaTheme="minorEastAsia"/>
                <w:noProof/>
                <w:kern w:val="2"/>
                <w:sz w:val="24"/>
                <w:szCs w:val="24"/>
                <w:lang w:val="en-US"/>
                <w14:ligatures w14:val="standardContextual"/>
              </w:rPr>
              <w:tab/>
            </w:r>
            <w:r w:rsidRPr="00C27B76">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_Toc239151698 \h </w:instrText>
            </w:r>
            <w:r>
              <w:rPr>
                <w:noProof/>
                <w:webHidden/>
              </w:rPr>
            </w:r>
            <w:r>
              <w:rPr>
                <w:noProof/>
                <w:webHidden/>
              </w:rPr>
              <w:fldChar w:fldCharType="separate"/>
            </w:r>
            <w:r>
              <w:rPr>
                <w:noProof/>
                <w:webHidden/>
              </w:rPr>
              <w:t>38</w:t>
            </w:r>
            <w:r>
              <w:rPr>
                <w:noProof/>
                <w:webHidden/>
              </w:rPr>
              <w:fldChar w:fldCharType="end"/>
            </w:r>
          </w:hyperlink>
        </w:p>
        <w:p w14:paraId="06547125" w14:textId="35CA07FE"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699" w:history="1">
            <w:r w:rsidRPr="00C27B76">
              <w:rPr>
                <w:rStyle w:val="Hyperlink"/>
                <w:rFonts w:cstheme="minorHAnsi"/>
                <w:b/>
                <w:bCs/>
                <w:iCs/>
                <w:noProof/>
              </w:rPr>
              <w:t>5.3.5.</w:t>
            </w:r>
            <w:r>
              <w:rPr>
                <w:rFonts w:eastAsiaTheme="minorEastAsia"/>
                <w:noProof/>
                <w:kern w:val="2"/>
                <w:sz w:val="24"/>
                <w:szCs w:val="24"/>
                <w:lang w:val="en-US"/>
                <w14:ligatures w14:val="standardContextual"/>
              </w:rPr>
              <w:tab/>
            </w:r>
            <w:r w:rsidRPr="00C27B76">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_Toc239151699 \h </w:instrText>
            </w:r>
            <w:r>
              <w:rPr>
                <w:noProof/>
                <w:webHidden/>
              </w:rPr>
            </w:r>
            <w:r>
              <w:rPr>
                <w:noProof/>
                <w:webHidden/>
              </w:rPr>
              <w:fldChar w:fldCharType="separate"/>
            </w:r>
            <w:r>
              <w:rPr>
                <w:noProof/>
                <w:webHidden/>
              </w:rPr>
              <w:t>39</w:t>
            </w:r>
            <w:r>
              <w:rPr>
                <w:noProof/>
                <w:webHidden/>
              </w:rPr>
              <w:fldChar w:fldCharType="end"/>
            </w:r>
          </w:hyperlink>
        </w:p>
        <w:p w14:paraId="70855BF3" w14:textId="27308A0B"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00" w:history="1">
            <w:r w:rsidRPr="00C27B76">
              <w:rPr>
                <w:rStyle w:val="Hyperlink"/>
                <w:rFonts w:cstheme="minorHAnsi"/>
                <w:b/>
                <w:bCs/>
                <w:iCs/>
                <w:noProof/>
              </w:rPr>
              <w:t>5.3.6.</w:t>
            </w:r>
            <w:r>
              <w:rPr>
                <w:rFonts w:eastAsiaTheme="minorEastAsia"/>
                <w:noProof/>
                <w:kern w:val="2"/>
                <w:sz w:val="24"/>
                <w:szCs w:val="24"/>
                <w:lang w:val="en-US"/>
                <w14:ligatures w14:val="standardContextual"/>
              </w:rPr>
              <w:tab/>
            </w:r>
            <w:r w:rsidRPr="00C27B76">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_Toc239151700 \h </w:instrText>
            </w:r>
            <w:r>
              <w:rPr>
                <w:noProof/>
                <w:webHidden/>
              </w:rPr>
            </w:r>
            <w:r>
              <w:rPr>
                <w:noProof/>
                <w:webHidden/>
              </w:rPr>
              <w:fldChar w:fldCharType="separate"/>
            </w:r>
            <w:r>
              <w:rPr>
                <w:noProof/>
                <w:webHidden/>
              </w:rPr>
              <w:t>40</w:t>
            </w:r>
            <w:r>
              <w:rPr>
                <w:noProof/>
                <w:webHidden/>
              </w:rPr>
              <w:fldChar w:fldCharType="end"/>
            </w:r>
          </w:hyperlink>
        </w:p>
        <w:p w14:paraId="47256C5E" w14:textId="2768FEFE"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01" w:history="1">
            <w:r w:rsidRPr="00C27B76">
              <w:rPr>
                <w:rStyle w:val="Hyperlink"/>
              </w:rPr>
              <w:t>5.4.</w:t>
            </w:r>
            <w:r>
              <w:rPr>
                <w:rFonts w:eastAsiaTheme="minorEastAsia" w:cstheme="minorBidi"/>
                <w:b w:val="0"/>
                <w:bCs w:val="0"/>
                <w:iCs w:val="0"/>
                <w:color w:val="auto"/>
                <w:kern w:val="2"/>
                <w:sz w:val="24"/>
                <w:szCs w:val="24"/>
                <w:lang w:val="en-US"/>
                <w14:ligatures w14:val="standardContextual"/>
              </w:rPr>
              <w:tab/>
            </w:r>
            <w:r w:rsidRPr="00C27B76">
              <w:rPr>
                <w:rStyle w:val="Hyperlink"/>
              </w:rPr>
              <w:t>Valoarea minimă și maximă eligibilă/nerambursabilă a unui proiect</w:t>
            </w:r>
            <w:r>
              <w:rPr>
                <w:webHidden/>
              </w:rPr>
              <w:tab/>
            </w:r>
            <w:r>
              <w:rPr>
                <w:webHidden/>
              </w:rPr>
              <w:fldChar w:fldCharType="begin"/>
            </w:r>
            <w:r>
              <w:rPr>
                <w:webHidden/>
              </w:rPr>
              <w:instrText xml:space="preserve"> PAGEREF _Toc239151701 \h </w:instrText>
            </w:r>
            <w:r>
              <w:rPr>
                <w:webHidden/>
              </w:rPr>
            </w:r>
            <w:r>
              <w:rPr>
                <w:webHidden/>
              </w:rPr>
              <w:fldChar w:fldCharType="separate"/>
            </w:r>
            <w:r>
              <w:rPr>
                <w:webHidden/>
              </w:rPr>
              <w:t>40</w:t>
            </w:r>
            <w:r>
              <w:rPr>
                <w:webHidden/>
              </w:rPr>
              <w:fldChar w:fldCharType="end"/>
            </w:r>
          </w:hyperlink>
        </w:p>
        <w:p w14:paraId="01BB2BFE" w14:textId="01250704"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02" w:history="1">
            <w:r w:rsidRPr="00C27B76">
              <w:rPr>
                <w:rStyle w:val="Hyperlink"/>
              </w:rPr>
              <w:t>5.5.</w:t>
            </w:r>
            <w:r>
              <w:rPr>
                <w:rFonts w:eastAsiaTheme="minorEastAsia" w:cstheme="minorBidi"/>
                <w:b w:val="0"/>
                <w:bCs w:val="0"/>
                <w:iCs w:val="0"/>
                <w:color w:val="auto"/>
                <w:kern w:val="2"/>
                <w:sz w:val="24"/>
                <w:szCs w:val="24"/>
                <w:lang w:val="en-US"/>
                <w14:ligatures w14:val="standardContextual"/>
              </w:rPr>
              <w:tab/>
            </w:r>
            <w:r w:rsidRPr="00C27B76">
              <w:rPr>
                <w:rStyle w:val="Hyperlink"/>
              </w:rPr>
              <w:t>Cuantumul cofinanțării acordate</w:t>
            </w:r>
            <w:r>
              <w:rPr>
                <w:webHidden/>
              </w:rPr>
              <w:tab/>
            </w:r>
            <w:r>
              <w:rPr>
                <w:webHidden/>
              </w:rPr>
              <w:fldChar w:fldCharType="begin"/>
            </w:r>
            <w:r>
              <w:rPr>
                <w:webHidden/>
              </w:rPr>
              <w:instrText xml:space="preserve"> PAGEREF _Toc239151702 \h </w:instrText>
            </w:r>
            <w:r>
              <w:rPr>
                <w:webHidden/>
              </w:rPr>
            </w:r>
            <w:r>
              <w:rPr>
                <w:webHidden/>
              </w:rPr>
              <w:fldChar w:fldCharType="separate"/>
            </w:r>
            <w:r>
              <w:rPr>
                <w:webHidden/>
              </w:rPr>
              <w:t>40</w:t>
            </w:r>
            <w:r>
              <w:rPr>
                <w:webHidden/>
              </w:rPr>
              <w:fldChar w:fldCharType="end"/>
            </w:r>
          </w:hyperlink>
        </w:p>
        <w:p w14:paraId="04935A96" w14:textId="5B5FE717"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03" w:history="1">
            <w:r w:rsidRPr="00C27B76">
              <w:rPr>
                <w:rStyle w:val="Hyperlink"/>
              </w:rPr>
              <w:t>5.6.</w:t>
            </w:r>
            <w:r>
              <w:rPr>
                <w:rFonts w:eastAsiaTheme="minorEastAsia" w:cstheme="minorBidi"/>
                <w:b w:val="0"/>
                <w:bCs w:val="0"/>
                <w:iCs w:val="0"/>
                <w:color w:val="auto"/>
                <w:kern w:val="2"/>
                <w:sz w:val="24"/>
                <w:szCs w:val="24"/>
                <w:lang w:val="en-US"/>
                <w14:ligatures w14:val="standardContextual"/>
              </w:rPr>
              <w:tab/>
            </w:r>
            <w:r w:rsidRPr="00C27B76">
              <w:rPr>
                <w:rStyle w:val="Hyperlink"/>
              </w:rPr>
              <w:t>Durata proiectului</w:t>
            </w:r>
            <w:r>
              <w:rPr>
                <w:webHidden/>
              </w:rPr>
              <w:tab/>
            </w:r>
            <w:r>
              <w:rPr>
                <w:webHidden/>
              </w:rPr>
              <w:fldChar w:fldCharType="begin"/>
            </w:r>
            <w:r>
              <w:rPr>
                <w:webHidden/>
              </w:rPr>
              <w:instrText xml:space="preserve"> PAGEREF _Toc239151703 \h </w:instrText>
            </w:r>
            <w:r>
              <w:rPr>
                <w:webHidden/>
              </w:rPr>
            </w:r>
            <w:r>
              <w:rPr>
                <w:webHidden/>
              </w:rPr>
              <w:fldChar w:fldCharType="separate"/>
            </w:r>
            <w:r>
              <w:rPr>
                <w:webHidden/>
              </w:rPr>
              <w:t>40</w:t>
            </w:r>
            <w:r>
              <w:rPr>
                <w:webHidden/>
              </w:rPr>
              <w:fldChar w:fldCharType="end"/>
            </w:r>
          </w:hyperlink>
        </w:p>
        <w:p w14:paraId="2406DF86" w14:textId="400A73CB"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04" w:history="1">
            <w:r w:rsidRPr="00C27B76">
              <w:rPr>
                <w:rStyle w:val="Hyperlink"/>
              </w:rPr>
              <w:t>5.7.</w:t>
            </w:r>
            <w:r>
              <w:rPr>
                <w:rFonts w:eastAsiaTheme="minorEastAsia" w:cstheme="minorBidi"/>
                <w:b w:val="0"/>
                <w:bCs w:val="0"/>
                <w:iCs w:val="0"/>
                <w:color w:val="auto"/>
                <w:kern w:val="2"/>
                <w:sz w:val="24"/>
                <w:szCs w:val="24"/>
                <w:lang w:val="en-US"/>
                <w14:ligatures w14:val="standardContextual"/>
              </w:rPr>
              <w:tab/>
            </w:r>
            <w:r w:rsidRPr="00C27B76">
              <w:rPr>
                <w:rStyle w:val="Hyperlink"/>
              </w:rPr>
              <w:t>Alte cerințe de eligibilitate a proiectului</w:t>
            </w:r>
            <w:r>
              <w:rPr>
                <w:webHidden/>
              </w:rPr>
              <w:tab/>
            </w:r>
            <w:r>
              <w:rPr>
                <w:webHidden/>
              </w:rPr>
              <w:fldChar w:fldCharType="begin"/>
            </w:r>
            <w:r>
              <w:rPr>
                <w:webHidden/>
              </w:rPr>
              <w:instrText xml:space="preserve"> PAGEREF _Toc239151704 \h </w:instrText>
            </w:r>
            <w:r>
              <w:rPr>
                <w:webHidden/>
              </w:rPr>
            </w:r>
            <w:r>
              <w:rPr>
                <w:webHidden/>
              </w:rPr>
              <w:fldChar w:fldCharType="separate"/>
            </w:r>
            <w:r>
              <w:rPr>
                <w:webHidden/>
              </w:rPr>
              <w:t>41</w:t>
            </w:r>
            <w:r>
              <w:rPr>
                <w:webHidden/>
              </w:rPr>
              <w:fldChar w:fldCharType="end"/>
            </w:r>
          </w:hyperlink>
        </w:p>
        <w:p w14:paraId="36B9D689" w14:textId="3120B495"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05" w:history="1">
            <w:r w:rsidRPr="00C27B76">
              <w:rPr>
                <w:rStyle w:val="Hyperlink"/>
                <w:rFonts w:cstheme="minorHAnsi"/>
                <w:b/>
                <w:bCs/>
                <w:iCs/>
                <w:noProof/>
              </w:rPr>
              <w:t>5.7.1.</w:t>
            </w:r>
            <w:r>
              <w:rPr>
                <w:rFonts w:eastAsiaTheme="minorEastAsia"/>
                <w:noProof/>
                <w:kern w:val="2"/>
                <w:sz w:val="24"/>
                <w:szCs w:val="24"/>
                <w:lang w:val="en-US"/>
                <w14:ligatures w14:val="standardContextual"/>
              </w:rPr>
              <w:tab/>
            </w:r>
            <w:r w:rsidRPr="00C27B76">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_Toc239151705 \h </w:instrText>
            </w:r>
            <w:r>
              <w:rPr>
                <w:noProof/>
                <w:webHidden/>
              </w:rPr>
            </w:r>
            <w:r>
              <w:rPr>
                <w:noProof/>
                <w:webHidden/>
              </w:rPr>
              <w:fldChar w:fldCharType="separate"/>
            </w:r>
            <w:r>
              <w:rPr>
                <w:noProof/>
                <w:webHidden/>
              </w:rPr>
              <w:t>41</w:t>
            </w:r>
            <w:r>
              <w:rPr>
                <w:noProof/>
                <w:webHidden/>
              </w:rPr>
              <w:fldChar w:fldCharType="end"/>
            </w:r>
          </w:hyperlink>
        </w:p>
        <w:p w14:paraId="12681F93" w14:textId="2F3956CF"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06" w:history="1">
            <w:r w:rsidRPr="00C27B76">
              <w:rPr>
                <w:rStyle w:val="Hyperlink"/>
                <w:rFonts w:cstheme="minorHAnsi"/>
                <w:b/>
                <w:bCs/>
                <w:iCs/>
                <w:noProof/>
              </w:rPr>
              <w:t>5.7.2.</w:t>
            </w:r>
            <w:r>
              <w:rPr>
                <w:rFonts w:eastAsiaTheme="minorEastAsia"/>
                <w:noProof/>
                <w:kern w:val="2"/>
                <w:sz w:val="24"/>
                <w:szCs w:val="24"/>
                <w:lang w:val="en-US"/>
                <w14:ligatures w14:val="standardContextual"/>
              </w:rPr>
              <w:tab/>
            </w:r>
            <w:r w:rsidRPr="00C27B76">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_Toc239151706 \h </w:instrText>
            </w:r>
            <w:r>
              <w:rPr>
                <w:noProof/>
                <w:webHidden/>
              </w:rPr>
            </w:r>
            <w:r>
              <w:rPr>
                <w:noProof/>
                <w:webHidden/>
              </w:rPr>
              <w:fldChar w:fldCharType="separate"/>
            </w:r>
            <w:r>
              <w:rPr>
                <w:noProof/>
                <w:webHidden/>
              </w:rPr>
              <w:t>42</w:t>
            </w:r>
            <w:r>
              <w:rPr>
                <w:noProof/>
                <w:webHidden/>
              </w:rPr>
              <w:fldChar w:fldCharType="end"/>
            </w:r>
          </w:hyperlink>
        </w:p>
        <w:p w14:paraId="3F900572" w14:textId="0B2E4D43"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07" w:history="1">
            <w:r w:rsidRPr="00C27B76">
              <w:rPr>
                <w:rStyle w:val="Hyperlink"/>
                <w:rFonts w:cstheme="minorHAnsi"/>
                <w:b/>
                <w:bCs/>
                <w:iCs/>
                <w:noProof/>
              </w:rPr>
              <w:t>5.7.3.</w:t>
            </w:r>
            <w:r>
              <w:rPr>
                <w:rFonts w:eastAsiaTheme="minorEastAsia"/>
                <w:noProof/>
                <w:kern w:val="2"/>
                <w:sz w:val="24"/>
                <w:szCs w:val="24"/>
                <w:lang w:val="en-US"/>
                <w14:ligatures w14:val="standardContextual"/>
              </w:rPr>
              <w:tab/>
            </w:r>
            <w:r w:rsidRPr="00C27B76">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_Toc239151707 \h </w:instrText>
            </w:r>
            <w:r>
              <w:rPr>
                <w:noProof/>
                <w:webHidden/>
              </w:rPr>
            </w:r>
            <w:r>
              <w:rPr>
                <w:noProof/>
                <w:webHidden/>
              </w:rPr>
              <w:fldChar w:fldCharType="separate"/>
            </w:r>
            <w:r>
              <w:rPr>
                <w:noProof/>
                <w:webHidden/>
              </w:rPr>
              <w:t>42</w:t>
            </w:r>
            <w:r>
              <w:rPr>
                <w:noProof/>
                <w:webHidden/>
              </w:rPr>
              <w:fldChar w:fldCharType="end"/>
            </w:r>
          </w:hyperlink>
        </w:p>
        <w:p w14:paraId="132DC55A" w14:textId="3D7C2CE8" w:rsidR="00AB69B1" w:rsidRDefault="00AB69B1">
          <w:pPr>
            <w:pStyle w:val="TOC1"/>
            <w:rPr>
              <w:rFonts w:eastAsiaTheme="minorEastAsia"/>
              <w:noProof/>
              <w:kern w:val="2"/>
              <w:sz w:val="24"/>
              <w:szCs w:val="24"/>
              <w:lang w:val="en-US"/>
              <w14:ligatures w14:val="standardContextual"/>
            </w:rPr>
          </w:pPr>
          <w:hyperlink w:anchor="_Toc239151708" w:history="1">
            <w:r w:rsidRPr="00C27B76">
              <w:rPr>
                <w:rStyle w:val="Hyperlink"/>
                <w:rFonts w:cstheme="minorHAnsi"/>
                <w:b/>
                <w:bCs/>
                <w:iCs/>
                <w:noProof/>
              </w:rPr>
              <w:t>6.</w:t>
            </w:r>
            <w:r>
              <w:rPr>
                <w:rFonts w:eastAsiaTheme="minorEastAsia"/>
                <w:noProof/>
                <w:kern w:val="2"/>
                <w:sz w:val="24"/>
                <w:szCs w:val="24"/>
                <w:lang w:val="en-US"/>
                <w14:ligatures w14:val="standardContextual"/>
              </w:rPr>
              <w:tab/>
            </w:r>
            <w:r w:rsidRPr="00C27B76">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_Toc239151708 \h </w:instrText>
            </w:r>
            <w:r>
              <w:rPr>
                <w:noProof/>
                <w:webHidden/>
              </w:rPr>
            </w:r>
            <w:r>
              <w:rPr>
                <w:noProof/>
                <w:webHidden/>
              </w:rPr>
              <w:fldChar w:fldCharType="separate"/>
            </w:r>
            <w:r>
              <w:rPr>
                <w:noProof/>
                <w:webHidden/>
              </w:rPr>
              <w:t>43</w:t>
            </w:r>
            <w:r>
              <w:rPr>
                <w:noProof/>
                <w:webHidden/>
              </w:rPr>
              <w:fldChar w:fldCharType="end"/>
            </w:r>
          </w:hyperlink>
        </w:p>
        <w:p w14:paraId="5DF8C67D" w14:textId="52A73620" w:rsidR="00AB69B1" w:rsidRDefault="00AB69B1">
          <w:pPr>
            <w:pStyle w:val="TOC1"/>
            <w:rPr>
              <w:rFonts w:eastAsiaTheme="minorEastAsia"/>
              <w:noProof/>
              <w:kern w:val="2"/>
              <w:sz w:val="24"/>
              <w:szCs w:val="24"/>
              <w:lang w:val="en-US"/>
              <w14:ligatures w14:val="standardContextual"/>
            </w:rPr>
          </w:pPr>
          <w:hyperlink w:anchor="_Toc239151709" w:history="1">
            <w:r w:rsidRPr="00C27B76">
              <w:rPr>
                <w:rStyle w:val="Hyperlink"/>
                <w:rFonts w:cstheme="minorHAnsi"/>
                <w:b/>
                <w:bCs/>
                <w:iCs/>
                <w:noProof/>
              </w:rPr>
              <w:t>7.</w:t>
            </w:r>
            <w:r>
              <w:rPr>
                <w:rFonts w:eastAsiaTheme="minorEastAsia"/>
                <w:noProof/>
                <w:kern w:val="2"/>
                <w:sz w:val="24"/>
                <w:szCs w:val="24"/>
                <w:lang w:val="en-US"/>
                <w14:ligatures w14:val="standardContextual"/>
              </w:rPr>
              <w:tab/>
            </w:r>
            <w:r w:rsidRPr="00C27B76">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_Toc239151709 \h </w:instrText>
            </w:r>
            <w:r>
              <w:rPr>
                <w:noProof/>
                <w:webHidden/>
              </w:rPr>
            </w:r>
            <w:r>
              <w:rPr>
                <w:noProof/>
                <w:webHidden/>
              </w:rPr>
              <w:fldChar w:fldCharType="separate"/>
            </w:r>
            <w:r>
              <w:rPr>
                <w:noProof/>
                <w:webHidden/>
              </w:rPr>
              <w:t>44</w:t>
            </w:r>
            <w:r>
              <w:rPr>
                <w:noProof/>
                <w:webHidden/>
              </w:rPr>
              <w:fldChar w:fldCharType="end"/>
            </w:r>
          </w:hyperlink>
        </w:p>
        <w:p w14:paraId="2BE39D7A" w14:textId="30DC8186"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0" w:history="1">
            <w:r w:rsidRPr="00C27B76">
              <w:rPr>
                <w:rStyle w:val="Hyperlink"/>
              </w:rPr>
              <w:t>7.1.</w:t>
            </w:r>
            <w:r>
              <w:rPr>
                <w:rFonts w:eastAsiaTheme="minorEastAsia" w:cstheme="minorBidi"/>
                <w:b w:val="0"/>
                <w:bCs w:val="0"/>
                <w:iCs w:val="0"/>
                <w:color w:val="auto"/>
                <w:kern w:val="2"/>
                <w:sz w:val="24"/>
                <w:szCs w:val="24"/>
                <w:lang w:val="en-US"/>
                <w14:ligatures w14:val="standardContextual"/>
              </w:rPr>
              <w:tab/>
            </w:r>
            <w:r w:rsidRPr="00C27B76">
              <w:rPr>
                <w:rStyle w:val="Hyperlink"/>
              </w:rPr>
              <w:t>Completarea formularului cererii</w:t>
            </w:r>
            <w:r>
              <w:rPr>
                <w:webHidden/>
              </w:rPr>
              <w:tab/>
            </w:r>
            <w:r>
              <w:rPr>
                <w:webHidden/>
              </w:rPr>
              <w:fldChar w:fldCharType="begin"/>
            </w:r>
            <w:r>
              <w:rPr>
                <w:webHidden/>
              </w:rPr>
              <w:instrText xml:space="preserve"> PAGEREF _Toc239151710 \h </w:instrText>
            </w:r>
            <w:r>
              <w:rPr>
                <w:webHidden/>
              </w:rPr>
            </w:r>
            <w:r>
              <w:rPr>
                <w:webHidden/>
              </w:rPr>
              <w:fldChar w:fldCharType="separate"/>
            </w:r>
            <w:r>
              <w:rPr>
                <w:webHidden/>
              </w:rPr>
              <w:t>44</w:t>
            </w:r>
            <w:r>
              <w:rPr>
                <w:webHidden/>
              </w:rPr>
              <w:fldChar w:fldCharType="end"/>
            </w:r>
          </w:hyperlink>
        </w:p>
        <w:p w14:paraId="561D12A8" w14:textId="40C97EFD"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1" w:history="1">
            <w:r w:rsidRPr="00C27B76">
              <w:rPr>
                <w:rStyle w:val="Hyperlink"/>
              </w:rPr>
              <w:t>7.2.</w:t>
            </w:r>
            <w:r>
              <w:rPr>
                <w:rFonts w:eastAsiaTheme="minorEastAsia" w:cstheme="minorBidi"/>
                <w:b w:val="0"/>
                <w:bCs w:val="0"/>
                <w:iCs w:val="0"/>
                <w:color w:val="auto"/>
                <w:kern w:val="2"/>
                <w:sz w:val="24"/>
                <w:szCs w:val="24"/>
                <w:lang w:val="en-US"/>
                <w14:ligatures w14:val="standardContextual"/>
              </w:rPr>
              <w:tab/>
            </w:r>
            <w:r w:rsidRPr="00C27B76">
              <w:rPr>
                <w:rStyle w:val="Hyperlink"/>
              </w:rPr>
              <w:t>Limba utilizată în completarea cererii de finanțare</w:t>
            </w:r>
            <w:r>
              <w:rPr>
                <w:webHidden/>
              </w:rPr>
              <w:tab/>
            </w:r>
            <w:r>
              <w:rPr>
                <w:webHidden/>
              </w:rPr>
              <w:fldChar w:fldCharType="begin"/>
            </w:r>
            <w:r>
              <w:rPr>
                <w:webHidden/>
              </w:rPr>
              <w:instrText xml:space="preserve"> PAGEREF _Toc239151711 \h </w:instrText>
            </w:r>
            <w:r>
              <w:rPr>
                <w:webHidden/>
              </w:rPr>
            </w:r>
            <w:r>
              <w:rPr>
                <w:webHidden/>
              </w:rPr>
              <w:fldChar w:fldCharType="separate"/>
            </w:r>
            <w:r>
              <w:rPr>
                <w:webHidden/>
              </w:rPr>
              <w:t>44</w:t>
            </w:r>
            <w:r>
              <w:rPr>
                <w:webHidden/>
              </w:rPr>
              <w:fldChar w:fldCharType="end"/>
            </w:r>
          </w:hyperlink>
        </w:p>
        <w:p w14:paraId="34619FDB" w14:textId="27B51D33"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2" w:history="1">
            <w:r w:rsidRPr="00C27B76">
              <w:rPr>
                <w:rStyle w:val="Hyperlink"/>
              </w:rPr>
              <w:t>7.3.</w:t>
            </w:r>
            <w:r>
              <w:rPr>
                <w:rFonts w:eastAsiaTheme="minorEastAsia" w:cstheme="minorBidi"/>
                <w:b w:val="0"/>
                <w:bCs w:val="0"/>
                <w:iCs w:val="0"/>
                <w:color w:val="auto"/>
                <w:kern w:val="2"/>
                <w:sz w:val="24"/>
                <w:szCs w:val="24"/>
                <w:lang w:val="en-US"/>
                <w14:ligatures w14:val="standardContextual"/>
              </w:rPr>
              <w:tab/>
            </w:r>
            <w:r w:rsidRPr="00C27B76">
              <w:rPr>
                <w:rStyle w:val="Hyperlink"/>
              </w:rPr>
              <w:t>Metodologia de justificare și detaliere a bugetului cererii de finanțare</w:t>
            </w:r>
            <w:r>
              <w:rPr>
                <w:webHidden/>
              </w:rPr>
              <w:tab/>
            </w:r>
            <w:r>
              <w:rPr>
                <w:webHidden/>
              </w:rPr>
              <w:fldChar w:fldCharType="begin"/>
            </w:r>
            <w:r>
              <w:rPr>
                <w:webHidden/>
              </w:rPr>
              <w:instrText xml:space="preserve"> PAGEREF _Toc239151712 \h </w:instrText>
            </w:r>
            <w:r>
              <w:rPr>
                <w:webHidden/>
              </w:rPr>
            </w:r>
            <w:r>
              <w:rPr>
                <w:webHidden/>
              </w:rPr>
              <w:fldChar w:fldCharType="separate"/>
            </w:r>
            <w:r>
              <w:rPr>
                <w:webHidden/>
              </w:rPr>
              <w:t>44</w:t>
            </w:r>
            <w:r>
              <w:rPr>
                <w:webHidden/>
              </w:rPr>
              <w:fldChar w:fldCharType="end"/>
            </w:r>
          </w:hyperlink>
        </w:p>
        <w:p w14:paraId="203E72D2" w14:textId="00C10B23"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3" w:history="1">
            <w:r w:rsidRPr="00C27B76">
              <w:rPr>
                <w:rStyle w:val="Hyperlink"/>
              </w:rPr>
              <w:t>7.4.</w:t>
            </w:r>
            <w:r>
              <w:rPr>
                <w:rFonts w:eastAsiaTheme="minorEastAsia" w:cstheme="minorBidi"/>
                <w:b w:val="0"/>
                <w:bCs w:val="0"/>
                <w:iCs w:val="0"/>
                <w:color w:val="auto"/>
                <w:kern w:val="2"/>
                <w:sz w:val="24"/>
                <w:szCs w:val="24"/>
                <w:lang w:val="en-US"/>
                <w14:ligatures w14:val="standardContextual"/>
              </w:rPr>
              <w:tab/>
            </w:r>
            <w:r w:rsidRPr="00C27B76">
              <w:rPr>
                <w:rStyle w:val="Hyperlink"/>
              </w:rPr>
              <w:t>Anexe și documente obligatorii la depunerea cererii</w:t>
            </w:r>
            <w:r>
              <w:rPr>
                <w:webHidden/>
              </w:rPr>
              <w:tab/>
            </w:r>
            <w:r>
              <w:rPr>
                <w:webHidden/>
              </w:rPr>
              <w:fldChar w:fldCharType="begin"/>
            </w:r>
            <w:r>
              <w:rPr>
                <w:webHidden/>
              </w:rPr>
              <w:instrText xml:space="preserve"> PAGEREF _Toc239151713 \h </w:instrText>
            </w:r>
            <w:r>
              <w:rPr>
                <w:webHidden/>
              </w:rPr>
            </w:r>
            <w:r>
              <w:rPr>
                <w:webHidden/>
              </w:rPr>
              <w:fldChar w:fldCharType="separate"/>
            </w:r>
            <w:r>
              <w:rPr>
                <w:webHidden/>
              </w:rPr>
              <w:t>45</w:t>
            </w:r>
            <w:r>
              <w:rPr>
                <w:webHidden/>
              </w:rPr>
              <w:fldChar w:fldCharType="end"/>
            </w:r>
          </w:hyperlink>
        </w:p>
        <w:p w14:paraId="16C7A919" w14:textId="6D43EA51"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4" w:history="1">
            <w:r w:rsidRPr="00C27B76">
              <w:rPr>
                <w:rStyle w:val="Hyperlink"/>
              </w:rPr>
              <w:t>7.5.</w:t>
            </w:r>
            <w:r>
              <w:rPr>
                <w:rFonts w:eastAsiaTheme="minorEastAsia" w:cstheme="minorBidi"/>
                <w:b w:val="0"/>
                <w:bCs w:val="0"/>
                <w:iCs w:val="0"/>
                <w:color w:val="auto"/>
                <w:kern w:val="2"/>
                <w:sz w:val="24"/>
                <w:szCs w:val="24"/>
                <w:lang w:val="en-US"/>
                <w14:ligatures w14:val="standardContextual"/>
              </w:rPr>
              <w:tab/>
            </w:r>
            <w:r w:rsidRPr="00C27B76">
              <w:rPr>
                <w:rStyle w:val="Hyperlink"/>
              </w:rPr>
              <w:t>Aspecte administrative privind depunerea cererii de finanțare</w:t>
            </w:r>
            <w:r>
              <w:rPr>
                <w:webHidden/>
              </w:rPr>
              <w:tab/>
            </w:r>
            <w:r>
              <w:rPr>
                <w:webHidden/>
              </w:rPr>
              <w:fldChar w:fldCharType="begin"/>
            </w:r>
            <w:r>
              <w:rPr>
                <w:webHidden/>
              </w:rPr>
              <w:instrText xml:space="preserve"> PAGEREF _Toc239151714 \h </w:instrText>
            </w:r>
            <w:r>
              <w:rPr>
                <w:webHidden/>
              </w:rPr>
            </w:r>
            <w:r>
              <w:rPr>
                <w:webHidden/>
              </w:rPr>
              <w:fldChar w:fldCharType="separate"/>
            </w:r>
            <w:r>
              <w:rPr>
                <w:webHidden/>
              </w:rPr>
              <w:t>46</w:t>
            </w:r>
            <w:r>
              <w:rPr>
                <w:webHidden/>
              </w:rPr>
              <w:fldChar w:fldCharType="end"/>
            </w:r>
          </w:hyperlink>
        </w:p>
        <w:p w14:paraId="04AEF083" w14:textId="2DE5E8E1"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5" w:history="1">
            <w:r w:rsidRPr="00C27B76">
              <w:rPr>
                <w:rStyle w:val="Hyperlink"/>
              </w:rPr>
              <w:t>7.6.</w:t>
            </w:r>
            <w:r>
              <w:rPr>
                <w:rFonts w:eastAsiaTheme="minorEastAsia" w:cstheme="minorBidi"/>
                <w:b w:val="0"/>
                <w:bCs w:val="0"/>
                <w:iCs w:val="0"/>
                <w:color w:val="auto"/>
                <w:kern w:val="2"/>
                <w:sz w:val="24"/>
                <w:szCs w:val="24"/>
                <w:lang w:val="en-US"/>
                <w14:ligatures w14:val="standardContextual"/>
              </w:rPr>
              <w:tab/>
            </w:r>
            <w:r w:rsidRPr="00C27B76">
              <w:rPr>
                <w:rStyle w:val="Hyperlink"/>
              </w:rPr>
              <w:t>Anexele și documente obligatorii la momentul contractării</w:t>
            </w:r>
            <w:r>
              <w:rPr>
                <w:webHidden/>
              </w:rPr>
              <w:tab/>
            </w:r>
            <w:r>
              <w:rPr>
                <w:webHidden/>
              </w:rPr>
              <w:fldChar w:fldCharType="begin"/>
            </w:r>
            <w:r>
              <w:rPr>
                <w:webHidden/>
              </w:rPr>
              <w:instrText xml:space="preserve"> PAGEREF _Toc239151715 \h </w:instrText>
            </w:r>
            <w:r>
              <w:rPr>
                <w:webHidden/>
              </w:rPr>
            </w:r>
            <w:r>
              <w:rPr>
                <w:webHidden/>
              </w:rPr>
              <w:fldChar w:fldCharType="separate"/>
            </w:r>
            <w:r>
              <w:rPr>
                <w:webHidden/>
              </w:rPr>
              <w:t>46</w:t>
            </w:r>
            <w:r>
              <w:rPr>
                <w:webHidden/>
              </w:rPr>
              <w:fldChar w:fldCharType="end"/>
            </w:r>
          </w:hyperlink>
        </w:p>
        <w:p w14:paraId="464D8F8E" w14:textId="41258289"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6" w:history="1">
            <w:r w:rsidRPr="00C27B76">
              <w:rPr>
                <w:rStyle w:val="Hyperlink"/>
              </w:rPr>
              <w:t>7.7.</w:t>
            </w:r>
            <w:r>
              <w:rPr>
                <w:rFonts w:eastAsiaTheme="minorEastAsia" w:cstheme="minorBidi"/>
                <w:b w:val="0"/>
                <w:bCs w:val="0"/>
                <w:iCs w:val="0"/>
                <w:color w:val="auto"/>
                <w:kern w:val="2"/>
                <w:sz w:val="24"/>
                <w:szCs w:val="24"/>
                <w:lang w:val="en-US"/>
                <w14:ligatures w14:val="standardContextual"/>
              </w:rPr>
              <w:tab/>
            </w:r>
            <w:r w:rsidRPr="00C27B76">
              <w:rPr>
                <w:rStyle w:val="Hyperlink"/>
              </w:rPr>
              <w:t>Renunțarea la cererea de finanțare</w:t>
            </w:r>
            <w:r>
              <w:rPr>
                <w:webHidden/>
              </w:rPr>
              <w:tab/>
            </w:r>
            <w:r>
              <w:rPr>
                <w:webHidden/>
              </w:rPr>
              <w:fldChar w:fldCharType="begin"/>
            </w:r>
            <w:r>
              <w:rPr>
                <w:webHidden/>
              </w:rPr>
              <w:instrText xml:space="preserve"> PAGEREF _Toc239151716 \h </w:instrText>
            </w:r>
            <w:r>
              <w:rPr>
                <w:webHidden/>
              </w:rPr>
            </w:r>
            <w:r>
              <w:rPr>
                <w:webHidden/>
              </w:rPr>
              <w:fldChar w:fldCharType="separate"/>
            </w:r>
            <w:r>
              <w:rPr>
                <w:webHidden/>
              </w:rPr>
              <w:t>47</w:t>
            </w:r>
            <w:r>
              <w:rPr>
                <w:webHidden/>
              </w:rPr>
              <w:fldChar w:fldCharType="end"/>
            </w:r>
          </w:hyperlink>
        </w:p>
        <w:p w14:paraId="28891CBE" w14:textId="3E59F564" w:rsidR="00AB69B1" w:rsidRDefault="00AB69B1">
          <w:pPr>
            <w:pStyle w:val="TOC1"/>
            <w:rPr>
              <w:rFonts w:eastAsiaTheme="minorEastAsia"/>
              <w:noProof/>
              <w:kern w:val="2"/>
              <w:sz w:val="24"/>
              <w:szCs w:val="24"/>
              <w:lang w:val="en-US"/>
              <w14:ligatures w14:val="standardContextual"/>
            </w:rPr>
          </w:pPr>
          <w:hyperlink w:anchor="_Toc239151717" w:history="1">
            <w:r w:rsidRPr="00C27B76">
              <w:rPr>
                <w:rStyle w:val="Hyperlink"/>
                <w:rFonts w:cstheme="minorHAnsi"/>
                <w:b/>
                <w:bCs/>
                <w:iCs/>
                <w:noProof/>
              </w:rPr>
              <w:t>8.</w:t>
            </w:r>
            <w:r>
              <w:rPr>
                <w:rFonts w:eastAsiaTheme="minorEastAsia"/>
                <w:noProof/>
                <w:kern w:val="2"/>
                <w:sz w:val="24"/>
                <w:szCs w:val="24"/>
                <w:lang w:val="en-US"/>
                <w14:ligatures w14:val="standardContextual"/>
              </w:rPr>
              <w:tab/>
            </w:r>
            <w:r w:rsidRPr="00C27B76">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_Toc239151717 \h </w:instrText>
            </w:r>
            <w:r>
              <w:rPr>
                <w:noProof/>
                <w:webHidden/>
              </w:rPr>
            </w:r>
            <w:r>
              <w:rPr>
                <w:noProof/>
                <w:webHidden/>
              </w:rPr>
              <w:fldChar w:fldCharType="separate"/>
            </w:r>
            <w:r>
              <w:rPr>
                <w:noProof/>
                <w:webHidden/>
              </w:rPr>
              <w:t>47</w:t>
            </w:r>
            <w:r>
              <w:rPr>
                <w:noProof/>
                <w:webHidden/>
              </w:rPr>
              <w:fldChar w:fldCharType="end"/>
            </w:r>
          </w:hyperlink>
        </w:p>
        <w:p w14:paraId="2F207CEA" w14:textId="3D629638"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8" w:history="1">
            <w:r w:rsidRPr="00C27B76">
              <w:rPr>
                <w:rStyle w:val="Hyperlink"/>
              </w:rPr>
              <w:t>8.1.</w:t>
            </w:r>
            <w:r>
              <w:rPr>
                <w:rFonts w:eastAsiaTheme="minorEastAsia" w:cstheme="minorBidi"/>
                <w:b w:val="0"/>
                <w:bCs w:val="0"/>
                <w:iCs w:val="0"/>
                <w:color w:val="auto"/>
                <w:kern w:val="2"/>
                <w:sz w:val="24"/>
                <w:szCs w:val="24"/>
                <w:lang w:val="en-US"/>
                <w14:ligatures w14:val="standardContextual"/>
              </w:rPr>
              <w:tab/>
            </w:r>
            <w:r w:rsidRPr="00C27B76">
              <w:rPr>
                <w:rStyle w:val="Hyperlink"/>
              </w:rPr>
              <w:t>Principalele etape ale procesului de evaluare, selecție și contractare</w:t>
            </w:r>
            <w:r>
              <w:rPr>
                <w:webHidden/>
              </w:rPr>
              <w:tab/>
            </w:r>
            <w:r>
              <w:rPr>
                <w:webHidden/>
              </w:rPr>
              <w:fldChar w:fldCharType="begin"/>
            </w:r>
            <w:r>
              <w:rPr>
                <w:webHidden/>
              </w:rPr>
              <w:instrText xml:space="preserve"> PAGEREF _Toc239151718 \h </w:instrText>
            </w:r>
            <w:r>
              <w:rPr>
                <w:webHidden/>
              </w:rPr>
            </w:r>
            <w:r>
              <w:rPr>
                <w:webHidden/>
              </w:rPr>
              <w:fldChar w:fldCharType="separate"/>
            </w:r>
            <w:r>
              <w:rPr>
                <w:webHidden/>
              </w:rPr>
              <w:t>47</w:t>
            </w:r>
            <w:r>
              <w:rPr>
                <w:webHidden/>
              </w:rPr>
              <w:fldChar w:fldCharType="end"/>
            </w:r>
          </w:hyperlink>
        </w:p>
        <w:p w14:paraId="0C64F953" w14:textId="7D5911ED"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19" w:history="1">
            <w:r w:rsidRPr="00C27B76">
              <w:rPr>
                <w:rStyle w:val="Hyperlink"/>
              </w:rPr>
              <w:t>8.2.</w:t>
            </w:r>
            <w:r>
              <w:rPr>
                <w:rFonts w:eastAsiaTheme="minorEastAsia" w:cstheme="minorBidi"/>
                <w:b w:val="0"/>
                <w:bCs w:val="0"/>
                <w:iCs w:val="0"/>
                <w:color w:val="auto"/>
                <w:kern w:val="2"/>
                <w:sz w:val="24"/>
                <w:szCs w:val="24"/>
                <w:lang w:val="en-US"/>
                <w14:ligatures w14:val="standardContextual"/>
              </w:rPr>
              <w:tab/>
            </w:r>
            <w:r w:rsidRPr="00C27B76">
              <w:rPr>
                <w:rStyle w:val="Hyperlink"/>
              </w:rPr>
              <w:t>Conformitate administrativă – DECLARAȚIA UNICĂ</w:t>
            </w:r>
            <w:r>
              <w:rPr>
                <w:webHidden/>
              </w:rPr>
              <w:tab/>
            </w:r>
            <w:r>
              <w:rPr>
                <w:webHidden/>
              </w:rPr>
              <w:fldChar w:fldCharType="begin"/>
            </w:r>
            <w:r>
              <w:rPr>
                <w:webHidden/>
              </w:rPr>
              <w:instrText xml:space="preserve"> PAGEREF _Toc239151719 \h </w:instrText>
            </w:r>
            <w:r>
              <w:rPr>
                <w:webHidden/>
              </w:rPr>
            </w:r>
            <w:r>
              <w:rPr>
                <w:webHidden/>
              </w:rPr>
              <w:fldChar w:fldCharType="separate"/>
            </w:r>
            <w:r>
              <w:rPr>
                <w:webHidden/>
              </w:rPr>
              <w:t>47</w:t>
            </w:r>
            <w:r>
              <w:rPr>
                <w:webHidden/>
              </w:rPr>
              <w:fldChar w:fldCharType="end"/>
            </w:r>
          </w:hyperlink>
        </w:p>
        <w:p w14:paraId="18BD903D" w14:textId="08956246"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20" w:history="1">
            <w:r w:rsidRPr="00C27B76">
              <w:rPr>
                <w:rStyle w:val="Hyperlink"/>
              </w:rPr>
              <w:t>8.3.</w:t>
            </w:r>
            <w:r>
              <w:rPr>
                <w:rFonts w:eastAsiaTheme="minorEastAsia" w:cstheme="minorBidi"/>
                <w:b w:val="0"/>
                <w:bCs w:val="0"/>
                <w:iCs w:val="0"/>
                <w:color w:val="auto"/>
                <w:kern w:val="2"/>
                <w:sz w:val="24"/>
                <w:szCs w:val="24"/>
                <w:lang w:val="en-US"/>
                <w14:ligatures w14:val="standardContextual"/>
              </w:rPr>
              <w:tab/>
            </w:r>
            <w:r w:rsidRPr="00C27B76">
              <w:rPr>
                <w:rStyle w:val="Hyperlink"/>
              </w:rPr>
              <w:t>Etapa de evaluare preliminară – dacă este cazul (specific pentru intervențiile FSE+)</w:t>
            </w:r>
            <w:r>
              <w:rPr>
                <w:webHidden/>
              </w:rPr>
              <w:tab/>
            </w:r>
            <w:r>
              <w:rPr>
                <w:webHidden/>
              </w:rPr>
              <w:fldChar w:fldCharType="begin"/>
            </w:r>
            <w:r>
              <w:rPr>
                <w:webHidden/>
              </w:rPr>
              <w:instrText xml:space="preserve"> PAGEREF _Toc239151720 \h </w:instrText>
            </w:r>
            <w:r>
              <w:rPr>
                <w:webHidden/>
              </w:rPr>
            </w:r>
            <w:r>
              <w:rPr>
                <w:webHidden/>
              </w:rPr>
              <w:fldChar w:fldCharType="separate"/>
            </w:r>
            <w:r>
              <w:rPr>
                <w:webHidden/>
              </w:rPr>
              <w:t>48</w:t>
            </w:r>
            <w:r>
              <w:rPr>
                <w:webHidden/>
              </w:rPr>
              <w:fldChar w:fldCharType="end"/>
            </w:r>
          </w:hyperlink>
        </w:p>
        <w:p w14:paraId="3B5338A5" w14:textId="0B53F5F2"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21" w:history="1">
            <w:r w:rsidRPr="00C27B76">
              <w:rPr>
                <w:rStyle w:val="Hyperlink"/>
              </w:rPr>
              <w:t>8.4.</w:t>
            </w:r>
            <w:r>
              <w:rPr>
                <w:rFonts w:eastAsiaTheme="minorEastAsia" w:cstheme="minorBidi"/>
                <w:b w:val="0"/>
                <w:bCs w:val="0"/>
                <w:iCs w:val="0"/>
                <w:color w:val="auto"/>
                <w:kern w:val="2"/>
                <w:sz w:val="24"/>
                <w:szCs w:val="24"/>
                <w:lang w:val="en-US"/>
                <w14:ligatures w14:val="standardContextual"/>
              </w:rPr>
              <w:tab/>
            </w:r>
            <w:r w:rsidRPr="00C27B76">
              <w:rPr>
                <w:rStyle w:val="Hyperlink"/>
              </w:rPr>
              <w:t>Evaluarea tehnică și financiară. Criterii de evaluare tehnică și financiară</w:t>
            </w:r>
            <w:r>
              <w:rPr>
                <w:webHidden/>
              </w:rPr>
              <w:tab/>
            </w:r>
            <w:r>
              <w:rPr>
                <w:webHidden/>
              </w:rPr>
              <w:fldChar w:fldCharType="begin"/>
            </w:r>
            <w:r>
              <w:rPr>
                <w:webHidden/>
              </w:rPr>
              <w:instrText xml:space="preserve"> PAGEREF _Toc239151721 \h </w:instrText>
            </w:r>
            <w:r>
              <w:rPr>
                <w:webHidden/>
              </w:rPr>
            </w:r>
            <w:r>
              <w:rPr>
                <w:webHidden/>
              </w:rPr>
              <w:fldChar w:fldCharType="separate"/>
            </w:r>
            <w:r>
              <w:rPr>
                <w:webHidden/>
              </w:rPr>
              <w:t>48</w:t>
            </w:r>
            <w:r>
              <w:rPr>
                <w:webHidden/>
              </w:rPr>
              <w:fldChar w:fldCharType="end"/>
            </w:r>
          </w:hyperlink>
        </w:p>
        <w:p w14:paraId="02B0EC89" w14:textId="6AD7D775"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22" w:history="1">
            <w:r w:rsidRPr="00C27B76">
              <w:rPr>
                <w:rStyle w:val="Hyperlink"/>
              </w:rPr>
              <w:t>8.5.</w:t>
            </w:r>
            <w:r>
              <w:rPr>
                <w:rFonts w:eastAsiaTheme="minorEastAsia" w:cstheme="minorBidi"/>
                <w:b w:val="0"/>
                <w:bCs w:val="0"/>
                <w:iCs w:val="0"/>
                <w:color w:val="auto"/>
                <w:kern w:val="2"/>
                <w:sz w:val="24"/>
                <w:szCs w:val="24"/>
                <w:lang w:val="en-US"/>
                <w14:ligatures w14:val="standardContextual"/>
              </w:rPr>
              <w:tab/>
            </w:r>
            <w:r w:rsidRPr="00C27B76">
              <w:rPr>
                <w:rStyle w:val="Hyperlink"/>
              </w:rPr>
              <w:t>Aplicarea pragului de calitate</w:t>
            </w:r>
            <w:r>
              <w:rPr>
                <w:webHidden/>
              </w:rPr>
              <w:tab/>
            </w:r>
            <w:r>
              <w:rPr>
                <w:webHidden/>
              </w:rPr>
              <w:fldChar w:fldCharType="begin"/>
            </w:r>
            <w:r>
              <w:rPr>
                <w:webHidden/>
              </w:rPr>
              <w:instrText xml:space="preserve"> PAGEREF _Toc239151722 \h </w:instrText>
            </w:r>
            <w:r>
              <w:rPr>
                <w:webHidden/>
              </w:rPr>
            </w:r>
            <w:r>
              <w:rPr>
                <w:webHidden/>
              </w:rPr>
              <w:fldChar w:fldCharType="separate"/>
            </w:r>
            <w:r>
              <w:rPr>
                <w:webHidden/>
              </w:rPr>
              <w:t>49</w:t>
            </w:r>
            <w:r>
              <w:rPr>
                <w:webHidden/>
              </w:rPr>
              <w:fldChar w:fldCharType="end"/>
            </w:r>
          </w:hyperlink>
        </w:p>
        <w:p w14:paraId="586EE809" w14:textId="20B3EA55"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23" w:history="1">
            <w:r w:rsidRPr="00C27B76">
              <w:rPr>
                <w:rStyle w:val="Hyperlink"/>
              </w:rPr>
              <w:t>8.6.</w:t>
            </w:r>
            <w:r>
              <w:rPr>
                <w:rFonts w:eastAsiaTheme="minorEastAsia" w:cstheme="minorBidi"/>
                <w:b w:val="0"/>
                <w:bCs w:val="0"/>
                <w:iCs w:val="0"/>
                <w:color w:val="auto"/>
                <w:kern w:val="2"/>
                <w:sz w:val="24"/>
                <w:szCs w:val="24"/>
                <w:lang w:val="en-US"/>
                <w14:ligatures w14:val="standardContextual"/>
              </w:rPr>
              <w:tab/>
            </w:r>
            <w:r w:rsidRPr="00C27B76">
              <w:rPr>
                <w:rStyle w:val="Hyperlink"/>
              </w:rPr>
              <w:t>Aplicarea pragului de excelență</w:t>
            </w:r>
            <w:r>
              <w:rPr>
                <w:webHidden/>
              </w:rPr>
              <w:tab/>
            </w:r>
            <w:r>
              <w:rPr>
                <w:webHidden/>
              </w:rPr>
              <w:fldChar w:fldCharType="begin"/>
            </w:r>
            <w:r>
              <w:rPr>
                <w:webHidden/>
              </w:rPr>
              <w:instrText xml:space="preserve"> PAGEREF _Toc239151723 \h </w:instrText>
            </w:r>
            <w:r>
              <w:rPr>
                <w:webHidden/>
              </w:rPr>
            </w:r>
            <w:r>
              <w:rPr>
                <w:webHidden/>
              </w:rPr>
              <w:fldChar w:fldCharType="separate"/>
            </w:r>
            <w:r>
              <w:rPr>
                <w:webHidden/>
              </w:rPr>
              <w:t>50</w:t>
            </w:r>
            <w:r>
              <w:rPr>
                <w:webHidden/>
              </w:rPr>
              <w:fldChar w:fldCharType="end"/>
            </w:r>
          </w:hyperlink>
        </w:p>
        <w:p w14:paraId="31C877D1" w14:textId="533BC4DD"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24" w:history="1">
            <w:r w:rsidRPr="00C27B76">
              <w:rPr>
                <w:rStyle w:val="Hyperlink"/>
              </w:rPr>
              <w:t>8.7.</w:t>
            </w:r>
            <w:r>
              <w:rPr>
                <w:rFonts w:eastAsiaTheme="minorEastAsia" w:cstheme="minorBidi"/>
                <w:b w:val="0"/>
                <w:bCs w:val="0"/>
                <w:iCs w:val="0"/>
                <w:color w:val="auto"/>
                <w:kern w:val="2"/>
                <w:sz w:val="24"/>
                <w:szCs w:val="24"/>
                <w:lang w:val="en-US"/>
                <w14:ligatures w14:val="standardContextual"/>
              </w:rPr>
              <w:tab/>
            </w:r>
            <w:r w:rsidRPr="00C27B76">
              <w:rPr>
                <w:rStyle w:val="Hyperlink"/>
              </w:rPr>
              <w:t>Notificarea rezultatului evaluării tehnice și financiare.</w:t>
            </w:r>
            <w:r>
              <w:rPr>
                <w:webHidden/>
              </w:rPr>
              <w:tab/>
            </w:r>
            <w:r>
              <w:rPr>
                <w:webHidden/>
              </w:rPr>
              <w:fldChar w:fldCharType="begin"/>
            </w:r>
            <w:r>
              <w:rPr>
                <w:webHidden/>
              </w:rPr>
              <w:instrText xml:space="preserve"> PAGEREF _Toc239151724 \h </w:instrText>
            </w:r>
            <w:r>
              <w:rPr>
                <w:webHidden/>
              </w:rPr>
            </w:r>
            <w:r>
              <w:rPr>
                <w:webHidden/>
              </w:rPr>
              <w:fldChar w:fldCharType="separate"/>
            </w:r>
            <w:r>
              <w:rPr>
                <w:webHidden/>
              </w:rPr>
              <w:t>50</w:t>
            </w:r>
            <w:r>
              <w:rPr>
                <w:webHidden/>
              </w:rPr>
              <w:fldChar w:fldCharType="end"/>
            </w:r>
          </w:hyperlink>
        </w:p>
        <w:p w14:paraId="72A94F89" w14:textId="061B37EF"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25" w:history="1">
            <w:r w:rsidRPr="00C27B76">
              <w:rPr>
                <w:rStyle w:val="Hyperlink"/>
              </w:rPr>
              <w:t>8.8.</w:t>
            </w:r>
            <w:r>
              <w:rPr>
                <w:rFonts w:eastAsiaTheme="minorEastAsia" w:cstheme="minorBidi"/>
                <w:b w:val="0"/>
                <w:bCs w:val="0"/>
                <w:iCs w:val="0"/>
                <w:color w:val="auto"/>
                <w:kern w:val="2"/>
                <w:sz w:val="24"/>
                <w:szCs w:val="24"/>
                <w:lang w:val="en-US"/>
                <w14:ligatures w14:val="standardContextual"/>
              </w:rPr>
              <w:tab/>
            </w:r>
            <w:r w:rsidRPr="00C27B76">
              <w:rPr>
                <w:rStyle w:val="Hyperlink"/>
              </w:rPr>
              <w:t>Contestații</w:t>
            </w:r>
            <w:r>
              <w:rPr>
                <w:webHidden/>
              </w:rPr>
              <w:tab/>
            </w:r>
            <w:r>
              <w:rPr>
                <w:webHidden/>
              </w:rPr>
              <w:fldChar w:fldCharType="begin"/>
            </w:r>
            <w:r>
              <w:rPr>
                <w:webHidden/>
              </w:rPr>
              <w:instrText xml:space="preserve"> PAGEREF _Toc239151725 \h </w:instrText>
            </w:r>
            <w:r>
              <w:rPr>
                <w:webHidden/>
              </w:rPr>
            </w:r>
            <w:r>
              <w:rPr>
                <w:webHidden/>
              </w:rPr>
              <w:fldChar w:fldCharType="separate"/>
            </w:r>
            <w:r>
              <w:rPr>
                <w:webHidden/>
              </w:rPr>
              <w:t>50</w:t>
            </w:r>
            <w:r>
              <w:rPr>
                <w:webHidden/>
              </w:rPr>
              <w:fldChar w:fldCharType="end"/>
            </w:r>
          </w:hyperlink>
        </w:p>
        <w:p w14:paraId="645D26F7" w14:textId="1CDBEC8B"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26" w:history="1">
            <w:r w:rsidRPr="00C27B76">
              <w:rPr>
                <w:rStyle w:val="Hyperlink"/>
              </w:rPr>
              <w:t>8.9.</w:t>
            </w:r>
            <w:r>
              <w:rPr>
                <w:rFonts w:eastAsiaTheme="minorEastAsia" w:cstheme="minorBidi"/>
                <w:b w:val="0"/>
                <w:bCs w:val="0"/>
                <w:iCs w:val="0"/>
                <w:color w:val="auto"/>
                <w:kern w:val="2"/>
                <w:sz w:val="24"/>
                <w:szCs w:val="24"/>
                <w:lang w:val="en-US"/>
                <w14:ligatures w14:val="standardContextual"/>
              </w:rPr>
              <w:tab/>
            </w:r>
            <w:r w:rsidRPr="00C27B76">
              <w:rPr>
                <w:rStyle w:val="Hyperlink"/>
              </w:rPr>
              <w:t>Contractarea proiectelor</w:t>
            </w:r>
            <w:r>
              <w:rPr>
                <w:webHidden/>
              </w:rPr>
              <w:tab/>
            </w:r>
            <w:r>
              <w:rPr>
                <w:webHidden/>
              </w:rPr>
              <w:fldChar w:fldCharType="begin"/>
            </w:r>
            <w:r>
              <w:rPr>
                <w:webHidden/>
              </w:rPr>
              <w:instrText xml:space="preserve"> PAGEREF _Toc239151726 \h </w:instrText>
            </w:r>
            <w:r>
              <w:rPr>
                <w:webHidden/>
              </w:rPr>
            </w:r>
            <w:r>
              <w:rPr>
                <w:webHidden/>
              </w:rPr>
              <w:fldChar w:fldCharType="separate"/>
            </w:r>
            <w:r>
              <w:rPr>
                <w:webHidden/>
              </w:rPr>
              <w:t>51</w:t>
            </w:r>
            <w:r>
              <w:rPr>
                <w:webHidden/>
              </w:rPr>
              <w:fldChar w:fldCharType="end"/>
            </w:r>
          </w:hyperlink>
        </w:p>
        <w:p w14:paraId="64ACB6A8" w14:textId="0A07BC7F"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27" w:history="1">
            <w:r w:rsidRPr="00C27B76">
              <w:rPr>
                <w:rStyle w:val="Hyperlink"/>
                <w:rFonts w:cstheme="minorHAnsi"/>
                <w:b/>
                <w:bCs/>
                <w:iCs/>
                <w:noProof/>
              </w:rPr>
              <w:t>8.9.1.</w:t>
            </w:r>
            <w:r>
              <w:rPr>
                <w:rFonts w:eastAsiaTheme="minorEastAsia"/>
                <w:noProof/>
                <w:kern w:val="2"/>
                <w:sz w:val="24"/>
                <w:szCs w:val="24"/>
                <w:lang w:val="en-US"/>
                <w14:ligatures w14:val="standardContextual"/>
              </w:rPr>
              <w:tab/>
            </w:r>
            <w:r w:rsidRPr="00C27B76">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_Toc239151727 \h </w:instrText>
            </w:r>
            <w:r>
              <w:rPr>
                <w:noProof/>
                <w:webHidden/>
              </w:rPr>
            </w:r>
            <w:r>
              <w:rPr>
                <w:noProof/>
                <w:webHidden/>
              </w:rPr>
              <w:fldChar w:fldCharType="separate"/>
            </w:r>
            <w:r>
              <w:rPr>
                <w:noProof/>
                <w:webHidden/>
              </w:rPr>
              <w:t>51</w:t>
            </w:r>
            <w:r>
              <w:rPr>
                <w:noProof/>
                <w:webHidden/>
              </w:rPr>
              <w:fldChar w:fldCharType="end"/>
            </w:r>
          </w:hyperlink>
        </w:p>
        <w:p w14:paraId="50E83E92" w14:textId="0409F232"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28" w:history="1">
            <w:r w:rsidRPr="00C27B76">
              <w:rPr>
                <w:rStyle w:val="Hyperlink"/>
                <w:rFonts w:cstheme="minorHAnsi"/>
                <w:b/>
                <w:bCs/>
                <w:iCs/>
                <w:noProof/>
              </w:rPr>
              <w:t>8.9.2.</w:t>
            </w:r>
            <w:r>
              <w:rPr>
                <w:rFonts w:eastAsiaTheme="minorEastAsia"/>
                <w:noProof/>
                <w:kern w:val="2"/>
                <w:sz w:val="24"/>
                <w:szCs w:val="24"/>
                <w:lang w:val="en-US"/>
                <w14:ligatures w14:val="standardContextual"/>
              </w:rPr>
              <w:tab/>
            </w:r>
            <w:r w:rsidRPr="00C27B76">
              <w:rPr>
                <w:rStyle w:val="Hyperlink"/>
                <w:rFonts w:cstheme="minorHAnsi"/>
                <w:b/>
                <w:bCs/>
                <w:iCs/>
                <w:noProof/>
              </w:rPr>
              <w:t>Decizia de acordare/respingere a finanțării</w:t>
            </w:r>
            <w:r>
              <w:rPr>
                <w:noProof/>
                <w:webHidden/>
              </w:rPr>
              <w:tab/>
            </w:r>
            <w:r>
              <w:rPr>
                <w:noProof/>
                <w:webHidden/>
              </w:rPr>
              <w:fldChar w:fldCharType="begin"/>
            </w:r>
            <w:r>
              <w:rPr>
                <w:noProof/>
                <w:webHidden/>
              </w:rPr>
              <w:instrText xml:space="preserve"> PAGEREF _Toc239151728 \h </w:instrText>
            </w:r>
            <w:r>
              <w:rPr>
                <w:noProof/>
                <w:webHidden/>
              </w:rPr>
            </w:r>
            <w:r>
              <w:rPr>
                <w:noProof/>
                <w:webHidden/>
              </w:rPr>
              <w:fldChar w:fldCharType="separate"/>
            </w:r>
            <w:r>
              <w:rPr>
                <w:noProof/>
                <w:webHidden/>
              </w:rPr>
              <w:t>52</w:t>
            </w:r>
            <w:r>
              <w:rPr>
                <w:noProof/>
                <w:webHidden/>
              </w:rPr>
              <w:fldChar w:fldCharType="end"/>
            </w:r>
          </w:hyperlink>
        </w:p>
        <w:p w14:paraId="78B54452" w14:textId="0256F2F6"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29" w:history="1">
            <w:r w:rsidRPr="00C27B76">
              <w:rPr>
                <w:rStyle w:val="Hyperlink"/>
                <w:rFonts w:cstheme="minorHAnsi"/>
                <w:b/>
                <w:bCs/>
                <w:iCs/>
                <w:noProof/>
              </w:rPr>
              <w:t>8.9.3.</w:t>
            </w:r>
            <w:r>
              <w:rPr>
                <w:rFonts w:eastAsiaTheme="minorEastAsia"/>
                <w:noProof/>
                <w:kern w:val="2"/>
                <w:sz w:val="24"/>
                <w:szCs w:val="24"/>
                <w:lang w:val="en-US"/>
                <w14:ligatures w14:val="standardContextual"/>
              </w:rPr>
              <w:tab/>
            </w:r>
            <w:r w:rsidRPr="00C27B76">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_Toc239151729 \h </w:instrText>
            </w:r>
            <w:r>
              <w:rPr>
                <w:noProof/>
                <w:webHidden/>
              </w:rPr>
            </w:r>
            <w:r>
              <w:rPr>
                <w:noProof/>
                <w:webHidden/>
              </w:rPr>
              <w:fldChar w:fldCharType="separate"/>
            </w:r>
            <w:r>
              <w:rPr>
                <w:noProof/>
                <w:webHidden/>
              </w:rPr>
              <w:t>53</w:t>
            </w:r>
            <w:r>
              <w:rPr>
                <w:noProof/>
                <w:webHidden/>
              </w:rPr>
              <w:fldChar w:fldCharType="end"/>
            </w:r>
          </w:hyperlink>
        </w:p>
        <w:p w14:paraId="5D0B0376" w14:textId="6BFE07D5" w:rsidR="00AB69B1" w:rsidRDefault="00AB69B1">
          <w:pPr>
            <w:pStyle w:val="TOC3"/>
            <w:tabs>
              <w:tab w:val="left" w:pos="1320"/>
              <w:tab w:val="right" w:leader="dot" w:pos="9422"/>
            </w:tabs>
            <w:rPr>
              <w:rFonts w:eastAsiaTheme="minorEastAsia"/>
              <w:noProof/>
              <w:kern w:val="2"/>
              <w:sz w:val="24"/>
              <w:szCs w:val="24"/>
              <w:lang w:val="en-US"/>
              <w14:ligatures w14:val="standardContextual"/>
            </w:rPr>
          </w:pPr>
          <w:hyperlink w:anchor="_Toc239151730" w:history="1">
            <w:r w:rsidRPr="00C27B76">
              <w:rPr>
                <w:rStyle w:val="Hyperlink"/>
                <w:rFonts w:cstheme="minorHAnsi"/>
                <w:b/>
                <w:bCs/>
                <w:iCs/>
                <w:noProof/>
              </w:rPr>
              <w:t>8.9.4.</w:t>
            </w:r>
            <w:r>
              <w:rPr>
                <w:rFonts w:eastAsiaTheme="minorEastAsia"/>
                <w:noProof/>
                <w:kern w:val="2"/>
                <w:sz w:val="24"/>
                <w:szCs w:val="24"/>
                <w:lang w:val="en-US"/>
                <w14:ligatures w14:val="standardContextual"/>
              </w:rPr>
              <w:tab/>
            </w:r>
            <w:r w:rsidRPr="00C27B76">
              <w:rPr>
                <w:rStyle w:val="Hyperlink"/>
                <w:rFonts w:cstheme="minorHAnsi"/>
                <w:b/>
                <w:bCs/>
                <w:iCs/>
                <w:noProof/>
              </w:rPr>
              <w:t>Semnarea contractului de finanțare/emiterea deciziei de finanțare</w:t>
            </w:r>
            <w:r>
              <w:rPr>
                <w:noProof/>
                <w:webHidden/>
              </w:rPr>
              <w:tab/>
            </w:r>
            <w:r>
              <w:rPr>
                <w:noProof/>
                <w:webHidden/>
              </w:rPr>
              <w:fldChar w:fldCharType="begin"/>
            </w:r>
            <w:r>
              <w:rPr>
                <w:noProof/>
                <w:webHidden/>
              </w:rPr>
              <w:instrText xml:space="preserve"> PAGEREF _Toc239151730 \h </w:instrText>
            </w:r>
            <w:r>
              <w:rPr>
                <w:noProof/>
                <w:webHidden/>
              </w:rPr>
            </w:r>
            <w:r>
              <w:rPr>
                <w:noProof/>
                <w:webHidden/>
              </w:rPr>
              <w:fldChar w:fldCharType="separate"/>
            </w:r>
            <w:r>
              <w:rPr>
                <w:noProof/>
                <w:webHidden/>
              </w:rPr>
              <w:t>53</w:t>
            </w:r>
            <w:r>
              <w:rPr>
                <w:noProof/>
                <w:webHidden/>
              </w:rPr>
              <w:fldChar w:fldCharType="end"/>
            </w:r>
          </w:hyperlink>
        </w:p>
        <w:p w14:paraId="0A90A182" w14:textId="30041132" w:rsidR="00AB69B1" w:rsidRDefault="00AB69B1">
          <w:pPr>
            <w:pStyle w:val="TOC1"/>
            <w:rPr>
              <w:rFonts w:eastAsiaTheme="minorEastAsia"/>
              <w:noProof/>
              <w:kern w:val="2"/>
              <w:sz w:val="24"/>
              <w:szCs w:val="24"/>
              <w:lang w:val="en-US"/>
              <w14:ligatures w14:val="standardContextual"/>
            </w:rPr>
          </w:pPr>
          <w:hyperlink w:anchor="_Toc239151731" w:history="1">
            <w:r w:rsidRPr="00C27B76">
              <w:rPr>
                <w:rStyle w:val="Hyperlink"/>
                <w:rFonts w:cstheme="minorHAnsi"/>
                <w:b/>
                <w:bCs/>
                <w:iCs/>
                <w:noProof/>
              </w:rPr>
              <w:t>9.</w:t>
            </w:r>
            <w:r>
              <w:rPr>
                <w:rFonts w:eastAsiaTheme="minorEastAsia"/>
                <w:noProof/>
                <w:kern w:val="2"/>
                <w:sz w:val="24"/>
                <w:szCs w:val="24"/>
                <w:lang w:val="en-US"/>
                <w14:ligatures w14:val="standardContextual"/>
              </w:rPr>
              <w:tab/>
            </w:r>
            <w:r w:rsidRPr="00C27B76">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_Toc239151731 \h </w:instrText>
            </w:r>
            <w:r>
              <w:rPr>
                <w:noProof/>
                <w:webHidden/>
              </w:rPr>
            </w:r>
            <w:r>
              <w:rPr>
                <w:noProof/>
                <w:webHidden/>
              </w:rPr>
              <w:fldChar w:fldCharType="separate"/>
            </w:r>
            <w:r>
              <w:rPr>
                <w:noProof/>
                <w:webHidden/>
              </w:rPr>
              <w:t>53</w:t>
            </w:r>
            <w:r>
              <w:rPr>
                <w:noProof/>
                <w:webHidden/>
              </w:rPr>
              <w:fldChar w:fldCharType="end"/>
            </w:r>
          </w:hyperlink>
        </w:p>
        <w:p w14:paraId="6990B152" w14:textId="577BFD57" w:rsidR="00AB69B1" w:rsidRDefault="00AB69B1">
          <w:pPr>
            <w:pStyle w:val="TOC1"/>
            <w:rPr>
              <w:rFonts w:eastAsiaTheme="minorEastAsia"/>
              <w:noProof/>
              <w:kern w:val="2"/>
              <w:sz w:val="24"/>
              <w:szCs w:val="24"/>
              <w:lang w:val="en-US"/>
              <w14:ligatures w14:val="standardContextual"/>
            </w:rPr>
          </w:pPr>
          <w:hyperlink w:anchor="_Toc239151732" w:history="1">
            <w:r w:rsidRPr="00C27B76">
              <w:rPr>
                <w:rStyle w:val="Hyperlink"/>
                <w:rFonts w:cstheme="minorHAnsi"/>
                <w:b/>
                <w:bCs/>
                <w:iCs/>
                <w:noProof/>
              </w:rPr>
              <w:t>10.</w:t>
            </w:r>
            <w:r>
              <w:rPr>
                <w:rFonts w:eastAsiaTheme="minorEastAsia"/>
                <w:noProof/>
                <w:kern w:val="2"/>
                <w:sz w:val="24"/>
                <w:szCs w:val="24"/>
                <w:lang w:val="en-US"/>
                <w14:ligatures w14:val="standardContextual"/>
              </w:rPr>
              <w:tab/>
            </w:r>
            <w:r w:rsidRPr="00C27B76">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_Toc239151732 \h </w:instrText>
            </w:r>
            <w:r>
              <w:rPr>
                <w:noProof/>
                <w:webHidden/>
              </w:rPr>
            </w:r>
            <w:r>
              <w:rPr>
                <w:noProof/>
                <w:webHidden/>
              </w:rPr>
              <w:fldChar w:fldCharType="separate"/>
            </w:r>
            <w:r>
              <w:rPr>
                <w:noProof/>
                <w:webHidden/>
              </w:rPr>
              <w:t>54</w:t>
            </w:r>
            <w:r>
              <w:rPr>
                <w:noProof/>
                <w:webHidden/>
              </w:rPr>
              <w:fldChar w:fldCharType="end"/>
            </w:r>
          </w:hyperlink>
        </w:p>
        <w:p w14:paraId="6EEF805C" w14:textId="47826CC9" w:rsidR="00AB69B1" w:rsidRDefault="00AB69B1">
          <w:pPr>
            <w:pStyle w:val="TOC1"/>
            <w:rPr>
              <w:rFonts w:eastAsiaTheme="minorEastAsia"/>
              <w:noProof/>
              <w:kern w:val="2"/>
              <w:sz w:val="24"/>
              <w:szCs w:val="24"/>
              <w:lang w:val="en-US"/>
              <w14:ligatures w14:val="standardContextual"/>
            </w:rPr>
          </w:pPr>
          <w:hyperlink w:anchor="_Toc239151733" w:history="1">
            <w:r w:rsidRPr="00C27B76">
              <w:rPr>
                <w:rStyle w:val="Hyperlink"/>
                <w:rFonts w:cstheme="minorHAnsi"/>
                <w:b/>
                <w:bCs/>
                <w:iCs/>
                <w:noProof/>
              </w:rPr>
              <w:t>11.</w:t>
            </w:r>
            <w:r>
              <w:rPr>
                <w:rFonts w:eastAsiaTheme="minorEastAsia"/>
                <w:noProof/>
                <w:kern w:val="2"/>
                <w:sz w:val="24"/>
                <w:szCs w:val="24"/>
                <w:lang w:val="en-US"/>
                <w14:ligatures w14:val="standardContextual"/>
              </w:rPr>
              <w:tab/>
            </w:r>
            <w:r w:rsidRPr="00C27B76">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_Toc239151733 \h </w:instrText>
            </w:r>
            <w:r>
              <w:rPr>
                <w:noProof/>
                <w:webHidden/>
              </w:rPr>
            </w:r>
            <w:r>
              <w:rPr>
                <w:noProof/>
                <w:webHidden/>
              </w:rPr>
              <w:fldChar w:fldCharType="separate"/>
            </w:r>
            <w:r>
              <w:rPr>
                <w:noProof/>
                <w:webHidden/>
              </w:rPr>
              <w:t>55</w:t>
            </w:r>
            <w:r>
              <w:rPr>
                <w:noProof/>
                <w:webHidden/>
              </w:rPr>
              <w:fldChar w:fldCharType="end"/>
            </w:r>
          </w:hyperlink>
        </w:p>
        <w:p w14:paraId="751C4700" w14:textId="5DFECA9E"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34" w:history="1">
            <w:r w:rsidRPr="00C27B76">
              <w:rPr>
                <w:rStyle w:val="Hyperlink"/>
              </w:rPr>
              <w:t>11.1.</w:t>
            </w:r>
            <w:r>
              <w:rPr>
                <w:rFonts w:eastAsiaTheme="minorEastAsia" w:cstheme="minorBidi"/>
                <w:b w:val="0"/>
                <w:bCs w:val="0"/>
                <w:iCs w:val="0"/>
                <w:color w:val="auto"/>
                <w:kern w:val="2"/>
                <w:sz w:val="24"/>
                <w:szCs w:val="24"/>
                <w:lang w:val="en-US"/>
                <w14:ligatures w14:val="standardContextual"/>
              </w:rPr>
              <w:tab/>
            </w:r>
            <w:r w:rsidRPr="00C27B76">
              <w:rPr>
                <w:rStyle w:val="Hyperlink"/>
              </w:rPr>
              <w:t>Rapoartele de progres</w:t>
            </w:r>
            <w:r>
              <w:rPr>
                <w:webHidden/>
              </w:rPr>
              <w:tab/>
            </w:r>
            <w:r>
              <w:rPr>
                <w:webHidden/>
              </w:rPr>
              <w:fldChar w:fldCharType="begin"/>
            </w:r>
            <w:r>
              <w:rPr>
                <w:webHidden/>
              </w:rPr>
              <w:instrText xml:space="preserve"> PAGEREF _Toc239151734 \h </w:instrText>
            </w:r>
            <w:r>
              <w:rPr>
                <w:webHidden/>
              </w:rPr>
            </w:r>
            <w:r>
              <w:rPr>
                <w:webHidden/>
              </w:rPr>
              <w:fldChar w:fldCharType="separate"/>
            </w:r>
            <w:r>
              <w:rPr>
                <w:webHidden/>
              </w:rPr>
              <w:t>55</w:t>
            </w:r>
            <w:r>
              <w:rPr>
                <w:webHidden/>
              </w:rPr>
              <w:fldChar w:fldCharType="end"/>
            </w:r>
          </w:hyperlink>
        </w:p>
        <w:p w14:paraId="58DCB552" w14:textId="0490386F"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35" w:history="1">
            <w:r w:rsidRPr="00C27B76">
              <w:rPr>
                <w:rStyle w:val="Hyperlink"/>
              </w:rPr>
              <w:t>11.2.</w:t>
            </w:r>
            <w:r>
              <w:rPr>
                <w:rFonts w:eastAsiaTheme="minorEastAsia" w:cstheme="minorBidi"/>
                <w:b w:val="0"/>
                <w:bCs w:val="0"/>
                <w:iCs w:val="0"/>
                <w:color w:val="auto"/>
                <w:kern w:val="2"/>
                <w:sz w:val="24"/>
                <w:szCs w:val="24"/>
                <w:lang w:val="en-US"/>
                <w14:ligatures w14:val="standardContextual"/>
              </w:rPr>
              <w:tab/>
            </w:r>
            <w:r w:rsidRPr="00C27B76">
              <w:rPr>
                <w:rStyle w:val="Hyperlink"/>
              </w:rPr>
              <w:t>Vizitele de monitorizare</w:t>
            </w:r>
            <w:r>
              <w:rPr>
                <w:webHidden/>
              </w:rPr>
              <w:tab/>
            </w:r>
            <w:r>
              <w:rPr>
                <w:webHidden/>
              </w:rPr>
              <w:fldChar w:fldCharType="begin"/>
            </w:r>
            <w:r>
              <w:rPr>
                <w:webHidden/>
              </w:rPr>
              <w:instrText xml:space="preserve"> PAGEREF _Toc239151735 \h </w:instrText>
            </w:r>
            <w:r>
              <w:rPr>
                <w:webHidden/>
              </w:rPr>
            </w:r>
            <w:r>
              <w:rPr>
                <w:webHidden/>
              </w:rPr>
              <w:fldChar w:fldCharType="separate"/>
            </w:r>
            <w:r>
              <w:rPr>
                <w:webHidden/>
              </w:rPr>
              <w:t>56</w:t>
            </w:r>
            <w:r>
              <w:rPr>
                <w:webHidden/>
              </w:rPr>
              <w:fldChar w:fldCharType="end"/>
            </w:r>
          </w:hyperlink>
        </w:p>
        <w:p w14:paraId="26250167" w14:textId="2866C7BB"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36" w:history="1">
            <w:r w:rsidRPr="00C27B76">
              <w:rPr>
                <w:rStyle w:val="Hyperlink"/>
              </w:rPr>
              <w:t>11.3.</w:t>
            </w:r>
            <w:r>
              <w:rPr>
                <w:rFonts w:eastAsiaTheme="minorEastAsia" w:cstheme="minorBidi"/>
                <w:b w:val="0"/>
                <w:bCs w:val="0"/>
                <w:iCs w:val="0"/>
                <w:color w:val="auto"/>
                <w:kern w:val="2"/>
                <w:sz w:val="24"/>
                <w:szCs w:val="24"/>
                <w:lang w:val="en-US"/>
                <w14:ligatures w14:val="standardContextual"/>
              </w:rPr>
              <w:tab/>
            </w:r>
            <w:r w:rsidRPr="00C27B76">
              <w:rPr>
                <w:rStyle w:val="Hyperlink"/>
              </w:rPr>
              <w:t>Mecanismul specific indicatorilor de etapă. Planul de monitorizare</w:t>
            </w:r>
            <w:r>
              <w:rPr>
                <w:webHidden/>
              </w:rPr>
              <w:tab/>
            </w:r>
            <w:r>
              <w:rPr>
                <w:webHidden/>
              </w:rPr>
              <w:fldChar w:fldCharType="begin"/>
            </w:r>
            <w:r>
              <w:rPr>
                <w:webHidden/>
              </w:rPr>
              <w:instrText xml:space="preserve"> PAGEREF _Toc239151736 \h </w:instrText>
            </w:r>
            <w:r>
              <w:rPr>
                <w:webHidden/>
              </w:rPr>
            </w:r>
            <w:r>
              <w:rPr>
                <w:webHidden/>
              </w:rPr>
              <w:fldChar w:fldCharType="separate"/>
            </w:r>
            <w:r>
              <w:rPr>
                <w:webHidden/>
              </w:rPr>
              <w:t>57</w:t>
            </w:r>
            <w:r>
              <w:rPr>
                <w:webHidden/>
              </w:rPr>
              <w:fldChar w:fldCharType="end"/>
            </w:r>
          </w:hyperlink>
        </w:p>
        <w:p w14:paraId="74B3947F" w14:textId="18373398" w:rsidR="00AB69B1" w:rsidRDefault="00AB69B1">
          <w:pPr>
            <w:pStyle w:val="TOC1"/>
            <w:rPr>
              <w:rFonts w:eastAsiaTheme="minorEastAsia"/>
              <w:noProof/>
              <w:kern w:val="2"/>
              <w:sz w:val="24"/>
              <w:szCs w:val="24"/>
              <w:lang w:val="en-US"/>
              <w14:ligatures w14:val="standardContextual"/>
            </w:rPr>
          </w:pPr>
          <w:hyperlink w:anchor="_Toc239151737" w:history="1">
            <w:r w:rsidRPr="00C27B76">
              <w:rPr>
                <w:rStyle w:val="Hyperlink"/>
                <w:rFonts w:cstheme="minorHAnsi"/>
                <w:b/>
                <w:bCs/>
                <w:iCs/>
                <w:noProof/>
              </w:rPr>
              <w:t>12.</w:t>
            </w:r>
            <w:r>
              <w:rPr>
                <w:rFonts w:eastAsiaTheme="minorEastAsia"/>
                <w:noProof/>
                <w:kern w:val="2"/>
                <w:sz w:val="24"/>
                <w:szCs w:val="24"/>
                <w:lang w:val="en-US"/>
                <w14:ligatures w14:val="standardContextual"/>
              </w:rPr>
              <w:tab/>
            </w:r>
            <w:r w:rsidRPr="00C27B76">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_Toc239151737 \h </w:instrText>
            </w:r>
            <w:r>
              <w:rPr>
                <w:noProof/>
                <w:webHidden/>
              </w:rPr>
            </w:r>
            <w:r>
              <w:rPr>
                <w:noProof/>
                <w:webHidden/>
              </w:rPr>
              <w:fldChar w:fldCharType="separate"/>
            </w:r>
            <w:r>
              <w:rPr>
                <w:noProof/>
                <w:webHidden/>
              </w:rPr>
              <w:t>58</w:t>
            </w:r>
            <w:r>
              <w:rPr>
                <w:noProof/>
                <w:webHidden/>
              </w:rPr>
              <w:fldChar w:fldCharType="end"/>
            </w:r>
          </w:hyperlink>
        </w:p>
        <w:p w14:paraId="2854C24D" w14:textId="0D21CFF5"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38" w:history="1">
            <w:r w:rsidRPr="00C27B76">
              <w:rPr>
                <w:rStyle w:val="Hyperlink"/>
              </w:rPr>
              <w:t>12.1.</w:t>
            </w:r>
            <w:r>
              <w:rPr>
                <w:rFonts w:eastAsiaTheme="minorEastAsia" w:cstheme="minorBidi"/>
                <w:b w:val="0"/>
                <w:bCs w:val="0"/>
                <w:iCs w:val="0"/>
                <w:color w:val="auto"/>
                <w:kern w:val="2"/>
                <w:sz w:val="24"/>
                <w:szCs w:val="24"/>
                <w:lang w:val="en-US"/>
                <w14:ligatures w14:val="standardContextual"/>
              </w:rPr>
              <w:tab/>
            </w:r>
            <w:r w:rsidRPr="00C27B76">
              <w:rPr>
                <w:rStyle w:val="Hyperlink"/>
              </w:rPr>
              <w:t>Mecanismul cererilor de prefinanțare</w:t>
            </w:r>
            <w:r>
              <w:rPr>
                <w:webHidden/>
              </w:rPr>
              <w:tab/>
            </w:r>
            <w:r>
              <w:rPr>
                <w:webHidden/>
              </w:rPr>
              <w:fldChar w:fldCharType="begin"/>
            </w:r>
            <w:r>
              <w:rPr>
                <w:webHidden/>
              </w:rPr>
              <w:instrText xml:space="preserve"> PAGEREF _Toc239151738 \h </w:instrText>
            </w:r>
            <w:r>
              <w:rPr>
                <w:webHidden/>
              </w:rPr>
            </w:r>
            <w:r>
              <w:rPr>
                <w:webHidden/>
              </w:rPr>
              <w:fldChar w:fldCharType="separate"/>
            </w:r>
            <w:r>
              <w:rPr>
                <w:webHidden/>
              </w:rPr>
              <w:t>58</w:t>
            </w:r>
            <w:r>
              <w:rPr>
                <w:webHidden/>
              </w:rPr>
              <w:fldChar w:fldCharType="end"/>
            </w:r>
          </w:hyperlink>
        </w:p>
        <w:p w14:paraId="56AEC8AE" w14:textId="0B40E5EC"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39" w:history="1">
            <w:r w:rsidRPr="00C27B76">
              <w:rPr>
                <w:rStyle w:val="Hyperlink"/>
              </w:rPr>
              <w:t>12.2.</w:t>
            </w:r>
            <w:r>
              <w:rPr>
                <w:rFonts w:eastAsiaTheme="minorEastAsia" w:cstheme="minorBidi"/>
                <w:b w:val="0"/>
                <w:bCs w:val="0"/>
                <w:iCs w:val="0"/>
                <w:color w:val="auto"/>
                <w:kern w:val="2"/>
                <w:sz w:val="24"/>
                <w:szCs w:val="24"/>
                <w:lang w:val="en-US"/>
                <w14:ligatures w14:val="standardContextual"/>
              </w:rPr>
              <w:tab/>
            </w:r>
            <w:r w:rsidRPr="00C27B76">
              <w:rPr>
                <w:rStyle w:val="Hyperlink"/>
              </w:rPr>
              <w:t>Mecanismul cererilor de plată</w:t>
            </w:r>
            <w:r>
              <w:rPr>
                <w:webHidden/>
              </w:rPr>
              <w:tab/>
            </w:r>
            <w:r>
              <w:rPr>
                <w:webHidden/>
              </w:rPr>
              <w:fldChar w:fldCharType="begin"/>
            </w:r>
            <w:r>
              <w:rPr>
                <w:webHidden/>
              </w:rPr>
              <w:instrText xml:space="preserve"> PAGEREF _Toc239151739 \h </w:instrText>
            </w:r>
            <w:r>
              <w:rPr>
                <w:webHidden/>
              </w:rPr>
            </w:r>
            <w:r>
              <w:rPr>
                <w:webHidden/>
              </w:rPr>
              <w:fldChar w:fldCharType="separate"/>
            </w:r>
            <w:r>
              <w:rPr>
                <w:webHidden/>
              </w:rPr>
              <w:t>59</w:t>
            </w:r>
            <w:r>
              <w:rPr>
                <w:webHidden/>
              </w:rPr>
              <w:fldChar w:fldCharType="end"/>
            </w:r>
          </w:hyperlink>
        </w:p>
        <w:p w14:paraId="0A55AAB5" w14:textId="3B463E90"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40" w:history="1">
            <w:r w:rsidRPr="00C27B76">
              <w:rPr>
                <w:rStyle w:val="Hyperlink"/>
              </w:rPr>
              <w:t>12.3.</w:t>
            </w:r>
            <w:r>
              <w:rPr>
                <w:rFonts w:eastAsiaTheme="minorEastAsia" w:cstheme="minorBidi"/>
                <w:b w:val="0"/>
                <w:bCs w:val="0"/>
                <w:iCs w:val="0"/>
                <w:color w:val="auto"/>
                <w:kern w:val="2"/>
                <w:sz w:val="24"/>
                <w:szCs w:val="24"/>
                <w:lang w:val="en-US"/>
                <w14:ligatures w14:val="standardContextual"/>
              </w:rPr>
              <w:tab/>
            </w:r>
            <w:r w:rsidRPr="00C27B76">
              <w:rPr>
                <w:rStyle w:val="Hyperlink"/>
              </w:rPr>
              <w:t>Mecanismul cererilor de rambursare</w:t>
            </w:r>
            <w:r>
              <w:rPr>
                <w:webHidden/>
              </w:rPr>
              <w:tab/>
            </w:r>
            <w:r>
              <w:rPr>
                <w:webHidden/>
              </w:rPr>
              <w:fldChar w:fldCharType="begin"/>
            </w:r>
            <w:r>
              <w:rPr>
                <w:webHidden/>
              </w:rPr>
              <w:instrText xml:space="preserve"> PAGEREF _Toc239151740 \h </w:instrText>
            </w:r>
            <w:r>
              <w:rPr>
                <w:webHidden/>
              </w:rPr>
            </w:r>
            <w:r>
              <w:rPr>
                <w:webHidden/>
              </w:rPr>
              <w:fldChar w:fldCharType="separate"/>
            </w:r>
            <w:r>
              <w:rPr>
                <w:webHidden/>
              </w:rPr>
              <w:t>59</w:t>
            </w:r>
            <w:r>
              <w:rPr>
                <w:webHidden/>
              </w:rPr>
              <w:fldChar w:fldCharType="end"/>
            </w:r>
          </w:hyperlink>
        </w:p>
        <w:p w14:paraId="1382A006" w14:textId="37D8B03E"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41" w:history="1">
            <w:r w:rsidRPr="00C27B76">
              <w:rPr>
                <w:rStyle w:val="Hyperlink"/>
              </w:rPr>
              <w:t>12.4.</w:t>
            </w:r>
            <w:r>
              <w:rPr>
                <w:rFonts w:eastAsiaTheme="minorEastAsia" w:cstheme="minorBidi"/>
                <w:b w:val="0"/>
                <w:bCs w:val="0"/>
                <w:iCs w:val="0"/>
                <w:color w:val="auto"/>
                <w:kern w:val="2"/>
                <w:sz w:val="24"/>
                <w:szCs w:val="24"/>
                <w:lang w:val="en-US"/>
                <w14:ligatures w14:val="standardContextual"/>
              </w:rPr>
              <w:tab/>
            </w:r>
            <w:r w:rsidRPr="00C27B76">
              <w:rPr>
                <w:rStyle w:val="Hyperlink"/>
              </w:rPr>
              <w:t>Graficul cererilor de prefinanțare/ plată/ rambursare</w:t>
            </w:r>
            <w:r>
              <w:rPr>
                <w:webHidden/>
              </w:rPr>
              <w:tab/>
            </w:r>
            <w:r>
              <w:rPr>
                <w:webHidden/>
              </w:rPr>
              <w:fldChar w:fldCharType="begin"/>
            </w:r>
            <w:r>
              <w:rPr>
                <w:webHidden/>
              </w:rPr>
              <w:instrText xml:space="preserve"> PAGEREF _Toc239151741 \h </w:instrText>
            </w:r>
            <w:r>
              <w:rPr>
                <w:webHidden/>
              </w:rPr>
            </w:r>
            <w:r>
              <w:rPr>
                <w:webHidden/>
              </w:rPr>
              <w:fldChar w:fldCharType="separate"/>
            </w:r>
            <w:r>
              <w:rPr>
                <w:webHidden/>
              </w:rPr>
              <w:t>59</w:t>
            </w:r>
            <w:r>
              <w:rPr>
                <w:webHidden/>
              </w:rPr>
              <w:fldChar w:fldCharType="end"/>
            </w:r>
          </w:hyperlink>
        </w:p>
        <w:p w14:paraId="1541B77C" w14:textId="5C0C226D" w:rsidR="00AB69B1" w:rsidRDefault="00AB69B1">
          <w:pPr>
            <w:pStyle w:val="TOC1"/>
            <w:rPr>
              <w:rFonts w:eastAsiaTheme="minorEastAsia"/>
              <w:noProof/>
              <w:kern w:val="2"/>
              <w:sz w:val="24"/>
              <w:szCs w:val="24"/>
              <w:lang w:val="en-US"/>
              <w14:ligatures w14:val="standardContextual"/>
            </w:rPr>
          </w:pPr>
          <w:hyperlink w:anchor="_Toc239151742" w:history="1">
            <w:r w:rsidRPr="00C27B76">
              <w:rPr>
                <w:rStyle w:val="Hyperlink"/>
                <w:rFonts w:cstheme="minorHAnsi"/>
                <w:b/>
                <w:bCs/>
                <w:iCs/>
                <w:noProof/>
              </w:rPr>
              <w:t>13.</w:t>
            </w:r>
            <w:r>
              <w:rPr>
                <w:rFonts w:eastAsiaTheme="minorEastAsia"/>
                <w:noProof/>
                <w:kern w:val="2"/>
                <w:sz w:val="24"/>
                <w:szCs w:val="24"/>
                <w:lang w:val="en-US"/>
                <w14:ligatures w14:val="standardContextual"/>
              </w:rPr>
              <w:tab/>
            </w:r>
            <w:r w:rsidRPr="00C27B76">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_Toc239151742 \h </w:instrText>
            </w:r>
            <w:r>
              <w:rPr>
                <w:noProof/>
                <w:webHidden/>
              </w:rPr>
            </w:r>
            <w:r>
              <w:rPr>
                <w:noProof/>
                <w:webHidden/>
              </w:rPr>
              <w:fldChar w:fldCharType="separate"/>
            </w:r>
            <w:r>
              <w:rPr>
                <w:noProof/>
                <w:webHidden/>
              </w:rPr>
              <w:t>60</w:t>
            </w:r>
            <w:r>
              <w:rPr>
                <w:noProof/>
                <w:webHidden/>
              </w:rPr>
              <w:fldChar w:fldCharType="end"/>
            </w:r>
          </w:hyperlink>
        </w:p>
        <w:p w14:paraId="1528D775" w14:textId="629D1BFF"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43" w:history="1">
            <w:r w:rsidRPr="00C27B76">
              <w:rPr>
                <w:rStyle w:val="Hyperlink"/>
              </w:rPr>
              <w:t>13.1.</w:t>
            </w:r>
            <w:r>
              <w:rPr>
                <w:rFonts w:eastAsiaTheme="minorEastAsia" w:cstheme="minorBidi"/>
                <w:b w:val="0"/>
                <w:bCs w:val="0"/>
                <w:iCs w:val="0"/>
                <w:color w:val="auto"/>
                <w:kern w:val="2"/>
                <w:sz w:val="24"/>
                <w:szCs w:val="24"/>
                <w:lang w:val="en-US"/>
                <w14:ligatures w14:val="standardContextual"/>
              </w:rPr>
              <w:tab/>
            </w:r>
            <w:r w:rsidRPr="00C27B76">
              <w:rPr>
                <w:rStyle w:val="Hyperlink"/>
              </w:rPr>
              <w:t>Aspectele care pot face obiectul modificărilor prevederilor ghidului solicitantului</w:t>
            </w:r>
            <w:r>
              <w:rPr>
                <w:webHidden/>
              </w:rPr>
              <w:tab/>
            </w:r>
            <w:r>
              <w:rPr>
                <w:webHidden/>
              </w:rPr>
              <w:fldChar w:fldCharType="begin"/>
            </w:r>
            <w:r>
              <w:rPr>
                <w:webHidden/>
              </w:rPr>
              <w:instrText xml:space="preserve"> PAGEREF _Toc239151743 \h </w:instrText>
            </w:r>
            <w:r>
              <w:rPr>
                <w:webHidden/>
              </w:rPr>
            </w:r>
            <w:r>
              <w:rPr>
                <w:webHidden/>
              </w:rPr>
              <w:fldChar w:fldCharType="separate"/>
            </w:r>
            <w:r>
              <w:rPr>
                <w:webHidden/>
              </w:rPr>
              <w:t>60</w:t>
            </w:r>
            <w:r>
              <w:rPr>
                <w:webHidden/>
              </w:rPr>
              <w:fldChar w:fldCharType="end"/>
            </w:r>
          </w:hyperlink>
        </w:p>
        <w:p w14:paraId="5ADE5AF3" w14:textId="21749010" w:rsidR="00AB69B1" w:rsidRDefault="00AB69B1">
          <w:pPr>
            <w:pStyle w:val="TOC2"/>
            <w:rPr>
              <w:rFonts w:eastAsiaTheme="minorEastAsia" w:cstheme="minorBidi"/>
              <w:b w:val="0"/>
              <w:bCs w:val="0"/>
              <w:iCs w:val="0"/>
              <w:color w:val="auto"/>
              <w:kern w:val="2"/>
              <w:sz w:val="24"/>
              <w:szCs w:val="24"/>
              <w:lang w:val="en-US"/>
              <w14:ligatures w14:val="standardContextual"/>
            </w:rPr>
          </w:pPr>
          <w:hyperlink w:anchor="_Toc239151744" w:history="1">
            <w:r w:rsidRPr="00C27B76">
              <w:rPr>
                <w:rStyle w:val="Hyperlink"/>
              </w:rPr>
              <w:t>13.2.</w:t>
            </w:r>
            <w:r>
              <w:rPr>
                <w:rFonts w:eastAsiaTheme="minorEastAsia" w:cstheme="minorBidi"/>
                <w:b w:val="0"/>
                <w:bCs w:val="0"/>
                <w:iCs w:val="0"/>
                <w:color w:val="auto"/>
                <w:kern w:val="2"/>
                <w:sz w:val="24"/>
                <w:szCs w:val="24"/>
                <w:lang w:val="en-US"/>
                <w14:ligatures w14:val="standardContextual"/>
              </w:rPr>
              <w:tab/>
            </w:r>
            <w:r w:rsidRPr="00C27B76">
              <w:rPr>
                <w:rStyle w:val="Hyperlink"/>
              </w:rPr>
              <w:t>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_Toc239151744 \h </w:instrText>
            </w:r>
            <w:r>
              <w:rPr>
                <w:webHidden/>
              </w:rPr>
            </w:r>
            <w:r>
              <w:rPr>
                <w:webHidden/>
              </w:rPr>
              <w:fldChar w:fldCharType="separate"/>
            </w:r>
            <w:r>
              <w:rPr>
                <w:webHidden/>
              </w:rPr>
              <w:t>61</w:t>
            </w:r>
            <w:r>
              <w:rPr>
                <w:webHidden/>
              </w:rPr>
              <w:fldChar w:fldCharType="end"/>
            </w:r>
          </w:hyperlink>
        </w:p>
        <w:p w14:paraId="1F540601" w14:textId="71893D42" w:rsidR="00AB69B1" w:rsidRDefault="00AB69B1">
          <w:pPr>
            <w:pStyle w:val="TOC1"/>
            <w:rPr>
              <w:rFonts w:eastAsiaTheme="minorEastAsia"/>
              <w:noProof/>
              <w:kern w:val="2"/>
              <w:sz w:val="24"/>
              <w:szCs w:val="24"/>
              <w:lang w:val="en-US"/>
              <w14:ligatures w14:val="standardContextual"/>
            </w:rPr>
          </w:pPr>
          <w:hyperlink w:anchor="_Toc239151745" w:history="1">
            <w:r w:rsidRPr="00C27B76">
              <w:rPr>
                <w:rStyle w:val="Hyperlink"/>
                <w:rFonts w:cstheme="minorHAnsi"/>
                <w:b/>
                <w:bCs/>
                <w:iCs/>
                <w:noProof/>
              </w:rPr>
              <w:t>14.</w:t>
            </w:r>
            <w:r>
              <w:rPr>
                <w:rFonts w:eastAsiaTheme="minorEastAsia"/>
                <w:noProof/>
                <w:kern w:val="2"/>
                <w:sz w:val="24"/>
                <w:szCs w:val="24"/>
                <w:lang w:val="en-US"/>
                <w14:ligatures w14:val="standardContextual"/>
              </w:rPr>
              <w:tab/>
            </w:r>
            <w:r w:rsidRPr="00C27B76">
              <w:rPr>
                <w:rStyle w:val="Hyperlink"/>
                <w:rFonts w:cstheme="minorHAnsi"/>
                <w:b/>
                <w:bCs/>
                <w:iCs/>
                <w:noProof/>
              </w:rPr>
              <w:t>ANEXE la Ghidul Solicitantului</w:t>
            </w:r>
            <w:r>
              <w:rPr>
                <w:noProof/>
                <w:webHidden/>
              </w:rPr>
              <w:tab/>
            </w:r>
            <w:r>
              <w:rPr>
                <w:noProof/>
                <w:webHidden/>
              </w:rPr>
              <w:fldChar w:fldCharType="begin"/>
            </w:r>
            <w:r>
              <w:rPr>
                <w:noProof/>
                <w:webHidden/>
              </w:rPr>
              <w:instrText xml:space="preserve"> PAGEREF _Toc239151745 \h </w:instrText>
            </w:r>
            <w:r>
              <w:rPr>
                <w:noProof/>
                <w:webHidden/>
              </w:rPr>
            </w:r>
            <w:r>
              <w:rPr>
                <w:noProof/>
                <w:webHidden/>
              </w:rPr>
              <w:fldChar w:fldCharType="separate"/>
            </w:r>
            <w:r>
              <w:rPr>
                <w:noProof/>
                <w:webHidden/>
              </w:rPr>
              <w:t>61</w:t>
            </w:r>
            <w:r>
              <w:rPr>
                <w:noProof/>
                <w:webHidden/>
              </w:rPr>
              <w:fldChar w:fldCharType="end"/>
            </w:r>
          </w:hyperlink>
        </w:p>
        <w:p w14:paraId="26C1665A" w14:textId="75771326" w:rsidR="00F612A6" w:rsidRPr="00164AEA" w:rsidRDefault="00F612A6" w:rsidP="009C6E8F">
          <w:pPr>
            <w:rPr>
              <w:color w:val="002060"/>
            </w:rPr>
          </w:pPr>
          <w:r w:rsidRPr="00847A76">
            <w:rPr>
              <w:b/>
              <w:bCs/>
              <w:color w:val="002060"/>
            </w:rPr>
            <w:fldChar w:fldCharType="end"/>
          </w:r>
        </w:p>
      </w:sdtContent>
    </w:sdt>
    <w:p w14:paraId="7469A1A1" w14:textId="1A101A6E" w:rsidR="00566CCA" w:rsidRPr="00AB2982" w:rsidRDefault="00EA03F9" w:rsidP="00AB2982">
      <w:pPr>
        <w:pStyle w:val="ListParagraph"/>
        <w:numPr>
          <w:ilvl w:val="0"/>
          <w:numId w:val="1"/>
        </w:numPr>
        <w:tabs>
          <w:tab w:val="left" w:pos="360"/>
        </w:tabs>
        <w:spacing w:before="60" w:after="0" w:line="240" w:lineRule="auto"/>
        <w:rPr>
          <w:rFonts w:cstheme="minorHAnsi"/>
          <w:b/>
          <w:bCs/>
          <w:iCs/>
          <w:color w:val="002060"/>
          <w:sz w:val="24"/>
          <w:szCs w:val="24"/>
        </w:rPr>
      </w:pPr>
      <w:r w:rsidRPr="00AB2982">
        <w:rPr>
          <w:rFonts w:cstheme="minorHAnsi"/>
          <w:b/>
          <w:bCs/>
          <w:i/>
          <w:color w:val="002060"/>
          <w:sz w:val="24"/>
          <w:szCs w:val="24"/>
        </w:rPr>
        <w:br w:type="page"/>
      </w:r>
      <w:r w:rsidR="00566CCA" w:rsidRPr="00AB2982">
        <w:rPr>
          <w:rFonts w:cstheme="minorHAnsi"/>
          <w:b/>
          <w:bCs/>
          <w:iCs/>
          <w:color w:val="002060"/>
          <w:sz w:val="24"/>
          <w:szCs w:val="24"/>
        </w:rPr>
        <w:lastRenderedPageBreak/>
        <w:t>PREAMBUL, ABREVIERI ȘI GLOSAR</w:t>
      </w:r>
      <w:r w:rsidR="00566CCA" w:rsidRPr="00AB2982">
        <w:rPr>
          <w:rFonts w:cstheme="minorHAnsi"/>
          <w:b/>
          <w:bCs/>
          <w:iCs/>
          <w:color w:val="002060"/>
          <w:sz w:val="24"/>
          <w:szCs w:val="24"/>
        </w:rPr>
        <w:tab/>
      </w:r>
    </w:p>
    <w:p w14:paraId="083D93FA" w14:textId="77777777" w:rsidR="003023AA" w:rsidRPr="00164AEA" w:rsidRDefault="003023AA" w:rsidP="00512F8E">
      <w:pPr>
        <w:spacing w:before="60" w:after="0" w:line="240" w:lineRule="auto"/>
        <w:rPr>
          <w:rFonts w:cstheme="minorHAnsi"/>
          <w:b/>
          <w:bCs/>
          <w:iCs/>
          <w:color w:val="002060"/>
          <w:sz w:val="24"/>
          <w:szCs w:val="24"/>
        </w:rPr>
      </w:pPr>
    </w:p>
    <w:p w14:paraId="136A90A8" w14:textId="3D37437B" w:rsidR="00566CCA" w:rsidRPr="00164AE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39151634"/>
      <w:r w:rsidRPr="00164AEA">
        <w:rPr>
          <w:rFonts w:cstheme="minorHAnsi"/>
          <w:b/>
          <w:bCs/>
          <w:iCs/>
          <w:color w:val="002060"/>
          <w:sz w:val="24"/>
          <w:szCs w:val="24"/>
        </w:rPr>
        <w:t>Preambul</w:t>
      </w:r>
      <w:bookmarkEnd w:id="6"/>
      <w:r w:rsidRPr="00164AEA">
        <w:rPr>
          <w:rFonts w:cstheme="minorHAnsi"/>
          <w:b/>
          <w:bCs/>
          <w:iCs/>
          <w:color w:val="002060"/>
          <w:sz w:val="24"/>
          <w:szCs w:val="24"/>
        </w:rPr>
        <w:t xml:space="preserve"> </w:t>
      </w:r>
      <w:r w:rsidRPr="00164AEA">
        <w:rPr>
          <w:rFonts w:cstheme="minorHAnsi"/>
          <w:b/>
          <w:bCs/>
          <w:iCs/>
          <w:color w:val="002060"/>
          <w:sz w:val="24"/>
          <w:szCs w:val="24"/>
        </w:rPr>
        <w:tab/>
      </w:r>
    </w:p>
    <w:p w14:paraId="04AC69EF" w14:textId="5FCB63E9" w:rsidR="00E20C8D" w:rsidRPr="00164AEA" w:rsidRDefault="00B16496" w:rsidP="00A07A7B">
      <w:pPr>
        <w:spacing w:before="60" w:after="0" w:line="240" w:lineRule="auto"/>
        <w:ind w:right="120"/>
        <w:jc w:val="both"/>
        <w:rPr>
          <w:rFonts w:cstheme="minorHAnsi"/>
          <w:b/>
          <w:bCs/>
          <w:color w:val="002060"/>
          <w:sz w:val="24"/>
          <w:szCs w:val="24"/>
        </w:rPr>
      </w:pPr>
      <w:r w:rsidRPr="00164AEA">
        <w:rPr>
          <w:rFonts w:cstheme="minorHAnsi"/>
          <w:color w:val="002060"/>
          <w:sz w:val="24"/>
          <w:szCs w:val="24"/>
        </w:rPr>
        <w:t xml:space="preserve">Acest </w:t>
      </w:r>
      <w:r w:rsidRPr="00003ABC">
        <w:rPr>
          <w:rFonts w:cstheme="minorHAnsi"/>
          <w:color w:val="002060"/>
          <w:sz w:val="24"/>
          <w:szCs w:val="24"/>
        </w:rPr>
        <w:t>document prezintă condițiile necesare pentru depunerea cererilor de finanțare pentr</w:t>
      </w:r>
      <w:r w:rsidR="00A04FC7" w:rsidRPr="00003ABC">
        <w:rPr>
          <w:rFonts w:cstheme="minorHAnsi"/>
          <w:color w:val="002060"/>
          <w:sz w:val="24"/>
          <w:szCs w:val="24"/>
        </w:rPr>
        <w:t xml:space="preserve">u </w:t>
      </w:r>
      <w:r w:rsidR="00415DD7" w:rsidRPr="00003ABC">
        <w:rPr>
          <w:rFonts w:cstheme="minorHAnsi"/>
          <w:color w:val="002060"/>
          <w:sz w:val="24"/>
          <w:szCs w:val="24"/>
        </w:rPr>
        <w:t>viito</w:t>
      </w:r>
      <w:r w:rsidR="00E20C8D" w:rsidRPr="00003ABC">
        <w:rPr>
          <w:rFonts w:cstheme="minorHAnsi"/>
          <w:color w:val="002060"/>
          <w:sz w:val="24"/>
          <w:szCs w:val="24"/>
        </w:rPr>
        <w:t>arele</w:t>
      </w:r>
      <w:r w:rsidRPr="00003ABC">
        <w:rPr>
          <w:rFonts w:cstheme="minorHAnsi"/>
          <w:color w:val="002060"/>
          <w:sz w:val="24"/>
          <w:szCs w:val="24"/>
        </w:rPr>
        <w:t xml:space="preserve"> proiect</w:t>
      </w:r>
      <w:r w:rsidR="00E20C8D" w:rsidRPr="00003ABC">
        <w:rPr>
          <w:rFonts w:cstheme="minorHAnsi"/>
          <w:color w:val="002060"/>
          <w:sz w:val="24"/>
          <w:szCs w:val="24"/>
        </w:rPr>
        <w:t>e</w:t>
      </w:r>
      <w:r w:rsidRPr="00003ABC">
        <w:rPr>
          <w:rFonts w:cstheme="minorHAnsi"/>
          <w:color w:val="002060"/>
          <w:sz w:val="24"/>
          <w:szCs w:val="24"/>
        </w:rPr>
        <w:t xml:space="preserve"> de </w:t>
      </w:r>
      <w:r w:rsidR="00A04FC7" w:rsidRPr="00003ABC">
        <w:rPr>
          <w:rFonts w:cstheme="minorHAnsi"/>
          <w:b/>
          <w:bCs/>
          <w:color w:val="002060"/>
          <w:sz w:val="24"/>
          <w:szCs w:val="24"/>
        </w:rPr>
        <w:t xml:space="preserve">investiții în infrastructura publică a </w:t>
      </w:r>
      <w:r w:rsidR="001639FB" w:rsidRPr="00744499">
        <w:rPr>
          <w:rFonts w:cstheme="minorHAnsi"/>
          <w:b/>
          <w:bCs/>
          <w:color w:val="002060"/>
          <w:sz w:val="24"/>
          <w:szCs w:val="24"/>
        </w:rPr>
        <w:t>centre</w:t>
      </w:r>
      <w:r w:rsidR="001639FB" w:rsidRPr="00003ABC">
        <w:rPr>
          <w:rFonts w:cstheme="minorHAnsi"/>
          <w:b/>
          <w:bCs/>
          <w:color w:val="002060"/>
          <w:sz w:val="24"/>
          <w:szCs w:val="24"/>
        </w:rPr>
        <w:t xml:space="preserve">lor de </w:t>
      </w:r>
      <w:r w:rsidR="009C530F">
        <w:rPr>
          <w:rFonts w:cstheme="minorHAnsi"/>
          <w:b/>
          <w:bCs/>
          <w:color w:val="002060"/>
          <w:sz w:val="24"/>
          <w:szCs w:val="24"/>
        </w:rPr>
        <w:t>arși/</w:t>
      </w:r>
      <w:r w:rsidR="001639FB" w:rsidRPr="00003ABC">
        <w:rPr>
          <w:rFonts w:cstheme="minorHAnsi"/>
          <w:b/>
          <w:bCs/>
          <w:color w:val="002060"/>
          <w:sz w:val="24"/>
          <w:szCs w:val="24"/>
        </w:rPr>
        <w:t xml:space="preserve">mari arși din </w:t>
      </w:r>
      <w:r w:rsidR="00A04FC7" w:rsidRPr="00003ABC">
        <w:rPr>
          <w:rFonts w:cstheme="minorHAnsi"/>
          <w:b/>
          <w:bCs/>
          <w:color w:val="002060"/>
          <w:sz w:val="24"/>
          <w:szCs w:val="24"/>
        </w:rPr>
        <w:t xml:space="preserve">unități sanitare publice care tratează pacienți </w:t>
      </w:r>
      <w:r w:rsidR="00A04FC7" w:rsidRPr="0047407E">
        <w:rPr>
          <w:rFonts w:cstheme="minorHAnsi"/>
          <w:b/>
          <w:bCs/>
          <w:color w:val="002060"/>
          <w:sz w:val="24"/>
          <w:szCs w:val="24"/>
        </w:rPr>
        <w:t>critici</w:t>
      </w:r>
      <w:r w:rsidR="0047407E">
        <w:rPr>
          <w:rFonts w:cstheme="minorHAnsi"/>
          <w:b/>
          <w:bCs/>
          <w:color w:val="002060"/>
          <w:sz w:val="24"/>
          <w:szCs w:val="24"/>
        </w:rPr>
        <w:t xml:space="preserve"> – arși/mari arși</w:t>
      </w:r>
      <w:r w:rsidR="00935E60" w:rsidRPr="00935E60">
        <w:rPr>
          <w:rFonts w:cstheme="minorHAnsi"/>
          <w:color w:val="002060"/>
          <w:sz w:val="24"/>
          <w:szCs w:val="24"/>
        </w:rPr>
        <w:t xml:space="preserve">, </w:t>
      </w:r>
      <w:r w:rsidR="00003ABC" w:rsidRPr="00935E60">
        <w:rPr>
          <w:rFonts w:cstheme="minorHAnsi"/>
          <w:color w:val="002060"/>
          <w:sz w:val="24"/>
          <w:szCs w:val="24"/>
        </w:rPr>
        <w:t xml:space="preserve">dezvoltate </w:t>
      </w:r>
      <w:r w:rsidR="00003ABC" w:rsidRPr="00B978C4">
        <w:rPr>
          <w:rFonts w:cstheme="minorHAnsi"/>
          <w:color w:val="002060"/>
          <w:sz w:val="24"/>
          <w:szCs w:val="24"/>
        </w:rPr>
        <w:t>prin acordul de împrumut dintre România și BIRD</w:t>
      </w:r>
      <w:r w:rsidR="00501F3C" w:rsidRPr="00003ABC">
        <w:rPr>
          <w:rFonts w:cstheme="minorHAnsi"/>
          <w:b/>
          <w:bCs/>
          <w:color w:val="002060"/>
          <w:sz w:val="24"/>
          <w:szCs w:val="24"/>
        </w:rPr>
        <w:t>.</w:t>
      </w:r>
    </w:p>
    <w:p w14:paraId="1EF6B0F5" w14:textId="38390897" w:rsidR="004604E7" w:rsidRPr="00164AEA" w:rsidRDefault="004604E7" w:rsidP="004C500B">
      <w:pPr>
        <w:autoSpaceDE w:val="0"/>
        <w:autoSpaceDN w:val="0"/>
        <w:adjustRightInd w:val="0"/>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164AEA">
        <w:rPr>
          <w:rFonts w:cstheme="minorHAnsi"/>
          <w:color w:val="002060"/>
          <w:sz w:val="24"/>
          <w:szCs w:val="24"/>
        </w:rPr>
        <w:t>PS</w:t>
      </w:r>
      <w:r w:rsidRPr="00164AEA">
        <w:rPr>
          <w:rFonts w:cstheme="minorHAnsi"/>
          <w:color w:val="002060"/>
          <w:sz w:val="24"/>
          <w:szCs w:val="24"/>
        </w:rPr>
        <w:t>), cu respectarea legislației în vigoare.</w:t>
      </w:r>
    </w:p>
    <w:p w14:paraId="78EF59BA" w14:textId="0E2878A2" w:rsidR="004604E7" w:rsidRPr="00164AEA" w:rsidRDefault="004604E7" w:rsidP="004C500B">
      <w:pPr>
        <w:autoSpaceDE w:val="0"/>
        <w:autoSpaceDN w:val="0"/>
        <w:adjustRightInd w:val="0"/>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Vă recomandăm ca, înainte de a începe completarea cererii de </w:t>
      </w:r>
      <w:r w:rsidR="00851427" w:rsidRPr="00164AEA">
        <w:rPr>
          <w:rFonts w:cstheme="minorHAnsi"/>
          <w:color w:val="002060"/>
          <w:sz w:val="24"/>
          <w:szCs w:val="24"/>
        </w:rPr>
        <w:t>finanțare</w:t>
      </w:r>
      <w:r w:rsidRPr="00164AEA">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69A0CC00" w:rsidR="004604E7" w:rsidRPr="00164AEA" w:rsidRDefault="004604E7" w:rsidP="004C500B">
      <w:pPr>
        <w:autoSpaceDE w:val="0"/>
        <w:autoSpaceDN w:val="0"/>
        <w:adjustRightInd w:val="0"/>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Vă recomandăm ca, până la data limită de depunere a cererilor de </w:t>
      </w:r>
      <w:r w:rsidR="00851427" w:rsidRPr="00164AEA">
        <w:rPr>
          <w:rFonts w:cstheme="minorHAnsi"/>
          <w:color w:val="002060"/>
          <w:sz w:val="24"/>
          <w:szCs w:val="24"/>
        </w:rPr>
        <w:t xml:space="preserve">finanțare </w:t>
      </w:r>
      <w:r w:rsidRPr="00164AEA">
        <w:rPr>
          <w:rFonts w:cstheme="minorHAnsi"/>
          <w:color w:val="002060"/>
          <w:sz w:val="24"/>
          <w:szCs w:val="24"/>
        </w:rPr>
        <w:t>în cadrul prezen</w:t>
      </w:r>
      <w:r w:rsidR="00B2227D" w:rsidRPr="00164AEA">
        <w:rPr>
          <w:rFonts w:cstheme="minorHAnsi"/>
          <w:color w:val="002060"/>
          <w:sz w:val="24"/>
          <w:szCs w:val="24"/>
        </w:rPr>
        <w:t>tului</w:t>
      </w:r>
      <w:r w:rsidRPr="00164AEA">
        <w:rPr>
          <w:rFonts w:cstheme="minorHAnsi"/>
          <w:color w:val="002060"/>
          <w:sz w:val="24"/>
          <w:szCs w:val="24"/>
        </w:rPr>
        <w:t xml:space="preserve"> apel, să consultați periodic pagina de internet </w:t>
      </w:r>
      <w:r w:rsidR="00B75D89" w:rsidRPr="00164AEA">
        <w:rPr>
          <w:rFonts w:cstheme="minorHAnsi"/>
          <w:color w:val="002060"/>
          <w:sz w:val="24"/>
          <w:szCs w:val="24"/>
        </w:rPr>
        <w:t xml:space="preserve">a Programului Sănătate </w:t>
      </w:r>
      <w:hyperlink r:id="rId11" w:history="1">
        <w:r w:rsidR="00D17890" w:rsidRPr="00164AEA">
          <w:rPr>
            <w:rStyle w:val="Hyperlink"/>
            <w:rFonts w:cstheme="minorHAnsi"/>
            <w:color w:val="002060"/>
            <w:sz w:val="24"/>
            <w:szCs w:val="24"/>
          </w:rPr>
          <w:t>https://mfe.gov.ro/minister/perioade-de-programare/perioada-2021-2027/autoritatea-de-management-pentru-programul-sanatate/programare-ghiduri/</w:t>
        </w:r>
      </w:hyperlink>
      <w:r w:rsidR="00D17890" w:rsidRPr="00164AEA">
        <w:rPr>
          <w:rFonts w:cstheme="minorHAnsi"/>
          <w:color w:val="002060"/>
          <w:sz w:val="24"/>
          <w:szCs w:val="24"/>
        </w:rPr>
        <w:t xml:space="preserve"> </w:t>
      </w:r>
      <w:r w:rsidRPr="00164AEA">
        <w:rPr>
          <w:rFonts w:cstheme="minorHAnsi"/>
          <w:color w:val="002060"/>
          <w:sz w:val="24"/>
          <w:szCs w:val="24"/>
        </w:rPr>
        <w:t xml:space="preserve">pentru a urmări eventualele modificări ale condițiilor de </w:t>
      </w:r>
      <w:r w:rsidR="00851427" w:rsidRPr="00164AEA">
        <w:rPr>
          <w:rFonts w:cstheme="minorHAnsi"/>
          <w:color w:val="002060"/>
          <w:sz w:val="24"/>
          <w:szCs w:val="24"/>
        </w:rPr>
        <w:t>finanțare</w:t>
      </w:r>
      <w:r w:rsidRPr="00164AEA">
        <w:rPr>
          <w:rFonts w:cstheme="minorHAnsi"/>
          <w:color w:val="002060"/>
          <w:sz w:val="24"/>
          <w:szCs w:val="24"/>
        </w:rPr>
        <w:t xml:space="preserve">, precum și alte </w:t>
      </w:r>
      <w:r w:rsidR="008933BE" w:rsidRPr="00164AEA">
        <w:rPr>
          <w:rFonts w:cstheme="minorHAnsi"/>
          <w:color w:val="002060"/>
          <w:sz w:val="24"/>
          <w:szCs w:val="24"/>
        </w:rPr>
        <w:t xml:space="preserve">orientări/ </w:t>
      </w:r>
      <w:r w:rsidRPr="00164AEA">
        <w:rPr>
          <w:rFonts w:cstheme="minorHAnsi"/>
          <w:color w:val="002060"/>
          <w:sz w:val="24"/>
          <w:szCs w:val="24"/>
        </w:rPr>
        <w:t>comunicări/clarificări pentru accesarea fondurilor în cadrul Programului Sănătate.</w:t>
      </w:r>
    </w:p>
    <w:p w14:paraId="05A1EFE6" w14:textId="1E965A53" w:rsidR="00A53887" w:rsidRPr="00164AEA" w:rsidRDefault="00A53887" w:rsidP="004C500B">
      <w:pPr>
        <w:autoSpaceDE w:val="0"/>
        <w:autoSpaceDN w:val="0"/>
        <w:adjustRightInd w:val="0"/>
        <w:spacing w:before="60" w:after="0" w:line="240" w:lineRule="auto"/>
        <w:ind w:right="120"/>
        <w:jc w:val="both"/>
        <w:rPr>
          <w:rFonts w:cstheme="minorHAnsi"/>
          <w:color w:val="002060"/>
          <w:sz w:val="24"/>
          <w:szCs w:val="24"/>
        </w:rPr>
      </w:pPr>
      <w:r w:rsidRPr="00164AEA">
        <w:rPr>
          <w:rFonts w:cstheme="minorHAnsi"/>
          <w:color w:val="002060"/>
          <w:sz w:val="24"/>
          <w:szCs w:val="24"/>
        </w:rPr>
        <w:t>În perioada în care apelu</w:t>
      </w:r>
      <w:r w:rsidR="00B2227D" w:rsidRPr="00164AEA">
        <w:rPr>
          <w:rFonts w:cstheme="minorHAnsi"/>
          <w:color w:val="002060"/>
          <w:sz w:val="24"/>
          <w:szCs w:val="24"/>
        </w:rPr>
        <w:t>l</w:t>
      </w:r>
      <w:r w:rsidRPr="00164AEA">
        <w:rPr>
          <w:rFonts w:cstheme="minorHAnsi"/>
          <w:color w:val="002060"/>
          <w:sz w:val="24"/>
          <w:szCs w:val="24"/>
        </w:rPr>
        <w:t xml:space="preserve"> </w:t>
      </w:r>
      <w:r w:rsidR="00B2227D" w:rsidRPr="00164AEA">
        <w:rPr>
          <w:rFonts w:cstheme="minorHAnsi"/>
          <w:color w:val="002060"/>
          <w:sz w:val="24"/>
          <w:szCs w:val="24"/>
        </w:rPr>
        <w:t>este</w:t>
      </w:r>
      <w:r w:rsidRPr="00164AEA">
        <w:rPr>
          <w:rFonts w:cstheme="minorHAnsi"/>
          <w:color w:val="002060"/>
          <w:sz w:val="24"/>
          <w:szCs w:val="24"/>
        </w:rPr>
        <w:t xml:space="preserve"> deschis, pot fi solicitate clarificări în legătura cu aspecte legate de prezentul ghid, la adresa de e-mail </w:t>
      </w:r>
      <w:r w:rsidRPr="00164AEA">
        <w:rPr>
          <w:rFonts w:cstheme="minorHAnsi"/>
          <w:b/>
          <w:bCs/>
          <w:color w:val="002060"/>
          <w:sz w:val="24"/>
          <w:szCs w:val="24"/>
        </w:rPr>
        <w:t>helpdesk.apelurisanatate@mfe.gov.ro</w:t>
      </w:r>
      <w:r w:rsidR="00EA03F9" w:rsidRPr="00164AEA">
        <w:rPr>
          <w:rStyle w:val="FootnoteReference"/>
          <w:rFonts w:cstheme="minorHAnsi"/>
          <w:b/>
          <w:bCs/>
          <w:color w:val="002060"/>
          <w:sz w:val="24"/>
          <w:szCs w:val="24"/>
        </w:rPr>
        <w:footnoteReference w:id="1"/>
      </w:r>
      <w:r w:rsidRPr="00164AEA">
        <w:rPr>
          <w:rFonts w:cstheme="minorHAnsi"/>
          <w:b/>
          <w:bCs/>
          <w:color w:val="002060"/>
          <w:sz w:val="24"/>
          <w:szCs w:val="24"/>
        </w:rPr>
        <w:t>.</w:t>
      </w:r>
      <w:r w:rsidRPr="00164AEA">
        <w:rPr>
          <w:rFonts w:cstheme="minorHAnsi"/>
          <w:color w:val="002060"/>
          <w:sz w:val="24"/>
          <w:szCs w:val="24"/>
        </w:rPr>
        <w:t xml:space="preserve"> Autoritatea de management va furniza un răspuns la acestea în termen de </w:t>
      </w:r>
      <w:r w:rsidR="00F15FA5" w:rsidRPr="00164AEA">
        <w:rPr>
          <w:rFonts w:cstheme="minorHAnsi"/>
          <w:color w:val="002060"/>
          <w:sz w:val="24"/>
          <w:szCs w:val="24"/>
        </w:rPr>
        <w:t>10</w:t>
      </w:r>
      <w:r w:rsidRPr="00164AEA">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w:t>
      </w:r>
      <w:r w:rsidR="00B2227D" w:rsidRPr="00164AEA">
        <w:rPr>
          <w:rFonts w:cstheme="minorHAnsi"/>
          <w:color w:val="002060"/>
          <w:sz w:val="24"/>
          <w:szCs w:val="24"/>
        </w:rPr>
        <w:t>lui</w:t>
      </w:r>
      <w:r w:rsidRPr="00164AEA">
        <w:rPr>
          <w:rFonts w:cstheme="minorHAnsi"/>
          <w:color w:val="002060"/>
          <w:sz w:val="24"/>
          <w:szCs w:val="24"/>
        </w:rPr>
        <w:t>.</w:t>
      </w:r>
    </w:p>
    <w:p w14:paraId="1994438B" w14:textId="616784A4" w:rsidR="004604E7" w:rsidRPr="00164AEA" w:rsidRDefault="00A53887" w:rsidP="004C500B">
      <w:pPr>
        <w:autoSpaceDE w:val="0"/>
        <w:autoSpaceDN w:val="0"/>
        <w:adjustRightInd w:val="0"/>
        <w:spacing w:before="60" w:after="0" w:line="240" w:lineRule="auto"/>
        <w:ind w:right="120"/>
        <w:jc w:val="both"/>
        <w:rPr>
          <w:rFonts w:cstheme="minorHAnsi"/>
          <w:color w:val="002060"/>
          <w:sz w:val="24"/>
          <w:szCs w:val="24"/>
        </w:rPr>
      </w:pPr>
      <w:r w:rsidRPr="00164AEA">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164AEA">
        <w:rPr>
          <w:rFonts w:cstheme="minorHAnsi"/>
          <w:color w:val="002060"/>
          <w:sz w:val="24"/>
          <w:szCs w:val="24"/>
        </w:rPr>
        <w:t xml:space="preserve"> </w:t>
      </w:r>
      <w:r w:rsidR="004604E7" w:rsidRPr="00164AEA">
        <w:rPr>
          <w:rFonts w:cstheme="minorHAnsi"/>
          <w:color w:val="002060"/>
          <w:sz w:val="24"/>
          <w:szCs w:val="24"/>
        </w:rPr>
        <w:t xml:space="preserve">Întrebările relevante </w:t>
      </w:r>
      <w:r w:rsidR="00AC7862" w:rsidRPr="00164AEA">
        <w:rPr>
          <w:rFonts w:cstheme="minorHAnsi"/>
          <w:color w:val="002060"/>
          <w:sz w:val="24"/>
          <w:szCs w:val="24"/>
        </w:rPr>
        <w:t>și</w:t>
      </w:r>
      <w:r w:rsidR="004604E7" w:rsidRPr="00164AEA">
        <w:rPr>
          <w:rFonts w:cstheme="minorHAnsi"/>
          <w:color w:val="002060"/>
          <w:sz w:val="24"/>
          <w:szCs w:val="24"/>
        </w:rPr>
        <w:t xml:space="preserve"> răspunsurile corespunzătoare sunt publicate periodic pe pagina de internet a Programului Sănătate.</w:t>
      </w:r>
    </w:p>
    <w:p w14:paraId="67EFF5F9" w14:textId="5E7AEC83" w:rsidR="004604E7" w:rsidRPr="00164AEA" w:rsidRDefault="004604E7" w:rsidP="004C500B">
      <w:pPr>
        <w:autoSpaceDE w:val="0"/>
        <w:autoSpaceDN w:val="0"/>
        <w:adjustRightInd w:val="0"/>
        <w:spacing w:before="60" w:after="0" w:line="240" w:lineRule="auto"/>
        <w:ind w:right="120"/>
        <w:jc w:val="both"/>
        <w:rPr>
          <w:rFonts w:cstheme="minorHAnsi"/>
          <w:b/>
          <w:bCs/>
          <w:color w:val="002060"/>
          <w:sz w:val="24"/>
          <w:szCs w:val="24"/>
        </w:rPr>
      </w:pPr>
      <w:r w:rsidRPr="00164AEA">
        <w:rPr>
          <w:rFonts w:cstheme="minorHAnsi"/>
          <w:color w:val="002060"/>
          <w:sz w:val="24"/>
          <w:szCs w:val="24"/>
        </w:rPr>
        <w:t xml:space="preserve">În pregătirea cererilor de </w:t>
      </w:r>
      <w:r w:rsidR="00851427" w:rsidRPr="00164AEA">
        <w:rPr>
          <w:rFonts w:cstheme="minorHAnsi"/>
          <w:color w:val="002060"/>
          <w:sz w:val="24"/>
          <w:szCs w:val="24"/>
        </w:rPr>
        <w:t>finanțare</w:t>
      </w:r>
      <w:r w:rsidRPr="00164AEA">
        <w:rPr>
          <w:rFonts w:cstheme="minorHAnsi"/>
          <w:color w:val="002060"/>
          <w:sz w:val="24"/>
          <w:szCs w:val="24"/>
        </w:rPr>
        <w:t xml:space="preserve">, la depunerea acestora, pe parcursul procesului de </w:t>
      </w:r>
      <w:r w:rsidR="008933BE" w:rsidRPr="00164AEA">
        <w:rPr>
          <w:rFonts w:cstheme="minorHAnsi"/>
          <w:color w:val="002060"/>
          <w:sz w:val="24"/>
          <w:szCs w:val="24"/>
        </w:rPr>
        <w:t xml:space="preserve">evaluare și </w:t>
      </w:r>
      <w:r w:rsidRPr="00164AEA">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164AEA">
        <w:rPr>
          <w:rFonts w:cstheme="minorHAnsi"/>
          <w:color w:val="002060"/>
          <w:sz w:val="24"/>
          <w:szCs w:val="24"/>
        </w:rPr>
        <w:t xml:space="preserve">și selecție </w:t>
      </w:r>
      <w:r w:rsidRPr="00164AEA">
        <w:rPr>
          <w:rFonts w:cstheme="minorHAnsi"/>
          <w:color w:val="002060"/>
          <w:sz w:val="24"/>
          <w:szCs w:val="24"/>
        </w:rPr>
        <w:t>sau contractare a proiectelor, modificări intervenite ulterior lansării ghidului.</w:t>
      </w:r>
    </w:p>
    <w:p w14:paraId="7A78C6C0" w14:textId="445684DC" w:rsidR="002F39DA" w:rsidRPr="00164AEA"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164AEA">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164AEA">
        <w:rPr>
          <w:rFonts w:cstheme="minorHAnsi"/>
          <w:color w:val="002060"/>
          <w:sz w:val="24"/>
          <w:szCs w:val="24"/>
        </w:rPr>
        <w:t>PS</w:t>
      </w:r>
      <w:r w:rsidRPr="00164AEA">
        <w:rPr>
          <w:rFonts w:cstheme="minorHAnsi"/>
          <w:color w:val="002060"/>
          <w:sz w:val="24"/>
          <w:szCs w:val="24"/>
        </w:rPr>
        <w:t xml:space="preserve">, solicitări la care potențialii beneficiari au obligația de a răspunde. În situația în care, asupra elementelor </w:t>
      </w:r>
      <w:r w:rsidR="0035161C" w:rsidRPr="00164AEA">
        <w:rPr>
          <w:rFonts w:cstheme="minorHAnsi"/>
          <w:color w:val="002060"/>
          <w:sz w:val="24"/>
          <w:szCs w:val="24"/>
        </w:rPr>
        <w:t xml:space="preserve">pentru care </w:t>
      </w:r>
      <w:r w:rsidRPr="00164AEA">
        <w:rPr>
          <w:rFonts w:cstheme="minorHAnsi"/>
          <w:color w:val="002060"/>
          <w:sz w:val="24"/>
          <w:szCs w:val="24"/>
        </w:rPr>
        <w:t>s-au solicitat clarificări suplimentare nu se poate trage o concluzie certă, conform precizărilor din cadrul ghidului prezent</w:t>
      </w:r>
      <w:r w:rsidR="0078662C" w:rsidRPr="00164AEA">
        <w:rPr>
          <w:rFonts w:cstheme="minorHAnsi"/>
          <w:color w:val="002060"/>
          <w:sz w:val="24"/>
          <w:szCs w:val="24"/>
        </w:rPr>
        <w:t>,</w:t>
      </w:r>
      <w:r w:rsidRPr="00164AEA">
        <w:rPr>
          <w:rFonts w:cstheme="minorHAnsi"/>
          <w:color w:val="002060"/>
          <w:sz w:val="24"/>
          <w:szCs w:val="24"/>
        </w:rPr>
        <w:t xml:space="preserve"> cererea de finanțare va fi analizată pe baza documentelor prezentate în cadrul cererii de finanțare.</w:t>
      </w:r>
    </w:p>
    <w:p w14:paraId="066DA9B1" w14:textId="4633C96F" w:rsidR="002F39DA" w:rsidRPr="00164AEA" w:rsidRDefault="002F39DA" w:rsidP="004C500B">
      <w:pPr>
        <w:autoSpaceDE w:val="0"/>
        <w:autoSpaceDN w:val="0"/>
        <w:adjustRightInd w:val="0"/>
        <w:spacing w:before="60" w:after="0" w:line="240" w:lineRule="auto"/>
        <w:ind w:right="120"/>
        <w:jc w:val="both"/>
        <w:rPr>
          <w:rFonts w:cstheme="minorHAnsi"/>
          <w:color w:val="002060"/>
          <w:sz w:val="24"/>
          <w:szCs w:val="24"/>
        </w:rPr>
      </w:pPr>
      <w:r w:rsidRPr="00164AEA">
        <w:rPr>
          <w:rFonts w:cstheme="minorHAnsi"/>
          <w:color w:val="002060"/>
          <w:sz w:val="24"/>
          <w:szCs w:val="24"/>
        </w:rPr>
        <w:lastRenderedPageBreak/>
        <w:t xml:space="preserve">Termenele din cadrul prezentului ghid pot fi suspendate de către AM </w:t>
      </w:r>
      <w:r w:rsidR="002D69D7" w:rsidRPr="00164AEA">
        <w:rPr>
          <w:rFonts w:cstheme="minorHAnsi"/>
          <w:color w:val="002060"/>
          <w:sz w:val="24"/>
          <w:szCs w:val="24"/>
        </w:rPr>
        <w:t>PS</w:t>
      </w:r>
      <w:r w:rsidR="00BA7F1B" w:rsidRPr="00164AEA">
        <w:rPr>
          <w:rFonts w:cstheme="minorHAnsi"/>
          <w:color w:val="002060"/>
          <w:sz w:val="24"/>
          <w:szCs w:val="24"/>
        </w:rPr>
        <w:t xml:space="preserve"> </w:t>
      </w:r>
      <w:r w:rsidRPr="00164AEA">
        <w:rPr>
          <w:rFonts w:cstheme="minorHAnsi"/>
          <w:color w:val="002060"/>
          <w:sz w:val="24"/>
          <w:szCs w:val="24"/>
        </w:rPr>
        <w:t>în cazul în care, pe parcursul procesului de evaluare și selecție, apar probleme de legalitate, regularitate, conformitate care să afecteze procesul.</w:t>
      </w:r>
    </w:p>
    <w:p w14:paraId="7C9A23EB" w14:textId="77777777" w:rsidR="007C6F8B" w:rsidRPr="00164AEA" w:rsidRDefault="007C6F8B" w:rsidP="004C500B">
      <w:pPr>
        <w:autoSpaceDE w:val="0"/>
        <w:autoSpaceDN w:val="0"/>
        <w:adjustRightInd w:val="0"/>
        <w:spacing w:before="60" w:after="0" w:line="240" w:lineRule="auto"/>
        <w:ind w:right="120"/>
        <w:jc w:val="both"/>
        <w:rPr>
          <w:rFonts w:cstheme="minorHAnsi"/>
          <w:color w:val="002060"/>
          <w:sz w:val="24"/>
          <w:szCs w:val="24"/>
        </w:rPr>
      </w:pPr>
    </w:p>
    <w:p w14:paraId="7A3C378C" w14:textId="08F66173" w:rsidR="00566CCA" w:rsidRPr="00164AE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39151635"/>
      <w:bookmarkEnd w:id="7"/>
      <w:r w:rsidRPr="00164AEA">
        <w:rPr>
          <w:rFonts w:cstheme="minorHAnsi"/>
          <w:b/>
          <w:bCs/>
          <w:iCs/>
          <w:color w:val="002060"/>
          <w:sz w:val="24"/>
          <w:szCs w:val="24"/>
        </w:rPr>
        <w:t>Abrevieri</w:t>
      </w:r>
      <w:bookmarkEnd w:id="8"/>
      <w:r w:rsidRPr="00164AEA">
        <w:rPr>
          <w:rFonts w:cstheme="minorHAnsi"/>
          <w:b/>
          <w:bCs/>
          <w:iCs/>
          <w:color w:val="002060"/>
          <w:sz w:val="24"/>
          <w:szCs w:val="24"/>
        </w:rPr>
        <w:tab/>
      </w:r>
    </w:p>
    <w:tbl>
      <w:tblPr>
        <w:tblW w:w="9375"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4A0" w:firstRow="1" w:lastRow="0" w:firstColumn="1" w:lastColumn="0" w:noHBand="0" w:noVBand="1"/>
      </w:tblPr>
      <w:tblGrid>
        <w:gridCol w:w="2721"/>
        <w:gridCol w:w="6654"/>
      </w:tblGrid>
      <w:tr w:rsidR="00360F4A" w:rsidRPr="00164AEA" w14:paraId="3E997662" w14:textId="77777777" w:rsidTr="00DB341A">
        <w:trPr>
          <w:trHeight w:val="311"/>
        </w:trPr>
        <w:tc>
          <w:tcPr>
            <w:tcW w:w="2721" w:type="dxa"/>
            <w:vAlign w:val="center"/>
            <w:hideMark/>
          </w:tcPr>
          <w:p w14:paraId="6BC4EA3A" w14:textId="77777777" w:rsidR="00D702F8" w:rsidRPr="00164AEA" w:rsidRDefault="00D702F8"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PS</w:t>
            </w:r>
          </w:p>
        </w:tc>
        <w:tc>
          <w:tcPr>
            <w:tcW w:w="6654" w:type="dxa"/>
            <w:vAlign w:val="center"/>
            <w:hideMark/>
          </w:tcPr>
          <w:p w14:paraId="7C5AB332" w14:textId="7A1DF048" w:rsidR="00D702F8" w:rsidRPr="00164AEA" w:rsidRDefault="00D702F8"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Program</w:t>
            </w:r>
            <w:r w:rsidR="00B75D89" w:rsidRPr="00164AEA">
              <w:rPr>
                <w:rFonts w:eastAsia="Times New Roman" w:cstheme="minorHAnsi"/>
                <w:color w:val="002060"/>
                <w:sz w:val="24"/>
                <w:szCs w:val="24"/>
                <w:lang w:eastAsia="ro-RO"/>
              </w:rPr>
              <w:t xml:space="preserve"> </w:t>
            </w:r>
            <w:r w:rsidRPr="00164AEA">
              <w:rPr>
                <w:rFonts w:eastAsia="Times New Roman" w:cstheme="minorHAnsi"/>
                <w:color w:val="002060"/>
                <w:sz w:val="24"/>
                <w:szCs w:val="24"/>
                <w:lang w:eastAsia="ro-RO"/>
              </w:rPr>
              <w:t>Sănătate</w:t>
            </w:r>
          </w:p>
        </w:tc>
      </w:tr>
      <w:tr w:rsidR="00360F4A" w:rsidRPr="00164AEA" w14:paraId="2E8007C6" w14:textId="77777777" w:rsidTr="00DB341A">
        <w:trPr>
          <w:trHeight w:val="383"/>
        </w:trPr>
        <w:tc>
          <w:tcPr>
            <w:tcW w:w="2721" w:type="dxa"/>
            <w:vAlign w:val="center"/>
            <w:hideMark/>
          </w:tcPr>
          <w:p w14:paraId="205F52C3" w14:textId="2E7DEFE2" w:rsidR="00D702F8" w:rsidRPr="00164AEA" w:rsidRDefault="00D702F8"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 xml:space="preserve">AM </w:t>
            </w:r>
            <w:r w:rsidR="002D69D7" w:rsidRPr="00164AEA">
              <w:rPr>
                <w:rFonts w:eastAsia="Times New Roman" w:cstheme="minorHAnsi"/>
                <w:color w:val="002060"/>
                <w:sz w:val="24"/>
                <w:szCs w:val="24"/>
                <w:lang w:eastAsia="ro-RO"/>
              </w:rPr>
              <w:t>PS</w:t>
            </w:r>
          </w:p>
        </w:tc>
        <w:tc>
          <w:tcPr>
            <w:tcW w:w="6654" w:type="dxa"/>
            <w:vAlign w:val="center"/>
            <w:hideMark/>
          </w:tcPr>
          <w:p w14:paraId="03F6CF6C" w14:textId="53377FC4" w:rsidR="00D702F8" w:rsidRPr="00164AEA" w:rsidRDefault="00D702F8"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Autoritatea de Management pentru Programul Sănătate</w:t>
            </w:r>
          </w:p>
        </w:tc>
      </w:tr>
      <w:tr w:rsidR="00360F4A" w:rsidRPr="00164AEA" w14:paraId="11AE5152" w14:textId="77777777" w:rsidTr="00DB341A">
        <w:trPr>
          <w:trHeight w:val="261"/>
        </w:trPr>
        <w:tc>
          <w:tcPr>
            <w:tcW w:w="2721" w:type="dxa"/>
            <w:vAlign w:val="center"/>
          </w:tcPr>
          <w:p w14:paraId="6A29CBF7" w14:textId="2D0451A0" w:rsidR="00CA41CB" w:rsidRPr="00164AEA" w:rsidRDefault="00CA41CB"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BS</w:t>
            </w:r>
          </w:p>
        </w:tc>
        <w:tc>
          <w:tcPr>
            <w:tcW w:w="6654" w:type="dxa"/>
            <w:vAlign w:val="center"/>
          </w:tcPr>
          <w:p w14:paraId="6082B6DE" w14:textId="479B875B" w:rsidR="00CA41CB" w:rsidRPr="00164AEA" w:rsidRDefault="00CA41CB"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Bugetul de stat</w:t>
            </w:r>
          </w:p>
        </w:tc>
      </w:tr>
      <w:tr w:rsidR="00360F4A" w:rsidRPr="00164AEA" w14:paraId="3185398B" w14:textId="77777777" w:rsidTr="00DB341A">
        <w:trPr>
          <w:trHeight w:val="311"/>
        </w:trPr>
        <w:tc>
          <w:tcPr>
            <w:tcW w:w="2721" w:type="dxa"/>
            <w:vAlign w:val="center"/>
          </w:tcPr>
          <w:p w14:paraId="1F1BC1F3" w14:textId="4BDAE85A" w:rsidR="006F4A24" w:rsidRPr="00164AEA" w:rsidRDefault="007726FC" w:rsidP="004C500B">
            <w:pPr>
              <w:spacing w:before="60" w:after="0" w:line="240" w:lineRule="auto"/>
              <w:jc w:val="both"/>
              <w:rPr>
                <w:rFonts w:eastAsia="Times New Roman" w:cstheme="minorHAnsi"/>
                <w:iCs/>
                <w:color w:val="002060"/>
                <w:sz w:val="24"/>
                <w:szCs w:val="24"/>
                <w:lang w:eastAsia="ro-RO"/>
              </w:rPr>
            </w:pPr>
            <w:r w:rsidRPr="00164AEA">
              <w:rPr>
                <w:rFonts w:eastAsia="Times New Roman" w:cstheme="minorHAnsi"/>
                <w:iCs/>
                <w:color w:val="002060"/>
                <w:sz w:val="24"/>
                <w:szCs w:val="24"/>
                <w:lang w:eastAsia="ro-RO"/>
              </w:rPr>
              <w:t>CE</w:t>
            </w:r>
          </w:p>
        </w:tc>
        <w:tc>
          <w:tcPr>
            <w:tcW w:w="6654" w:type="dxa"/>
            <w:vAlign w:val="center"/>
          </w:tcPr>
          <w:p w14:paraId="06EC47A5" w14:textId="0991DDA5" w:rsidR="006F4A24" w:rsidRPr="00164AEA" w:rsidRDefault="006F4A24"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Comisia Europeană</w:t>
            </w:r>
          </w:p>
        </w:tc>
      </w:tr>
      <w:tr w:rsidR="00360F4A" w:rsidRPr="00164AEA" w14:paraId="796CF615" w14:textId="77777777" w:rsidTr="00DB341A">
        <w:trPr>
          <w:trHeight w:val="311"/>
        </w:trPr>
        <w:tc>
          <w:tcPr>
            <w:tcW w:w="2721" w:type="dxa"/>
            <w:vAlign w:val="center"/>
          </w:tcPr>
          <w:p w14:paraId="4902A0B2" w14:textId="7E629402" w:rsidR="006F4A24" w:rsidRPr="00164AEA" w:rsidRDefault="006F4A24" w:rsidP="004C500B">
            <w:pPr>
              <w:spacing w:before="60" w:after="0" w:line="240" w:lineRule="auto"/>
              <w:jc w:val="both"/>
              <w:rPr>
                <w:rFonts w:eastAsia="Times New Roman" w:cstheme="minorHAnsi"/>
                <w:iCs/>
                <w:color w:val="002060"/>
                <w:sz w:val="24"/>
                <w:szCs w:val="24"/>
                <w:lang w:eastAsia="ro-RO"/>
              </w:rPr>
            </w:pPr>
            <w:r w:rsidRPr="00164AEA">
              <w:rPr>
                <w:rFonts w:eastAsia="Times New Roman" w:cstheme="minorHAnsi"/>
                <w:iCs/>
                <w:color w:val="002060"/>
                <w:sz w:val="24"/>
                <w:szCs w:val="24"/>
                <w:lang w:eastAsia="ro-RO"/>
              </w:rPr>
              <w:t>CDP</w:t>
            </w:r>
            <w:r w:rsidR="000D7C57" w:rsidRPr="00164AEA">
              <w:rPr>
                <w:rFonts w:eastAsia="Times New Roman" w:cstheme="minorHAnsi"/>
                <w:iCs/>
                <w:color w:val="002060"/>
                <w:sz w:val="24"/>
                <w:szCs w:val="24"/>
                <w:lang w:eastAsia="ro-RO"/>
              </w:rPr>
              <w:t>D</w:t>
            </w:r>
          </w:p>
        </w:tc>
        <w:tc>
          <w:tcPr>
            <w:tcW w:w="6654" w:type="dxa"/>
            <w:vAlign w:val="center"/>
          </w:tcPr>
          <w:p w14:paraId="04DBA59C" w14:textId="49D7523E" w:rsidR="006F4A24" w:rsidRPr="00164AEA" w:rsidRDefault="006F4A24" w:rsidP="004C500B">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Convenția privind drepturile persoanelor cu dizabilități</w:t>
            </w:r>
          </w:p>
        </w:tc>
      </w:tr>
      <w:tr w:rsidR="00360F4A" w:rsidRPr="00164AEA" w14:paraId="36548410" w14:textId="77777777" w:rsidTr="00DB341A">
        <w:trPr>
          <w:trHeight w:val="311"/>
        </w:trPr>
        <w:tc>
          <w:tcPr>
            <w:tcW w:w="2721" w:type="dxa"/>
            <w:vAlign w:val="center"/>
          </w:tcPr>
          <w:p w14:paraId="568277D7" w14:textId="034849E4" w:rsidR="00C65BC8" w:rsidRPr="00164AEA" w:rsidRDefault="00C65BC8" w:rsidP="00C65BC8">
            <w:pPr>
              <w:spacing w:before="60" w:after="0" w:line="240" w:lineRule="auto"/>
              <w:jc w:val="both"/>
              <w:rPr>
                <w:rFonts w:eastAsia="Times New Roman" w:cstheme="minorHAnsi"/>
                <w:iCs/>
                <w:color w:val="002060"/>
                <w:sz w:val="24"/>
                <w:szCs w:val="24"/>
                <w:lang w:eastAsia="ro-RO"/>
              </w:rPr>
            </w:pPr>
            <w:r w:rsidRPr="00164AEA">
              <w:rPr>
                <w:rFonts w:eastAsia="Times New Roman" w:cstheme="minorHAnsi"/>
                <w:iCs/>
                <w:color w:val="002060"/>
                <w:sz w:val="24"/>
                <w:szCs w:val="24"/>
                <w:lang w:eastAsia="ro-RO"/>
              </w:rPr>
              <w:t>CV</w:t>
            </w:r>
          </w:p>
        </w:tc>
        <w:tc>
          <w:tcPr>
            <w:tcW w:w="6654" w:type="dxa"/>
            <w:vAlign w:val="center"/>
          </w:tcPr>
          <w:p w14:paraId="663C6751" w14:textId="0747560C" w:rsidR="00C65BC8" w:rsidRPr="00164AEA" w:rsidRDefault="00C65BC8" w:rsidP="00C65BC8">
            <w:pPr>
              <w:spacing w:before="60" w:after="0" w:line="240" w:lineRule="auto"/>
              <w:jc w:val="both"/>
              <w:rPr>
                <w:rFonts w:eastAsia="Times New Roman" w:cstheme="minorHAnsi"/>
                <w:iCs/>
                <w:color w:val="002060"/>
                <w:sz w:val="24"/>
                <w:szCs w:val="24"/>
                <w:lang w:eastAsia="ro-RO"/>
              </w:rPr>
            </w:pPr>
            <w:r w:rsidRPr="00164AEA">
              <w:rPr>
                <w:rFonts w:eastAsia="Times New Roman" w:cstheme="minorHAnsi"/>
                <w:color w:val="002060"/>
                <w:sz w:val="24"/>
                <w:szCs w:val="24"/>
                <w:lang w:eastAsia="ro-RO"/>
              </w:rPr>
              <w:t>Curriculum Vitae</w:t>
            </w:r>
          </w:p>
        </w:tc>
      </w:tr>
      <w:tr w:rsidR="00360F4A" w:rsidRPr="00164AEA" w14:paraId="0BCDF7F1" w14:textId="77777777" w:rsidTr="00DB341A">
        <w:trPr>
          <w:trHeight w:val="311"/>
        </w:trPr>
        <w:tc>
          <w:tcPr>
            <w:tcW w:w="2721" w:type="dxa"/>
            <w:vAlign w:val="center"/>
            <w:hideMark/>
          </w:tcPr>
          <w:p w14:paraId="1A26C7B6"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DLRC</w:t>
            </w:r>
          </w:p>
        </w:tc>
        <w:tc>
          <w:tcPr>
            <w:tcW w:w="6654" w:type="dxa"/>
            <w:vAlign w:val="center"/>
            <w:hideMark/>
          </w:tcPr>
          <w:p w14:paraId="5CC850BB"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Dezvoltare locală plasată sub responsabilitatea comunității</w:t>
            </w:r>
          </w:p>
        </w:tc>
      </w:tr>
      <w:tr w:rsidR="00360F4A" w:rsidRPr="00164AEA" w14:paraId="4435C0B8" w14:textId="77777777" w:rsidTr="00DB341A">
        <w:trPr>
          <w:trHeight w:val="311"/>
        </w:trPr>
        <w:tc>
          <w:tcPr>
            <w:tcW w:w="2721" w:type="dxa"/>
            <w:vAlign w:val="center"/>
            <w:hideMark/>
          </w:tcPr>
          <w:p w14:paraId="77ADA280"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DNSH</w:t>
            </w:r>
          </w:p>
        </w:tc>
        <w:tc>
          <w:tcPr>
            <w:tcW w:w="6654" w:type="dxa"/>
            <w:vAlign w:val="center"/>
            <w:hideMark/>
          </w:tcPr>
          <w:p w14:paraId="5B40136A" w14:textId="3BFB8719"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cstheme="minorHAnsi"/>
                <w:color w:val="002060"/>
                <w:sz w:val="24"/>
                <w:szCs w:val="24"/>
              </w:rPr>
              <w:t>Do No Significant Harm</w:t>
            </w:r>
            <w:r w:rsidRPr="00164AEA">
              <w:rPr>
                <w:rFonts w:eastAsia="Times New Roman" w:cstheme="minorHAnsi"/>
                <w:color w:val="002060"/>
                <w:sz w:val="24"/>
                <w:szCs w:val="24"/>
                <w:lang w:eastAsia="ro-RO"/>
              </w:rPr>
              <w:t xml:space="preserve">  (a nu prejudicia în mod semnificativ) </w:t>
            </w:r>
          </w:p>
        </w:tc>
      </w:tr>
      <w:tr w:rsidR="00360F4A" w:rsidRPr="00164AEA" w14:paraId="6E0CC3D2" w14:textId="77777777" w:rsidTr="00DB341A">
        <w:trPr>
          <w:trHeight w:val="311"/>
        </w:trPr>
        <w:tc>
          <w:tcPr>
            <w:tcW w:w="2721" w:type="dxa"/>
            <w:vAlign w:val="center"/>
            <w:hideMark/>
          </w:tcPr>
          <w:p w14:paraId="5D2F2C4F"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FEDR</w:t>
            </w:r>
          </w:p>
        </w:tc>
        <w:tc>
          <w:tcPr>
            <w:tcW w:w="6654" w:type="dxa"/>
            <w:vAlign w:val="center"/>
            <w:hideMark/>
          </w:tcPr>
          <w:p w14:paraId="75C3A7E4"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Fondul European de Dezvoltare Regională</w:t>
            </w:r>
          </w:p>
        </w:tc>
      </w:tr>
      <w:tr w:rsidR="00360F4A" w:rsidRPr="00164AEA" w14:paraId="205D3111" w14:textId="77777777" w:rsidTr="00DB341A">
        <w:trPr>
          <w:trHeight w:val="311"/>
        </w:trPr>
        <w:tc>
          <w:tcPr>
            <w:tcW w:w="2721" w:type="dxa"/>
            <w:vAlign w:val="center"/>
            <w:hideMark/>
          </w:tcPr>
          <w:p w14:paraId="4B891E53"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HG</w:t>
            </w:r>
          </w:p>
        </w:tc>
        <w:tc>
          <w:tcPr>
            <w:tcW w:w="6654" w:type="dxa"/>
            <w:vAlign w:val="center"/>
            <w:hideMark/>
          </w:tcPr>
          <w:p w14:paraId="665D323D"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Hotărâre de guvern</w:t>
            </w:r>
          </w:p>
        </w:tc>
      </w:tr>
      <w:tr w:rsidR="00360F4A" w:rsidRPr="00164AEA" w14:paraId="4650EC23" w14:textId="77777777" w:rsidTr="00DB341A">
        <w:trPr>
          <w:trHeight w:val="311"/>
        </w:trPr>
        <w:tc>
          <w:tcPr>
            <w:tcW w:w="2721" w:type="dxa"/>
            <w:vAlign w:val="center"/>
            <w:hideMark/>
          </w:tcPr>
          <w:p w14:paraId="32302A06"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MIPE</w:t>
            </w:r>
          </w:p>
        </w:tc>
        <w:tc>
          <w:tcPr>
            <w:tcW w:w="6654" w:type="dxa"/>
            <w:vAlign w:val="center"/>
            <w:hideMark/>
          </w:tcPr>
          <w:p w14:paraId="7CC901A4"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Ministerul Investițiilor și Proiectelor Europene</w:t>
            </w:r>
          </w:p>
        </w:tc>
      </w:tr>
      <w:tr w:rsidR="00360F4A" w:rsidRPr="00164AEA" w14:paraId="68812CD3" w14:textId="77777777" w:rsidTr="00DB341A">
        <w:trPr>
          <w:trHeight w:val="311"/>
        </w:trPr>
        <w:tc>
          <w:tcPr>
            <w:tcW w:w="2721" w:type="dxa"/>
            <w:vAlign w:val="center"/>
            <w:hideMark/>
          </w:tcPr>
          <w:p w14:paraId="297FC26C"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mp</w:t>
            </w:r>
          </w:p>
        </w:tc>
        <w:tc>
          <w:tcPr>
            <w:tcW w:w="6654" w:type="dxa"/>
            <w:vAlign w:val="center"/>
            <w:hideMark/>
          </w:tcPr>
          <w:p w14:paraId="25527C8E"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Metru pătrat</w:t>
            </w:r>
          </w:p>
        </w:tc>
      </w:tr>
      <w:tr w:rsidR="00360F4A" w:rsidRPr="00164AEA" w14:paraId="3EA4C51B" w14:textId="77777777" w:rsidTr="00DB341A">
        <w:trPr>
          <w:trHeight w:val="371"/>
        </w:trPr>
        <w:tc>
          <w:tcPr>
            <w:tcW w:w="2721" w:type="dxa"/>
            <w:vAlign w:val="center"/>
            <w:hideMark/>
          </w:tcPr>
          <w:p w14:paraId="3EA1814E"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MySMIS2021/SMIS2021+</w:t>
            </w:r>
          </w:p>
        </w:tc>
        <w:tc>
          <w:tcPr>
            <w:tcW w:w="6654" w:type="dxa"/>
            <w:vAlign w:val="center"/>
            <w:hideMark/>
          </w:tcPr>
          <w:p w14:paraId="54EA6154" w14:textId="219A3349"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Sistem informatic integrat (Aplicația informatică prin                        care solicitanții transmit cererile de finanțare)</w:t>
            </w:r>
          </w:p>
        </w:tc>
      </w:tr>
      <w:tr w:rsidR="00360F4A" w:rsidRPr="00164AEA" w14:paraId="477FD680" w14:textId="77777777" w:rsidTr="00711D63">
        <w:trPr>
          <w:trHeight w:val="371"/>
        </w:trPr>
        <w:tc>
          <w:tcPr>
            <w:tcW w:w="2721" w:type="dxa"/>
          </w:tcPr>
          <w:p w14:paraId="34E9E4A1" w14:textId="1D66F1BC" w:rsidR="00C65BC8" w:rsidRPr="00164AEA" w:rsidRDefault="00C65BC8" w:rsidP="00C65BC8">
            <w:pPr>
              <w:spacing w:before="60" w:after="0" w:line="240" w:lineRule="auto"/>
              <w:jc w:val="both"/>
              <w:rPr>
                <w:rFonts w:eastAsia="Times New Roman" w:cstheme="minorHAnsi"/>
                <w:iCs/>
                <w:color w:val="002060"/>
                <w:sz w:val="24"/>
                <w:szCs w:val="24"/>
                <w:lang w:eastAsia="ro-RO"/>
              </w:rPr>
            </w:pPr>
            <w:r w:rsidRPr="00164AEA">
              <w:rPr>
                <w:color w:val="002060"/>
              </w:rPr>
              <w:t>nZEB</w:t>
            </w:r>
          </w:p>
        </w:tc>
        <w:tc>
          <w:tcPr>
            <w:tcW w:w="6654" w:type="dxa"/>
          </w:tcPr>
          <w:p w14:paraId="0BF4C03F" w14:textId="13FCFE7F"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Near zero energy building</w:t>
            </w:r>
            <w:r w:rsidR="004A5251" w:rsidRPr="00164AEA">
              <w:rPr>
                <w:rFonts w:eastAsia="Times New Roman" w:cstheme="minorHAnsi"/>
                <w:color w:val="002060"/>
                <w:sz w:val="24"/>
                <w:szCs w:val="24"/>
                <w:lang w:eastAsia="ro-RO"/>
              </w:rPr>
              <w:t>/Clădire cu consum de Energie aproape Zero</w:t>
            </w:r>
          </w:p>
        </w:tc>
      </w:tr>
      <w:tr w:rsidR="00360F4A" w:rsidRPr="00164AEA" w14:paraId="5FCD841D" w14:textId="77777777" w:rsidTr="00DB341A">
        <w:trPr>
          <w:trHeight w:val="326"/>
        </w:trPr>
        <w:tc>
          <w:tcPr>
            <w:tcW w:w="2721" w:type="dxa"/>
          </w:tcPr>
          <w:p w14:paraId="78BBCEEF" w14:textId="5C559FF2"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OCPI</w:t>
            </w:r>
          </w:p>
        </w:tc>
        <w:tc>
          <w:tcPr>
            <w:tcW w:w="6654" w:type="dxa"/>
          </w:tcPr>
          <w:p w14:paraId="57FEAA06" w14:textId="5BE5F834"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Oficiul de Cadastru si Publicitate Imobiliară</w:t>
            </w:r>
          </w:p>
        </w:tc>
      </w:tr>
      <w:tr w:rsidR="00360F4A" w:rsidRPr="00164AEA" w14:paraId="13BAD719" w14:textId="77777777" w:rsidTr="00DB341A">
        <w:trPr>
          <w:trHeight w:val="326"/>
        </w:trPr>
        <w:tc>
          <w:tcPr>
            <w:tcW w:w="2721" w:type="dxa"/>
            <w:vAlign w:val="center"/>
            <w:hideMark/>
          </w:tcPr>
          <w:p w14:paraId="1C9022F7"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OI</w:t>
            </w:r>
          </w:p>
        </w:tc>
        <w:tc>
          <w:tcPr>
            <w:tcW w:w="6654" w:type="dxa"/>
            <w:vAlign w:val="center"/>
            <w:hideMark/>
          </w:tcPr>
          <w:p w14:paraId="609A1F97"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Organism intermediar</w:t>
            </w:r>
          </w:p>
        </w:tc>
      </w:tr>
      <w:tr w:rsidR="00360F4A" w:rsidRPr="00164AEA" w14:paraId="2CCA34D1" w14:textId="77777777" w:rsidTr="00DB341A">
        <w:trPr>
          <w:trHeight w:val="311"/>
        </w:trPr>
        <w:tc>
          <w:tcPr>
            <w:tcW w:w="2721" w:type="dxa"/>
            <w:vAlign w:val="center"/>
            <w:hideMark/>
          </w:tcPr>
          <w:p w14:paraId="01DA9B80"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OUG</w:t>
            </w:r>
          </w:p>
        </w:tc>
        <w:tc>
          <w:tcPr>
            <w:tcW w:w="6654" w:type="dxa"/>
            <w:vAlign w:val="center"/>
            <w:hideMark/>
          </w:tcPr>
          <w:p w14:paraId="3A8C2091" w14:textId="6BAF3E68"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Ordonanță de urgență a Guvernului</w:t>
            </w:r>
          </w:p>
        </w:tc>
      </w:tr>
      <w:tr w:rsidR="00360F4A" w:rsidRPr="00164AEA" w14:paraId="3E8DC271" w14:textId="77777777" w:rsidTr="00DB341A">
        <w:trPr>
          <w:trHeight w:val="311"/>
        </w:trPr>
        <w:tc>
          <w:tcPr>
            <w:tcW w:w="2721" w:type="dxa"/>
            <w:vAlign w:val="center"/>
          </w:tcPr>
          <w:p w14:paraId="3389AD37" w14:textId="69E5D441" w:rsidR="00C65BC8" w:rsidRPr="00164AEA" w:rsidRDefault="00C65BC8" w:rsidP="00C65BC8">
            <w:pPr>
              <w:spacing w:before="60" w:after="0" w:line="240" w:lineRule="auto"/>
              <w:jc w:val="both"/>
              <w:rPr>
                <w:rFonts w:eastAsia="Times New Roman" w:cstheme="minorHAnsi"/>
                <w:iCs/>
                <w:color w:val="002060"/>
                <w:sz w:val="24"/>
                <w:szCs w:val="24"/>
                <w:lang w:eastAsia="ro-RO"/>
              </w:rPr>
            </w:pPr>
            <w:r w:rsidRPr="00164AEA">
              <w:rPr>
                <w:rFonts w:eastAsia="Times New Roman" w:cstheme="minorHAnsi"/>
                <w:iCs/>
                <w:color w:val="002060"/>
                <w:sz w:val="24"/>
                <w:szCs w:val="24"/>
                <w:lang w:eastAsia="ro-RO"/>
              </w:rPr>
              <w:t>OIS</w:t>
            </w:r>
          </w:p>
        </w:tc>
        <w:tc>
          <w:tcPr>
            <w:tcW w:w="6654" w:type="dxa"/>
            <w:vAlign w:val="center"/>
          </w:tcPr>
          <w:p w14:paraId="43C6D95E" w14:textId="310CA904"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Operațiune de importanță strategică</w:t>
            </w:r>
          </w:p>
        </w:tc>
      </w:tr>
      <w:tr w:rsidR="00360F4A" w:rsidRPr="00164AEA" w14:paraId="78CCCDB3" w14:textId="77777777" w:rsidTr="00DB341A">
        <w:trPr>
          <w:trHeight w:val="311"/>
        </w:trPr>
        <w:tc>
          <w:tcPr>
            <w:tcW w:w="2721" w:type="dxa"/>
            <w:vAlign w:val="center"/>
            <w:hideMark/>
          </w:tcPr>
          <w:p w14:paraId="75692F20"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TVA</w:t>
            </w:r>
          </w:p>
        </w:tc>
        <w:tc>
          <w:tcPr>
            <w:tcW w:w="6654" w:type="dxa"/>
            <w:vAlign w:val="center"/>
            <w:hideMark/>
          </w:tcPr>
          <w:p w14:paraId="5F41C26E"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Taxa pe valoare adăugată</w:t>
            </w:r>
          </w:p>
        </w:tc>
      </w:tr>
      <w:tr w:rsidR="00360F4A" w:rsidRPr="00164AEA" w14:paraId="3A296CAB" w14:textId="77777777" w:rsidTr="00DB341A">
        <w:trPr>
          <w:trHeight w:val="311"/>
        </w:trPr>
        <w:tc>
          <w:tcPr>
            <w:tcW w:w="2721" w:type="dxa"/>
            <w:vAlign w:val="center"/>
            <w:hideMark/>
          </w:tcPr>
          <w:p w14:paraId="63FC40C4"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UAT</w:t>
            </w:r>
          </w:p>
        </w:tc>
        <w:tc>
          <w:tcPr>
            <w:tcW w:w="6654" w:type="dxa"/>
            <w:vAlign w:val="center"/>
            <w:hideMark/>
          </w:tcPr>
          <w:p w14:paraId="5F4D790A"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Unitate administrativ teritorială</w:t>
            </w:r>
          </w:p>
        </w:tc>
      </w:tr>
      <w:tr w:rsidR="00C65BC8" w:rsidRPr="00164AEA" w14:paraId="49278DAE" w14:textId="77777777" w:rsidTr="00DB341A">
        <w:trPr>
          <w:trHeight w:val="311"/>
        </w:trPr>
        <w:tc>
          <w:tcPr>
            <w:tcW w:w="2721" w:type="dxa"/>
            <w:vAlign w:val="center"/>
            <w:hideMark/>
          </w:tcPr>
          <w:p w14:paraId="623AB582"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iCs/>
                <w:color w:val="002060"/>
                <w:sz w:val="24"/>
                <w:szCs w:val="24"/>
                <w:lang w:eastAsia="ro-RO"/>
              </w:rPr>
              <w:t>UE</w:t>
            </w:r>
          </w:p>
        </w:tc>
        <w:tc>
          <w:tcPr>
            <w:tcW w:w="6654" w:type="dxa"/>
            <w:vAlign w:val="center"/>
            <w:hideMark/>
          </w:tcPr>
          <w:p w14:paraId="3B25ADFB"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r w:rsidRPr="00164AEA">
              <w:rPr>
                <w:rFonts w:eastAsia="Times New Roman" w:cstheme="minorHAnsi"/>
                <w:color w:val="002060"/>
                <w:sz w:val="24"/>
                <w:szCs w:val="24"/>
                <w:lang w:eastAsia="ro-RO"/>
              </w:rPr>
              <w:t>Uniunea Europeană</w:t>
            </w:r>
          </w:p>
          <w:p w14:paraId="015230D2" w14:textId="77777777" w:rsidR="00C65BC8" w:rsidRPr="00164AEA" w:rsidRDefault="00C65BC8" w:rsidP="00C65BC8">
            <w:pPr>
              <w:spacing w:before="60" w:after="0" w:line="240" w:lineRule="auto"/>
              <w:jc w:val="both"/>
              <w:rPr>
                <w:rFonts w:eastAsia="Times New Roman" w:cstheme="minorHAnsi"/>
                <w:color w:val="002060"/>
                <w:sz w:val="24"/>
                <w:szCs w:val="24"/>
                <w:lang w:eastAsia="ro-RO"/>
              </w:rPr>
            </w:pPr>
          </w:p>
        </w:tc>
      </w:tr>
    </w:tbl>
    <w:p w14:paraId="0FAD2308" w14:textId="77777777" w:rsidR="000363EB" w:rsidRPr="00164AEA" w:rsidRDefault="000363EB" w:rsidP="004C500B">
      <w:pPr>
        <w:pStyle w:val="ListParagraph"/>
        <w:spacing w:before="60" w:after="0" w:line="240" w:lineRule="auto"/>
        <w:ind w:left="709"/>
        <w:contextualSpacing w:val="0"/>
        <w:jc w:val="both"/>
        <w:rPr>
          <w:rFonts w:cstheme="minorHAnsi"/>
          <w:b/>
          <w:bCs/>
          <w:iCs/>
          <w:color w:val="002060"/>
          <w:sz w:val="24"/>
          <w:szCs w:val="24"/>
        </w:rPr>
      </w:pPr>
    </w:p>
    <w:p w14:paraId="22148288" w14:textId="7D9E25F5" w:rsidR="00E71DC6" w:rsidRPr="00164AE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 w:name="_Toc159233915"/>
      <w:bookmarkStart w:id="10" w:name="_Toc160634111"/>
      <w:bookmarkStart w:id="11" w:name="_Toc159233916"/>
      <w:bookmarkStart w:id="12" w:name="_Toc160634112"/>
      <w:bookmarkStart w:id="13" w:name="_Toc159233917"/>
      <w:bookmarkStart w:id="14" w:name="_Toc160634113"/>
      <w:bookmarkStart w:id="15" w:name="_Toc159233918"/>
      <w:bookmarkStart w:id="16" w:name="_Toc160634114"/>
      <w:bookmarkStart w:id="17" w:name="_Toc159233919"/>
      <w:bookmarkStart w:id="18" w:name="_Toc160634115"/>
      <w:bookmarkStart w:id="19" w:name="_Toc159233920"/>
      <w:bookmarkStart w:id="20" w:name="_Toc160634116"/>
      <w:bookmarkStart w:id="21" w:name="_Toc159233921"/>
      <w:bookmarkStart w:id="22" w:name="_Toc160634117"/>
      <w:bookmarkStart w:id="23" w:name="_Toc159233922"/>
      <w:bookmarkStart w:id="24" w:name="_Toc160634118"/>
      <w:bookmarkStart w:id="25" w:name="_Toc23915163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64AEA">
        <w:rPr>
          <w:rFonts w:cstheme="minorHAnsi"/>
          <w:b/>
          <w:bCs/>
          <w:iCs/>
          <w:color w:val="002060"/>
          <w:sz w:val="24"/>
          <w:szCs w:val="24"/>
        </w:rPr>
        <w:t>Glosar</w:t>
      </w:r>
      <w:bookmarkEnd w:id="25"/>
    </w:p>
    <w:tbl>
      <w:tblPr>
        <w:tblStyle w:val="TableGrid"/>
        <w:tblW w:w="9351" w:type="dxa"/>
        <w:tblLook w:val="04A0" w:firstRow="1" w:lastRow="0" w:firstColumn="1" w:lastColumn="0" w:noHBand="0" w:noVBand="1"/>
      </w:tblPr>
      <w:tblGrid>
        <w:gridCol w:w="1354"/>
        <w:gridCol w:w="7997"/>
      </w:tblGrid>
      <w:tr w:rsidR="00360F4A" w:rsidRPr="00164AEA" w14:paraId="3B4FA398" w14:textId="77777777" w:rsidTr="00D70E19">
        <w:tc>
          <w:tcPr>
            <w:tcW w:w="1354" w:type="dxa"/>
          </w:tcPr>
          <w:p w14:paraId="61E77C63" w14:textId="77777777" w:rsidR="00E71DC6" w:rsidRPr="00164AEA" w:rsidRDefault="00E71DC6" w:rsidP="004C500B">
            <w:pPr>
              <w:spacing w:before="60"/>
              <w:jc w:val="both"/>
              <w:rPr>
                <w:rFonts w:cstheme="minorHAnsi"/>
                <w:b/>
                <w:bCs/>
                <w:color w:val="002060"/>
                <w:sz w:val="24"/>
                <w:szCs w:val="24"/>
              </w:rPr>
            </w:pPr>
            <w:r w:rsidRPr="00164AEA">
              <w:rPr>
                <w:rFonts w:cstheme="minorHAnsi"/>
                <w:b/>
                <w:bCs/>
                <w:color w:val="002060"/>
                <w:sz w:val="24"/>
                <w:szCs w:val="24"/>
              </w:rPr>
              <w:t>A</w:t>
            </w:r>
          </w:p>
        </w:tc>
        <w:tc>
          <w:tcPr>
            <w:tcW w:w="7997" w:type="dxa"/>
          </w:tcPr>
          <w:p w14:paraId="089BBE21" w14:textId="596A4849" w:rsidR="00E71DC6" w:rsidRPr="00164AEA" w:rsidRDefault="00E71DC6" w:rsidP="004C500B">
            <w:pPr>
              <w:autoSpaceDE w:val="0"/>
              <w:autoSpaceDN w:val="0"/>
              <w:adjustRightInd w:val="0"/>
              <w:spacing w:before="60"/>
              <w:jc w:val="both"/>
              <w:rPr>
                <w:rFonts w:cstheme="minorHAnsi"/>
                <w:color w:val="002060"/>
                <w:sz w:val="24"/>
                <w:szCs w:val="24"/>
              </w:rPr>
            </w:pPr>
            <w:r w:rsidRPr="00164AEA">
              <w:rPr>
                <w:rFonts w:cstheme="minorHAnsi"/>
                <w:b/>
                <w:bCs/>
                <w:color w:val="002060"/>
                <w:sz w:val="24"/>
                <w:szCs w:val="24"/>
              </w:rPr>
              <w:t>Activitate de bază</w:t>
            </w:r>
            <w:r w:rsidRPr="00164AEA">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164AEA">
              <w:rPr>
                <w:rFonts w:cstheme="minorHAnsi"/>
                <w:color w:val="002060"/>
                <w:sz w:val="24"/>
                <w:szCs w:val="24"/>
              </w:rPr>
              <w:t>și</w:t>
            </w:r>
            <w:r w:rsidRPr="00164AEA">
              <w:rPr>
                <w:rFonts w:cstheme="minorHAnsi"/>
                <w:color w:val="002060"/>
                <w:sz w:val="24"/>
                <w:szCs w:val="24"/>
              </w:rPr>
              <w:t xml:space="preserve"> care trebuie să respecte următoarele condiții cumulative:</w:t>
            </w:r>
          </w:p>
          <w:p w14:paraId="59D9BB7F" w14:textId="2A60CBA2" w:rsidR="00E71DC6" w:rsidRPr="00164AEA" w:rsidRDefault="00E71DC6">
            <w:pPr>
              <w:pStyle w:val="ListParagraph"/>
              <w:numPr>
                <w:ilvl w:val="0"/>
                <w:numId w:val="39"/>
              </w:numPr>
              <w:autoSpaceDE w:val="0"/>
              <w:autoSpaceDN w:val="0"/>
              <w:adjustRightInd w:val="0"/>
              <w:spacing w:before="60"/>
              <w:contextualSpacing w:val="0"/>
              <w:jc w:val="both"/>
              <w:rPr>
                <w:rFonts w:cstheme="minorHAnsi"/>
                <w:color w:val="002060"/>
                <w:sz w:val="24"/>
                <w:szCs w:val="24"/>
              </w:rPr>
            </w:pPr>
            <w:r w:rsidRPr="00164AEA">
              <w:rPr>
                <w:rFonts w:cstheme="minorHAnsi"/>
                <w:color w:val="002060"/>
                <w:sz w:val="24"/>
                <w:szCs w:val="24"/>
              </w:rPr>
              <w:t xml:space="preserve">are legătură directă cu obiectul proiectului pentru care se acordă finanțarea </w:t>
            </w:r>
            <w:r w:rsidR="00E27BAF" w:rsidRPr="00164AEA">
              <w:rPr>
                <w:rFonts w:cstheme="minorHAnsi"/>
                <w:color w:val="002060"/>
                <w:sz w:val="24"/>
                <w:szCs w:val="24"/>
              </w:rPr>
              <w:t>și</w:t>
            </w:r>
            <w:r w:rsidRPr="00164AEA">
              <w:rPr>
                <w:rFonts w:cstheme="minorHAnsi"/>
                <w:color w:val="002060"/>
                <w:sz w:val="24"/>
                <w:szCs w:val="24"/>
              </w:rPr>
              <w:t xml:space="preserve"> contribuie în mod direct </w:t>
            </w:r>
            <w:r w:rsidR="00E27BAF" w:rsidRPr="00164AEA">
              <w:rPr>
                <w:rFonts w:cstheme="minorHAnsi"/>
                <w:color w:val="002060"/>
                <w:sz w:val="24"/>
                <w:szCs w:val="24"/>
              </w:rPr>
              <w:t>și</w:t>
            </w:r>
            <w:r w:rsidRPr="00164AEA">
              <w:rPr>
                <w:rFonts w:cstheme="minorHAnsi"/>
                <w:color w:val="002060"/>
                <w:sz w:val="24"/>
                <w:szCs w:val="24"/>
              </w:rPr>
              <w:t xml:space="preserve"> semnificativ la realizarea obiectivelor şi la obținerea rezultatelor acestuia;</w:t>
            </w:r>
          </w:p>
          <w:p w14:paraId="10FAEA3B" w14:textId="1D41A6B2" w:rsidR="00E71DC6" w:rsidRPr="00164AEA" w:rsidRDefault="00E71DC6">
            <w:pPr>
              <w:pStyle w:val="ListParagraph"/>
              <w:numPr>
                <w:ilvl w:val="0"/>
                <w:numId w:val="39"/>
              </w:numPr>
              <w:autoSpaceDE w:val="0"/>
              <w:autoSpaceDN w:val="0"/>
              <w:adjustRightInd w:val="0"/>
              <w:spacing w:before="60"/>
              <w:contextualSpacing w:val="0"/>
              <w:jc w:val="both"/>
              <w:rPr>
                <w:rFonts w:cstheme="minorHAnsi"/>
                <w:color w:val="002060"/>
                <w:sz w:val="24"/>
                <w:szCs w:val="24"/>
              </w:rPr>
            </w:pPr>
            <w:r w:rsidRPr="00164AEA">
              <w:rPr>
                <w:rFonts w:cstheme="minorHAnsi"/>
                <w:color w:val="002060"/>
                <w:sz w:val="24"/>
                <w:szCs w:val="24"/>
              </w:rPr>
              <w:lastRenderedPageBreak/>
              <w:t>se regăsește în cererea de finanțare sub forma activităților eligibile obligatorii specificate în Ghidul solicitantului;</w:t>
            </w:r>
          </w:p>
          <w:p w14:paraId="04F88CEA" w14:textId="71C672A6" w:rsidR="00E71DC6" w:rsidRPr="00164AEA" w:rsidRDefault="00E71DC6">
            <w:pPr>
              <w:pStyle w:val="ListParagraph"/>
              <w:numPr>
                <w:ilvl w:val="0"/>
                <w:numId w:val="39"/>
              </w:numPr>
              <w:autoSpaceDE w:val="0"/>
              <w:autoSpaceDN w:val="0"/>
              <w:adjustRightInd w:val="0"/>
              <w:spacing w:before="60"/>
              <w:contextualSpacing w:val="0"/>
              <w:jc w:val="both"/>
              <w:rPr>
                <w:rFonts w:cstheme="minorHAnsi"/>
                <w:color w:val="002060"/>
                <w:sz w:val="24"/>
                <w:szCs w:val="24"/>
              </w:rPr>
            </w:pPr>
            <w:r w:rsidRPr="00164AEA">
              <w:rPr>
                <w:rFonts w:cstheme="minorHAnsi"/>
                <w:color w:val="002060"/>
                <w:sz w:val="24"/>
                <w:szCs w:val="24"/>
              </w:rPr>
              <w:t>nu face parte din activitățile conexe, așa cum sunt acestea definite în Ghidul solicitantului;</w:t>
            </w:r>
          </w:p>
          <w:p w14:paraId="4E429851" w14:textId="10507A8E" w:rsidR="00E71DC6" w:rsidRPr="00164AEA" w:rsidRDefault="00E71DC6">
            <w:pPr>
              <w:pStyle w:val="ListParagraph"/>
              <w:numPr>
                <w:ilvl w:val="0"/>
                <w:numId w:val="39"/>
              </w:numPr>
              <w:autoSpaceDE w:val="0"/>
              <w:autoSpaceDN w:val="0"/>
              <w:adjustRightInd w:val="0"/>
              <w:spacing w:before="60"/>
              <w:contextualSpacing w:val="0"/>
              <w:jc w:val="both"/>
              <w:rPr>
                <w:rFonts w:cstheme="minorHAnsi"/>
                <w:color w:val="002060"/>
                <w:sz w:val="24"/>
                <w:szCs w:val="24"/>
              </w:rPr>
            </w:pPr>
            <w:r w:rsidRPr="00164AEA">
              <w:rPr>
                <w:rFonts w:cstheme="minorHAnsi"/>
                <w:color w:val="002060"/>
                <w:sz w:val="24"/>
                <w:szCs w:val="24"/>
              </w:rPr>
              <w:t>bugetul estimat alocat activității sau pachetului de activități reprezintă minimum 50% din bugetul eligibil al proiectului;</w:t>
            </w:r>
          </w:p>
          <w:p w14:paraId="375ED639" w14:textId="594C3AA1" w:rsidR="009B72E0" w:rsidRPr="00164AEA" w:rsidRDefault="009B72E0" w:rsidP="004C500B">
            <w:pPr>
              <w:pStyle w:val="Default"/>
              <w:spacing w:before="60"/>
              <w:jc w:val="both"/>
              <w:rPr>
                <w:rFonts w:asciiTheme="minorHAnsi" w:hAnsiTheme="minorHAnsi" w:cstheme="minorHAnsi"/>
                <w:color w:val="002060"/>
              </w:rPr>
            </w:pPr>
            <w:r w:rsidRPr="00164AEA">
              <w:rPr>
                <w:rFonts w:asciiTheme="minorHAnsi" w:hAnsiTheme="minorHAnsi" w:cstheme="minorHAnsi"/>
                <w:b/>
                <w:bCs/>
                <w:color w:val="002060"/>
              </w:rPr>
              <w:t xml:space="preserve">Activitate conexă </w:t>
            </w:r>
            <w:r w:rsidRPr="00164AEA">
              <w:rPr>
                <w:rFonts w:asciiTheme="minorHAnsi" w:hAnsiTheme="minorHAnsi" w:cstheme="minorHAnsi"/>
                <w:color w:val="002060"/>
              </w:rPr>
              <w:t>reprezintă activitatea desfășurată în scopul susținerii activităților de bază aferente proiectului și anume: activitatea de informare și publicitate (activitate obligatorie), activitatea de management de proiect, activitatea de audit al proiectului</w:t>
            </w:r>
            <w:r w:rsidR="00DF2EEB" w:rsidRPr="00164AEA">
              <w:rPr>
                <w:rFonts w:asciiTheme="minorHAnsi" w:hAnsiTheme="minorHAnsi" w:cstheme="minorHAnsi"/>
                <w:color w:val="002060"/>
              </w:rPr>
              <w:t xml:space="preserve"> etc</w:t>
            </w:r>
            <w:r w:rsidRPr="00164AEA">
              <w:rPr>
                <w:rFonts w:asciiTheme="minorHAnsi" w:hAnsiTheme="minorHAnsi" w:cstheme="minorHAnsi"/>
                <w:color w:val="002060"/>
              </w:rPr>
              <w:t>.</w:t>
            </w:r>
          </w:p>
          <w:p w14:paraId="2D290427" w14:textId="1B0203F7" w:rsidR="00E71DC6" w:rsidRPr="00164AEA" w:rsidRDefault="00E71DC6" w:rsidP="004C500B">
            <w:pPr>
              <w:pStyle w:val="Default"/>
              <w:spacing w:before="60"/>
              <w:jc w:val="both"/>
              <w:rPr>
                <w:rFonts w:asciiTheme="minorHAnsi" w:hAnsiTheme="minorHAnsi" w:cstheme="minorHAnsi"/>
                <w:color w:val="002060"/>
              </w:rPr>
            </w:pPr>
            <w:r w:rsidRPr="00164AEA">
              <w:rPr>
                <w:rFonts w:asciiTheme="minorHAnsi" w:hAnsiTheme="minorHAnsi" w:cstheme="minorHAnsi"/>
                <w:b/>
                <w:bCs/>
                <w:color w:val="002060"/>
              </w:rPr>
              <w:t xml:space="preserve">Active corporale </w:t>
            </w:r>
            <w:r w:rsidRPr="00164AEA">
              <w:rPr>
                <w:rFonts w:asciiTheme="minorHAnsi" w:hAnsiTheme="minorHAnsi" w:cstheme="minorHAnsi"/>
                <w:color w:val="002060"/>
              </w:rPr>
              <w:t xml:space="preserve">reprezintă terenuri, clădiri și instalații, utilaje și echipamente; </w:t>
            </w:r>
          </w:p>
          <w:p w14:paraId="199117EC" w14:textId="77777777" w:rsidR="00E71DC6" w:rsidRPr="00164AEA" w:rsidRDefault="00E71DC6" w:rsidP="004C500B">
            <w:pPr>
              <w:pStyle w:val="Default"/>
              <w:spacing w:before="60"/>
              <w:jc w:val="both"/>
              <w:rPr>
                <w:rFonts w:asciiTheme="minorHAnsi" w:hAnsiTheme="minorHAnsi" w:cstheme="minorHAnsi"/>
                <w:color w:val="002060"/>
              </w:rPr>
            </w:pPr>
            <w:r w:rsidRPr="00164AEA">
              <w:rPr>
                <w:rFonts w:asciiTheme="minorHAnsi" w:hAnsiTheme="minorHAnsi" w:cstheme="minorHAnsi"/>
                <w:b/>
                <w:bCs/>
                <w:color w:val="002060"/>
              </w:rPr>
              <w:t xml:space="preserve">Active necorporale </w:t>
            </w:r>
            <w:r w:rsidRPr="00164AEA">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4CE7F89D" w14:textId="77777777" w:rsidR="0002029D" w:rsidRPr="00164AEA" w:rsidRDefault="0002029D" w:rsidP="0002029D">
            <w:pPr>
              <w:pStyle w:val="Default"/>
              <w:spacing w:before="60"/>
              <w:jc w:val="both"/>
              <w:rPr>
                <w:rFonts w:asciiTheme="minorHAnsi" w:hAnsiTheme="minorHAnsi" w:cstheme="minorHAnsi"/>
                <w:color w:val="002060"/>
              </w:rPr>
            </w:pPr>
            <w:r w:rsidRPr="00164AEA">
              <w:rPr>
                <w:rFonts w:asciiTheme="minorHAnsi" w:hAnsiTheme="minorHAnsi" w:cstheme="minorHAnsi"/>
                <w:b/>
                <w:bCs/>
                <w:color w:val="002060"/>
              </w:rPr>
              <w:t xml:space="preserve">Ajutoare/ ajutor (de stat) </w:t>
            </w:r>
            <w:r w:rsidRPr="00164AEA">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164AEA" w:rsidRDefault="000356ED" w:rsidP="004C500B">
            <w:pPr>
              <w:pStyle w:val="Default"/>
              <w:spacing w:before="60"/>
              <w:jc w:val="both"/>
              <w:rPr>
                <w:rFonts w:asciiTheme="minorHAnsi" w:hAnsiTheme="minorHAnsi" w:cstheme="minorHAnsi"/>
                <w:color w:val="002060"/>
              </w:rPr>
            </w:pPr>
            <w:r w:rsidRPr="00164AEA">
              <w:rPr>
                <w:rFonts w:asciiTheme="minorHAnsi" w:hAnsiTheme="minorHAnsi" w:cstheme="minorHAnsi"/>
                <w:b/>
                <w:bCs/>
                <w:color w:val="002060"/>
              </w:rPr>
              <w:t>Apelul de proiecte</w:t>
            </w:r>
            <w:r w:rsidRPr="00164AEA">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7BA31AFF" w14:textId="11CE5B97" w:rsidR="00436778" w:rsidRPr="00164AEA" w:rsidRDefault="00E71DC6" w:rsidP="003E22D0">
            <w:pPr>
              <w:pStyle w:val="Default"/>
              <w:spacing w:before="60"/>
              <w:jc w:val="both"/>
              <w:rPr>
                <w:rFonts w:asciiTheme="minorHAnsi" w:hAnsiTheme="minorHAnsi" w:cstheme="minorHAnsi"/>
                <w:color w:val="002060"/>
              </w:rPr>
            </w:pPr>
            <w:r w:rsidRPr="00164AEA">
              <w:rPr>
                <w:rFonts w:asciiTheme="minorHAnsi" w:hAnsiTheme="minorHAnsi" w:cstheme="minorHAnsi"/>
                <w:b/>
                <w:bCs/>
                <w:color w:val="002060"/>
              </w:rPr>
              <w:t>Autoritatea de Management pentru Programul</w:t>
            </w:r>
            <w:r w:rsidR="00ED552F" w:rsidRPr="00164AEA">
              <w:rPr>
                <w:rFonts w:asciiTheme="minorHAnsi" w:hAnsiTheme="minorHAnsi" w:cstheme="minorHAnsi"/>
                <w:b/>
                <w:bCs/>
                <w:color w:val="002060"/>
              </w:rPr>
              <w:t xml:space="preserve"> </w:t>
            </w:r>
            <w:r w:rsidRPr="00164AEA">
              <w:rPr>
                <w:rFonts w:asciiTheme="minorHAnsi" w:hAnsiTheme="minorHAnsi" w:cstheme="minorHAnsi"/>
                <w:b/>
                <w:bCs/>
                <w:color w:val="002060"/>
              </w:rPr>
              <w:t xml:space="preserve">Sănătate - </w:t>
            </w:r>
            <w:r w:rsidRPr="00164AEA">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FF0937" w:rsidRPr="00164AEA">
              <w:rPr>
                <w:rFonts w:asciiTheme="minorHAnsi" w:hAnsiTheme="minorHAnsi" w:cstheme="minorHAnsi"/>
                <w:color w:val="002060"/>
              </w:rPr>
              <w:t>(UE)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tc>
      </w:tr>
      <w:tr w:rsidR="00360F4A" w:rsidRPr="00164AEA" w14:paraId="59E5B41D" w14:textId="77777777" w:rsidTr="00D70E19">
        <w:tc>
          <w:tcPr>
            <w:tcW w:w="1354" w:type="dxa"/>
          </w:tcPr>
          <w:p w14:paraId="7943DAE7" w14:textId="77777777" w:rsidR="000A4333" w:rsidRPr="00164AEA" w:rsidRDefault="000A4333" w:rsidP="004C500B">
            <w:pPr>
              <w:spacing w:before="60"/>
              <w:jc w:val="both"/>
              <w:rPr>
                <w:rFonts w:cstheme="minorHAnsi"/>
                <w:b/>
                <w:bCs/>
                <w:color w:val="002060"/>
                <w:sz w:val="24"/>
                <w:szCs w:val="24"/>
              </w:rPr>
            </w:pPr>
            <w:r w:rsidRPr="00164AEA">
              <w:rPr>
                <w:rFonts w:cstheme="minorHAnsi"/>
                <w:b/>
                <w:bCs/>
                <w:color w:val="002060"/>
                <w:sz w:val="24"/>
                <w:szCs w:val="24"/>
              </w:rPr>
              <w:lastRenderedPageBreak/>
              <w:t>C</w:t>
            </w:r>
          </w:p>
        </w:tc>
        <w:tc>
          <w:tcPr>
            <w:tcW w:w="7997" w:type="dxa"/>
          </w:tcPr>
          <w:p w14:paraId="0BADBAB3" w14:textId="64219628" w:rsidR="000A4333" w:rsidRPr="00164AEA" w:rsidRDefault="000A4333" w:rsidP="004C500B">
            <w:pPr>
              <w:spacing w:before="60"/>
              <w:jc w:val="both"/>
              <w:rPr>
                <w:rFonts w:cstheme="minorHAnsi"/>
                <w:color w:val="002060"/>
                <w:sz w:val="24"/>
                <w:szCs w:val="24"/>
              </w:rPr>
            </w:pPr>
            <w:r w:rsidRPr="00164AEA">
              <w:rPr>
                <w:rFonts w:cstheme="minorHAnsi"/>
                <w:b/>
                <w:bCs/>
                <w:color w:val="002060"/>
                <w:sz w:val="24"/>
                <w:szCs w:val="24"/>
              </w:rPr>
              <w:t>Cererea de finanțare</w:t>
            </w:r>
            <w:r w:rsidRPr="00164AEA">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w:t>
            </w:r>
            <w:r w:rsidRPr="00164AEA">
              <w:rPr>
                <w:rFonts w:cstheme="minorHAnsi"/>
                <w:color w:val="002060"/>
                <w:sz w:val="24"/>
                <w:szCs w:val="24"/>
              </w:rPr>
              <w:lastRenderedPageBreak/>
              <w:t>alte elemente necesare, prevăzute în Ghidul solicitantului și care sunt cuprinse în sistemul informatic MySMIS2021/SMIS2021+;</w:t>
            </w:r>
          </w:p>
          <w:p w14:paraId="7AFD1398" w14:textId="4CF3D93E" w:rsidR="00870775" w:rsidRPr="00164AEA" w:rsidRDefault="000A4333" w:rsidP="006A142B">
            <w:pPr>
              <w:spacing w:before="60"/>
              <w:jc w:val="both"/>
              <w:rPr>
                <w:rFonts w:cstheme="minorHAnsi"/>
                <w:color w:val="002060"/>
                <w:sz w:val="24"/>
                <w:szCs w:val="24"/>
              </w:rPr>
            </w:pPr>
            <w:r w:rsidRPr="00164AEA">
              <w:rPr>
                <w:rFonts w:cstheme="minorHAnsi"/>
                <w:b/>
                <w:bCs/>
                <w:color w:val="002060"/>
                <w:sz w:val="24"/>
                <w:szCs w:val="24"/>
              </w:rPr>
              <w:t>Contractul de finanțare</w:t>
            </w:r>
            <w:r w:rsidR="000D7C57" w:rsidRPr="00164AEA">
              <w:rPr>
                <w:rFonts w:cstheme="minorHAnsi"/>
                <w:b/>
                <w:bCs/>
                <w:color w:val="002060"/>
                <w:sz w:val="24"/>
                <w:szCs w:val="24"/>
              </w:rPr>
              <w:t xml:space="preserve"> </w:t>
            </w:r>
            <w:r w:rsidR="000D7C57" w:rsidRPr="00164AEA">
              <w:rPr>
                <w:rFonts w:cstheme="minorHAnsi"/>
                <w:color w:val="002060"/>
                <w:sz w:val="24"/>
                <w:szCs w:val="24"/>
              </w:rPr>
              <w:t>reprezintă</w:t>
            </w:r>
            <w:r w:rsidRPr="00164AEA">
              <w:rPr>
                <w:rFonts w:cstheme="minorHAnsi"/>
                <w:b/>
                <w:bCs/>
                <w:color w:val="002060"/>
                <w:sz w:val="24"/>
                <w:szCs w:val="24"/>
              </w:rPr>
              <w:t xml:space="preserve"> </w:t>
            </w:r>
            <w:r w:rsidRPr="00164AEA">
              <w:rPr>
                <w:rFonts w:cstheme="minorHAnsi"/>
                <w:color w:val="002060"/>
                <w:sz w:val="24"/>
                <w:szCs w:val="24"/>
              </w:rPr>
              <w:t xml:space="preserve">actul juridic, cu titlu oneros, de adeziune, încheiat între autoritatea de management, și beneficiar, astfel cum este definit la art. 2 pct. 9 din Regulamentul </w:t>
            </w:r>
            <w:r w:rsidR="003E22D0" w:rsidRPr="00164AEA">
              <w:rPr>
                <w:rFonts w:cstheme="minorHAnsi"/>
                <w:color w:val="002060"/>
                <w:sz w:val="24"/>
                <w:szCs w:val="24"/>
              </w:rPr>
              <w:t>(</w:t>
            </w:r>
            <w:r w:rsidR="00C20208" w:rsidRPr="00164AEA">
              <w:rPr>
                <w:rFonts w:cstheme="minorHAnsi"/>
                <w:color w:val="002060"/>
                <w:sz w:val="24"/>
                <w:szCs w:val="24"/>
              </w:rPr>
              <w:t>UE</w:t>
            </w:r>
            <w:r w:rsidR="003E22D0" w:rsidRPr="00164AEA">
              <w:rPr>
                <w:rFonts w:cstheme="minorHAnsi"/>
                <w:color w:val="002060"/>
                <w:sz w:val="24"/>
                <w:szCs w:val="24"/>
              </w:rPr>
              <w:t>)</w:t>
            </w:r>
            <w:r w:rsidR="00C20208" w:rsidRPr="00164AEA">
              <w:rPr>
                <w:rFonts w:cstheme="minorHAnsi"/>
                <w:color w:val="002060"/>
                <w:sz w:val="24"/>
                <w:szCs w:val="24"/>
              </w:rPr>
              <w:t xml:space="preserve"> </w:t>
            </w:r>
            <w:r w:rsidR="00436778" w:rsidRPr="00164AEA">
              <w:rPr>
                <w:rFonts w:cstheme="minorHAnsi"/>
                <w:color w:val="002060"/>
                <w:sz w:val="24"/>
                <w:szCs w:val="24"/>
              </w:rPr>
              <w:t>2021/1060</w:t>
            </w:r>
            <w:r w:rsidRPr="00164AEA">
              <w:rPr>
                <w:rFonts w:cstheme="minorHAnsi"/>
                <w:color w:val="002060"/>
                <w:sz w:val="24"/>
                <w:szCs w:val="24"/>
              </w:rPr>
              <w:t>, prin care se stabilesc drepturile și obligațiile corelative ale părților în vederea implementării operațiunilor;</w:t>
            </w:r>
          </w:p>
        </w:tc>
      </w:tr>
      <w:tr w:rsidR="00360F4A" w:rsidRPr="00164AEA" w14:paraId="5E373544" w14:textId="77777777" w:rsidTr="00D70E19">
        <w:tc>
          <w:tcPr>
            <w:tcW w:w="1354" w:type="dxa"/>
          </w:tcPr>
          <w:p w14:paraId="0D598B21" w14:textId="290EACE0" w:rsidR="005614F3" w:rsidRPr="00164AEA" w:rsidRDefault="005614F3" w:rsidP="005614F3">
            <w:pPr>
              <w:spacing w:before="60"/>
              <w:jc w:val="both"/>
              <w:rPr>
                <w:rFonts w:cstheme="minorHAnsi"/>
                <w:b/>
                <w:bCs/>
                <w:color w:val="002060"/>
                <w:sz w:val="24"/>
                <w:szCs w:val="24"/>
              </w:rPr>
            </w:pPr>
            <w:r w:rsidRPr="00164AEA">
              <w:rPr>
                <w:rFonts w:cstheme="minorHAnsi"/>
                <w:b/>
                <w:bCs/>
                <w:color w:val="002060"/>
                <w:sz w:val="24"/>
                <w:szCs w:val="24"/>
              </w:rPr>
              <w:lastRenderedPageBreak/>
              <w:t>D</w:t>
            </w:r>
          </w:p>
        </w:tc>
        <w:tc>
          <w:tcPr>
            <w:tcW w:w="7997" w:type="dxa"/>
          </w:tcPr>
          <w:p w14:paraId="3F3B3A45" w14:textId="6F511AC3" w:rsidR="00B74143" w:rsidRPr="00164AEA" w:rsidRDefault="005614F3" w:rsidP="003E22D0">
            <w:pPr>
              <w:spacing w:before="60"/>
              <w:jc w:val="both"/>
              <w:rPr>
                <w:rFonts w:cstheme="minorHAnsi"/>
                <w:b/>
                <w:bCs/>
                <w:color w:val="002060"/>
                <w:sz w:val="24"/>
                <w:szCs w:val="24"/>
              </w:rPr>
            </w:pPr>
            <w:r w:rsidRPr="00164AEA">
              <w:rPr>
                <w:rFonts w:cstheme="minorHAnsi"/>
                <w:b/>
                <w:bCs/>
                <w:color w:val="002060"/>
                <w:sz w:val="24"/>
                <w:szCs w:val="24"/>
              </w:rPr>
              <w:t>Declarație unică</w:t>
            </w:r>
            <w:r w:rsidRPr="00164AEA">
              <w:rPr>
                <w:rFonts w:cstheme="minorHAnsi"/>
                <w:color w:val="002060"/>
                <w:sz w:val="24"/>
                <w:szCs w:val="24"/>
              </w:rPr>
              <w:t xml:space="preserve"> a </w:t>
            </w:r>
            <w:bookmarkStart w:id="26" w:name="_Hlk151563584"/>
            <w:r w:rsidRPr="00164AEA">
              <w:rPr>
                <w:rFonts w:cstheme="minorHAnsi"/>
                <w:color w:val="002060"/>
                <w:sz w:val="24"/>
                <w:szCs w:val="24"/>
              </w:rPr>
              <w:t>solicitantului/partenerului</w:t>
            </w:r>
            <w:bookmarkEnd w:id="26"/>
            <w:r w:rsidRPr="00164AEA">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164AEA" w:rsidDel="008078DE">
              <w:rPr>
                <w:rFonts w:cstheme="minorHAnsi"/>
                <w:color w:val="002060"/>
                <w:sz w:val="24"/>
                <w:szCs w:val="24"/>
              </w:rPr>
              <w:t xml:space="preserve"> </w:t>
            </w:r>
            <w:r w:rsidRPr="00164AEA">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360F4A" w:rsidRPr="00164AEA" w14:paraId="5B909823" w14:textId="77777777" w:rsidTr="00D70E19">
        <w:tc>
          <w:tcPr>
            <w:tcW w:w="1354" w:type="dxa"/>
          </w:tcPr>
          <w:p w14:paraId="2A0F60B3" w14:textId="44C5EA94" w:rsidR="003E22D0" w:rsidRPr="00164AEA" w:rsidRDefault="003E22D0" w:rsidP="004C500B">
            <w:pPr>
              <w:spacing w:before="60"/>
              <w:jc w:val="both"/>
              <w:rPr>
                <w:rFonts w:cstheme="minorHAnsi"/>
                <w:b/>
                <w:bCs/>
                <w:color w:val="002060"/>
                <w:sz w:val="24"/>
                <w:szCs w:val="24"/>
              </w:rPr>
            </w:pPr>
            <w:r w:rsidRPr="00164AEA">
              <w:rPr>
                <w:rFonts w:cstheme="minorHAnsi"/>
                <w:b/>
                <w:bCs/>
                <w:color w:val="002060"/>
                <w:sz w:val="24"/>
                <w:szCs w:val="24"/>
              </w:rPr>
              <w:t>E</w:t>
            </w:r>
          </w:p>
        </w:tc>
        <w:tc>
          <w:tcPr>
            <w:tcW w:w="7997" w:type="dxa"/>
          </w:tcPr>
          <w:p w14:paraId="2AFD897F" w14:textId="5A716A4A" w:rsidR="003E22D0" w:rsidRPr="00164AEA" w:rsidRDefault="003E22D0" w:rsidP="004C500B">
            <w:pPr>
              <w:spacing w:before="60"/>
              <w:jc w:val="both"/>
              <w:rPr>
                <w:rFonts w:cstheme="minorHAnsi"/>
                <w:b/>
                <w:bCs/>
                <w:color w:val="002060"/>
                <w:sz w:val="24"/>
                <w:szCs w:val="24"/>
              </w:rPr>
            </w:pPr>
            <w:r w:rsidRPr="00164AEA">
              <w:rPr>
                <w:rFonts w:cstheme="minorHAnsi"/>
                <w:b/>
                <w:bCs/>
                <w:color w:val="002060"/>
                <w:sz w:val="24"/>
                <w:szCs w:val="24"/>
              </w:rPr>
              <w:t xml:space="preserve">Echipamente medicale/ dispozitive medicale </w:t>
            </w:r>
            <w:r w:rsidRPr="00164AEA">
              <w:rPr>
                <w:rFonts w:cstheme="minorHAnsi"/>
                <w:color w:val="002060"/>
                <w:sz w:val="24"/>
                <w:szCs w:val="24"/>
              </w:rPr>
              <w:t>– în conformitate cu definițiile din Ghidul ANAP privind bune practici pentru achiziția de dispozitive medicale (https://anap.gov.ro/web/ghid-de-bune-practici-pentru-achizitia-de-dispozitive-medicale/) (https://anap.gov.ro/web/wp-content/uploads/2023/06/Ghid-de-bune-practici-pentru-achizitia-de-dispozitive-medicale.pdf )</w:t>
            </w:r>
            <w:r w:rsidR="00F241D7" w:rsidRPr="00164AEA">
              <w:rPr>
                <w:rFonts w:cstheme="minorHAnsi"/>
                <w:color w:val="002060"/>
                <w:sz w:val="24"/>
                <w:szCs w:val="24"/>
              </w:rPr>
              <w:t xml:space="preserve"> </w:t>
            </w:r>
          </w:p>
        </w:tc>
      </w:tr>
      <w:tr w:rsidR="00360F4A" w:rsidRPr="00164AEA" w14:paraId="0C916932" w14:textId="77777777" w:rsidTr="00D70E19">
        <w:tc>
          <w:tcPr>
            <w:tcW w:w="1354" w:type="dxa"/>
          </w:tcPr>
          <w:p w14:paraId="5C3BAD27" w14:textId="77777777" w:rsidR="000A4333" w:rsidRPr="00164AEA" w:rsidRDefault="000A4333" w:rsidP="004C500B">
            <w:pPr>
              <w:spacing w:before="60"/>
              <w:jc w:val="both"/>
              <w:rPr>
                <w:rFonts w:cstheme="minorHAnsi"/>
                <w:b/>
                <w:bCs/>
                <w:color w:val="002060"/>
                <w:sz w:val="24"/>
                <w:szCs w:val="24"/>
              </w:rPr>
            </w:pPr>
            <w:r w:rsidRPr="00164AEA">
              <w:rPr>
                <w:rFonts w:cstheme="minorHAnsi"/>
                <w:b/>
                <w:bCs/>
                <w:color w:val="002060"/>
                <w:sz w:val="24"/>
                <w:szCs w:val="24"/>
              </w:rPr>
              <w:t>G</w:t>
            </w:r>
          </w:p>
        </w:tc>
        <w:tc>
          <w:tcPr>
            <w:tcW w:w="7997" w:type="dxa"/>
          </w:tcPr>
          <w:p w14:paraId="43E03D03" w14:textId="5B1D4305" w:rsidR="000A4333" w:rsidRPr="00164AEA" w:rsidRDefault="000A4333" w:rsidP="004C500B">
            <w:pPr>
              <w:spacing w:before="60"/>
              <w:jc w:val="both"/>
              <w:rPr>
                <w:rFonts w:cstheme="minorHAnsi"/>
                <w:color w:val="002060"/>
                <w:sz w:val="24"/>
                <w:szCs w:val="24"/>
              </w:rPr>
            </w:pPr>
            <w:r w:rsidRPr="00164AEA">
              <w:rPr>
                <w:rFonts w:cstheme="minorHAnsi"/>
                <w:b/>
                <w:bCs/>
                <w:color w:val="002060"/>
                <w:sz w:val="24"/>
                <w:szCs w:val="24"/>
              </w:rPr>
              <w:t xml:space="preserve">Ghidul solicitantului </w:t>
            </w:r>
            <w:r w:rsidRPr="00164AEA">
              <w:rPr>
                <w:rFonts w:cstheme="minorHAnsi"/>
                <w:color w:val="002060"/>
                <w:sz w:val="24"/>
                <w:szCs w:val="24"/>
              </w:rPr>
              <w:t>- documentul asimilat celui prevăzut la art.</w:t>
            </w:r>
            <w:r w:rsidR="003D2F39" w:rsidRPr="00164AEA">
              <w:rPr>
                <w:rFonts w:cstheme="minorHAnsi"/>
                <w:color w:val="002060"/>
                <w:sz w:val="24"/>
                <w:szCs w:val="24"/>
              </w:rPr>
              <w:t xml:space="preserve"> </w:t>
            </w:r>
            <w:r w:rsidRPr="00164AEA">
              <w:rPr>
                <w:rFonts w:cstheme="minorHAnsi"/>
                <w:color w:val="002060"/>
                <w:sz w:val="24"/>
                <w:szCs w:val="24"/>
              </w:rPr>
              <w:t>73 alin.</w:t>
            </w:r>
            <w:r w:rsidR="003D2F39" w:rsidRPr="00164AEA">
              <w:rPr>
                <w:rFonts w:cstheme="minorHAnsi"/>
                <w:color w:val="002060"/>
                <w:sz w:val="24"/>
                <w:szCs w:val="24"/>
              </w:rPr>
              <w:t xml:space="preserve"> </w:t>
            </w:r>
            <w:r w:rsidRPr="00164AEA">
              <w:rPr>
                <w:rFonts w:cstheme="minorHAnsi"/>
                <w:color w:val="002060"/>
                <w:sz w:val="24"/>
                <w:szCs w:val="24"/>
              </w:rPr>
              <w:t>(3) din Regulamentul (UE) 2021/1.060, cu modificările și completările ulterioare, emis de autoritatea de management care stabilește condițiile acordării sprijinului financiar în cadrul unui apel de proiecte;</w:t>
            </w:r>
          </w:p>
        </w:tc>
      </w:tr>
      <w:tr w:rsidR="00360F4A" w:rsidRPr="00164AEA" w14:paraId="32C5F140" w14:textId="77777777" w:rsidTr="00D70E19">
        <w:tc>
          <w:tcPr>
            <w:tcW w:w="1354" w:type="dxa"/>
          </w:tcPr>
          <w:p w14:paraId="5C604D22" w14:textId="0A07F730" w:rsidR="008E731B" w:rsidRPr="00164AEA" w:rsidRDefault="008E731B" w:rsidP="008E731B">
            <w:pPr>
              <w:spacing w:before="60"/>
              <w:jc w:val="both"/>
              <w:rPr>
                <w:rFonts w:cstheme="minorHAnsi"/>
                <w:b/>
                <w:bCs/>
                <w:color w:val="002060"/>
                <w:sz w:val="24"/>
                <w:szCs w:val="24"/>
              </w:rPr>
            </w:pPr>
            <w:r w:rsidRPr="00164AEA">
              <w:rPr>
                <w:rFonts w:cstheme="minorHAnsi"/>
                <w:b/>
                <w:bCs/>
                <w:color w:val="002060"/>
                <w:sz w:val="24"/>
                <w:szCs w:val="24"/>
              </w:rPr>
              <w:t>I</w:t>
            </w:r>
          </w:p>
        </w:tc>
        <w:tc>
          <w:tcPr>
            <w:tcW w:w="7997" w:type="dxa"/>
          </w:tcPr>
          <w:p w14:paraId="7732A14A" w14:textId="77777777" w:rsidR="008E731B" w:rsidRPr="00164AEA" w:rsidRDefault="008E731B" w:rsidP="008E731B">
            <w:pPr>
              <w:spacing w:before="60"/>
              <w:jc w:val="both"/>
              <w:rPr>
                <w:rFonts w:cstheme="minorHAnsi"/>
                <w:color w:val="002060"/>
                <w:sz w:val="24"/>
                <w:szCs w:val="24"/>
              </w:rPr>
            </w:pPr>
            <w:r w:rsidRPr="00164AEA">
              <w:rPr>
                <w:rFonts w:cstheme="minorHAnsi"/>
                <w:b/>
                <w:bCs/>
                <w:color w:val="002060"/>
                <w:sz w:val="24"/>
                <w:szCs w:val="24"/>
              </w:rPr>
              <w:t>Imobilul</w:t>
            </w:r>
            <w:r w:rsidRPr="00164AEA">
              <w:rPr>
                <w:rFonts w:cstheme="minorHAnsi"/>
                <w:color w:val="002060"/>
                <w:sz w:val="24"/>
                <w:szCs w:val="24"/>
              </w:rPr>
              <w:t xml:space="preserve"> 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6A8D0CA" w14:textId="77777777" w:rsidR="000363EB" w:rsidRPr="00164AEA" w:rsidRDefault="000363EB" w:rsidP="008E731B">
            <w:pPr>
              <w:spacing w:before="60"/>
              <w:jc w:val="both"/>
              <w:rPr>
                <w:rFonts w:cstheme="minorHAnsi"/>
                <w:color w:val="002060"/>
                <w:sz w:val="24"/>
                <w:szCs w:val="24"/>
              </w:rPr>
            </w:pPr>
            <w:r w:rsidRPr="00164AEA">
              <w:rPr>
                <w:rFonts w:cstheme="minorHAnsi"/>
                <w:b/>
                <w:bCs/>
                <w:color w:val="002060"/>
                <w:sz w:val="24"/>
                <w:szCs w:val="24"/>
              </w:rPr>
              <w:t>Investiția demarată</w:t>
            </w:r>
            <w:r w:rsidRPr="00164AEA">
              <w:rPr>
                <w:rFonts w:cstheme="minorHAnsi"/>
                <w:color w:val="002060"/>
                <w:sz w:val="24"/>
                <w:szCs w:val="24"/>
              </w:rPr>
              <w:t xml:space="preserve">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757C0B2F" w14:textId="5359C34A" w:rsidR="003E22D0" w:rsidRPr="00164AEA" w:rsidRDefault="003E22D0" w:rsidP="008E731B">
            <w:pPr>
              <w:spacing w:before="60"/>
              <w:jc w:val="both"/>
              <w:rPr>
                <w:rFonts w:cstheme="minorHAnsi"/>
                <w:color w:val="002060"/>
                <w:sz w:val="24"/>
                <w:szCs w:val="24"/>
              </w:rPr>
            </w:pPr>
            <w:r w:rsidRPr="00164AEA">
              <w:rPr>
                <w:rFonts w:cstheme="minorHAnsi"/>
                <w:b/>
                <w:bCs/>
                <w:color w:val="002060"/>
                <w:sz w:val="24"/>
                <w:szCs w:val="24"/>
              </w:rPr>
              <w:t>Indicatori de etapă</w:t>
            </w:r>
            <w:r w:rsidRPr="00164AEA">
              <w:rPr>
                <w:rFonts w:cstheme="minorHAnsi"/>
                <w:color w:val="002060"/>
                <w:sz w:val="24"/>
                <w:szCs w:val="24"/>
              </w:rPr>
              <w:t xml:space="preserve"> - repere cantitative, valorice sau calitative faţă de care este monitorizat şi evaluat, într-o manieră obiectivă şi transparentă, progresul implementării unui proiect; în funcţie de natura proiectelor, indicatorii de etapă pot reprezenta: realizarea unor activităţi sau subactivităţi din proiect, atingerea unor stadii de implementare sau de execuţie tehnică sau financiară prestabilite, precum şi stadii sau valori intermediare ale indicatorilor de realizare;</w:t>
            </w:r>
          </w:p>
        </w:tc>
      </w:tr>
      <w:tr w:rsidR="00360F4A" w:rsidRPr="00164AEA" w14:paraId="08731769" w14:textId="77777777" w:rsidTr="00D70E19">
        <w:tc>
          <w:tcPr>
            <w:tcW w:w="1354" w:type="dxa"/>
          </w:tcPr>
          <w:p w14:paraId="54823BFC" w14:textId="77777777"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t>M</w:t>
            </w:r>
          </w:p>
        </w:tc>
        <w:tc>
          <w:tcPr>
            <w:tcW w:w="7997" w:type="dxa"/>
          </w:tcPr>
          <w:p w14:paraId="23442603" w14:textId="682E3069" w:rsidR="007B2FD2" w:rsidRPr="00164AEA" w:rsidRDefault="007B2FD2" w:rsidP="007B2FD2">
            <w:pPr>
              <w:pStyle w:val="Default"/>
              <w:spacing w:before="60"/>
              <w:jc w:val="both"/>
              <w:rPr>
                <w:rFonts w:asciiTheme="minorHAnsi" w:hAnsiTheme="minorHAnsi" w:cstheme="minorHAnsi"/>
                <w:color w:val="002060"/>
              </w:rPr>
            </w:pPr>
            <w:r w:rsidRPr="00164AEA">
              <w:rPr>
                <w:rFonts w:asciiTheme="minorHAnsi" w:hAnsiTheme="minorHAnsi" w:cstheme="minorHAnsi"/>
                <w:b/>
                <w:bCs/>
                <w:color w:val="002060"/>
              </w:rPr>
              <w:t xml:space="preserve">MySMIS/MySMIS2021+/SMIS </w:t>
            </w:r>
            <w:r w:rsidRPr="00164AEA">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360F4A" w:rsidRPr="00164AEA" w14:paraId="71ABA9C0" w14:textId="77777777" w:rsidTr="00D70E19">
        <w:tc>
          <w:tcPr>
            <w:tcW w:w="1354" w:type="dxa"/>
          </w:tcPr>
          <w:p w14:paraId="7351647F" w14:textId="2CA272A9"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lastRenderedPageBreak/>
              <w:t>O</w:t>
            </w:r>
          </w:p>
        </w:tc>
        <w:tc>
          <w:tcPr>
            <w:tcW w:w="7997" w:type="dxa"/>
          </w:tcPr>
          <w:p w14:paraId="14894869" w14:textId="2164B9F4" w:rsidR="007B2FD2" w:rsidRPr="00164AEA" w:rsidRDefault="007B2FD2" w:rsidP="007B2FD2">
            <w:pPr>
              <w:spacing w:before="60"/>
              <w:jc w:val="both"/>
              <w:rPr>
                <w:rFonts w:cstheme="minorHAnsi"/>
                <w:b/>
                <w:bCs/>
                <w:color w:val="002060"/>
                <w:sz w:val="24"/>
                <w:szCs w:val="24"/>
              </w:rPr>
            </w:pPr>
            <w:r w:rsidRPr="00164AEA">
              <w:rPr>
                <w:rFonts w:cstheme="minorHAnsi"/>
                <w:color w:val="002060"/>
                <w:sz w:val="24"/>
                <w:szCs w:val="24"/>
              </w:rPr>
              <w:t>„</w:t>
            </w:r>
            <w:r w:rsidRPr="00164AEA">
              <w:rPr>
                <w:rFonts w:cstheme="minorHAnsi"/>
                <w:b/>
                <w:bCs/>
                <w:color w:val="002060"/>
                <w:sz w:val="24"/>
                <w:szCs w:val="24"/>
              </w:rPr>
              <w:t>Operațiune de importanță strategică</w:t>
            </w:r>
            <w:r w:rsidRPr="00164AEA">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360F4A" w:rsidRPr="00164AEA" w14:paraId="435B82BC" w14:textId="77777777" w:rsidTr="00D70E19">
        <w:tc>
          <w:tcPr>
            <w:tcW w:w="1354" w:type="dxa"/>
          </w:tcPr>
          <w:p w14:paraId="4255D436" w14:textId="77777777"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t>P</w:t>
            </w:r>
          </w:p>
        </w:tc>
        <w:tc>
          <w:tcPr>
            <w:tcW w:w="7997" w:type="dxa"/>
          </w:tcPr>
          <w:p w14:paraId="71BAF6E1" w14:textId="464FECBE"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t xml:space="preserve">Perioada de durabilitate </w:t>
            </w:r>
            <w:r w:rsidRPr="00164AEA">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164AEA">
              <w:rPr>
                <w:rFonts w:cstheme="minorHAnsi"/>
                <w:b/>
                <w:bCs/>
                <w:color w:val="002060"/>
                <w:sz w:val="24"/>
                <w:szCs w:val="24"/>
              </w:rPr>
              <w:t xml:space="preserve">5 </w:t>
            </w:r>
            <w:r w:rsidRPr="00164AEA">
              <w:rPr>
                <w:rFonts w:cstheme="minorHAnsi"/>
                <w:color w:val="002060"/>
                <w:sz w:val="24"/>
                <w:szCs w:val="24"/>
              </w:rPr>
              <w:t>ani de la plată finală aferentă contractelor de finanțare</w:t>
            </w:r>
            <w:r w:rsidRPr="00164AEA">
              <w:rPr>
                <w:rFonts w:cstheme="minorHAnsi"/>
                <w:b/>
                <w:bCs/>
                <w:color w:val="002060"/>
                <w:sz w:val="24"/>
                <w:szCs w:val="24"/>
              </w:rPr>
              <w:t>;</w:t>
            </w:r>
          </w:p>
          <w:p w14:paraId="6AA3D41F" w14:textId="77777777"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t xml:space="preserve">Programul Sănătate - </w:t>
            </w:r>
            <w:r w:rsidRPr="00164AEA">
              <w:rPr>
                <w:rFonts w:cstheme="minorHAnsi"/>
                <w:color w:val="002060"/>
                <w:sz w:val="24"/>
                <w:szCs w:val="24"/>
              </w:rPr>
              <w:t>reprezintă un document strategic de programare elaborat de MIPE și aprobat de Comisia Europeană, prin Decizia nr. C(2022) 8934/30.11.2022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r w:rsidRPr="00164AEA">
              <w:rPr>
                <w:rFonts w:cstheme="minorHAnsi"/>
                <w:b/>
                <w:bCs/>
                <w:color w:val="002060"/>
                <w:sz w:val="24"/>
                <w:szCs w:val="24"/>
              </w:rPr>
              <w:t>.</w:t>
            </w:r>
          </w:p>
          <w:p w14:paraId="2C9DF8B8" w14:textId="521B8764" w:rsidR="007B2FD2" w:rsidRPr="00164AEA" w:rsidRDefault="003E22D0" w:rsidP="007B2FD2">
            <w:pPr>
              <w:spacing w:before="60"/>
              <w:jc w:val="both"/>
              <w:rPr>
                <w:rFonts w:cstheme="minorHAnsi"/>
                <w:color w:val="002060"/>
                <w:sz w:val="24"/>
                <w:szCs w:val="24"/>
              </w:rPr>
            </w:pPr>
            <w:r w:rsidRPr="00164AEA">
              <w:rPr>
                <w:rFonts w:cstheme="minorHAnsi"/>
                <w:b/>
                <w:bCs/>
                <w:color w:val="002060"/>
                <w:sz w:val="24"/>
                <w:szCs w:val="24"/>
              </w:rPr>
              <w:t xml:space="preserve">Principiul „a nu prejudicia în mod semnificativ” (DNSH – „Do No Significant Harm”) </w:t>
            </w:r>
            <w:r w:rsidRPr="00164AEA">
              <w:rPr>
                <w:rFonts w:cstheme="minorHAnsi"/>
                <w:color w:val="002060"/>
                <w:sz w:val="24"/>
                <w:szCs w:val="24"/>
              </w:rPr>
              <w:t xml:space="preserve">este definit prin Regulamentul (UE) </w:t>
            </w:r>
            <w:r w:rsidR="00C425AE" w:rsidRPr="00164AEA">
              <w:rPr>
                <w:rFonts w:cstheme="minorHAnsi"/>
                <w:color w:val="002060"/>
                <w:sz w:val="24"/>
                <w:szCs w:val="24"/>
              </w:rPr>
              <w:t>2020</w:t>
            </w:r>
            <w:r w:rsidRPr="00164AEA">
              <w:rPr>
                <w:rFonts w:cstheme="minorHAnsi"/>
                <w:color w:val="002060"/>
                <w:sz w:val="24"/>
                <w:szCs w:val="24"/>
              </w:rPr>
              <w:t>/</w:t>
            </w:r>
            <w:r w:rsidR="00C425AE" w:rsidRPr="00164AEA">
              <w:rPr>
                <w:rFonts w:cstheme="minorHAnsi"/>
                <w:color w:val="002060"/>
                <w:sz w:val="24"/>
                <w:szCs w:val="24"/>
              </w:rPr>
              <w:t>852</w:t>
            </w:r>
            <w:r w:rsidRPr="00164AEA">
              <w:rPr>
                <w:rFonts w:cstheme="minorHAnsi"/>
                <w:color w:val="002060"/>
                <w:sz w:val="24"/>
                <w:szCs w:val="24"/>
              </w:rPr>
              <w:t xml:space="preserve">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360F4A" w:rsidRPr="00164AEA" w14:paraId="2AD64A1C" w14:textId="77777777" w:rsidTr="00D70E19">
        <w:tc>
          <w:tcPr>
            <w:tcW w:w="1354" w:type="dxa"/>
          </w:tcPr>
          <w:p w14:paraId="2E505FA7" w14:textId="411B3C11"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t>S</w:t>
            </w:r>
          </w:p>
        </w:tc>
        <w:tc>
          <w:tcPr>
            <w:tcW w:w="7997" w:type="dxa"/>
          </w:tcPr>
          <w:p w14:paraId="5C725FE9" w14:textId="1111ECD5" w:rsidR="007B2FD2" w:rsidRPr="00164AEA" w:rsidRDefault="007B2FD2" w:rsidP="007B2FD2">
            <w:pPr>
              <w:spacing w:before="60"/>
              <w:jc w:val="both"/>
              <w:rPr>
                <w:rFonts w:cstheme="minorHAnsi"/>
                <w:color w:val="002060"/>
                <w:sz w:val="24"/>
                <w:szCs w:val="24"/>
              </w:rPr>
            </w:pPr>
            <w:r w:rsidRPr="00164AEA">
              <w:rPr>
                <w:rFonts w:cstheme="minorHAnsi"/>
                <w:b/>
                <w:bCs/>
                <w:color w:val="002060"/>
                <w:sz w:val="24"/>
                <w:szCs w:val="24"/>
              </w:rPr>
              <w:t xml:space="preserve">Solicitant  -  </w:t>
            </w:r>
            <w:r w:rsidRPr="00164AEA">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tc>
      </w:tr>
      <w:tr w:rsidR="007B2FD2" w:rsidRPr="00164AEA" w14:paraId="1CCE6033" w14:textId="77777777" w:rsidTr="00D70E19">
        <w:tc>
          <w:tcPr>
            <w:tcW w:w="1354" w:type="dxa"/>
          </w:tcPr>
          <w:p w14:paraId="5BF92D43" w14:textId="2C75E8FA"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t>Z</w:t>
            </w:r>
          </w:p>
        </w:tc>
        <w:tc>
          <w:tcPr>
            <w:tcW w:w="7997" w:type="dxa"/>
          </w:tcPr>
          <w:p w14:paraId="7CDE6578" w14:textId="77777777" w:rsidR="007B2FD2" w:rsidRPr="00164AEA" w:rsidRDefault="007B2FD2" w:rsidP="007B2FD2">
            <w:pPr>
              <w:spacing w:before="60"/>
              <w:jc w:val="both"/>
              <w:rPr>
                <w:rFonts w:cstheme="minorHAnsi"/>
                <w:b/>
                <w:bCs/>
                <w:color w:val="002060"/>
                <w:sz w:val="24"/>
                <w:szCs w:val="24"/>
              </w:rPr>
            </w:pPr>
            <w:r w:rsidRPr="00164AEA">
              <w:rPr>
                <w:rFonts w:cstheme="minorHAnsi"/>
                <w:b/>
                <w:bCs/>
                <w:color w:val="002060"/>
                <w:sz w:val="24"/>
                <w:szCs w:val="24"/>
              </w:rPr>
              <w:t xml:space="preserve">Zona geografică vizată de apelul de proiecte </w:t>
            </w:r>
          </w:p>
          <w:p w14:paraId="55E9AB7E" w14:textId="44E31E2C" w:rsidR="007B2FD2" w:rsidRDefault="0035022A" w:rsidP="00F61668">
            <w:pPr>
              <w:spacing w:before="60"/>
              <w:jc w:val="both"/>
              <w:rPr>
                <w:rFonts w:eastAsia="Times New Roman" w:cstheme="minorHAnsi"/>
                <w:color w:val="002060"/>
                <w:sz w:val="24"/>
                <w:szCs w:val="24"/>
              </w:rPr>
            </w:pPr>
            <w:r w:rsidRPr="00164AEA">
              <w:rPr>
                <w:rFonts w:cstheme="minorHAnsi"/>
                <w:color w:val="002060"/>
                <w:sz w:val="24"/>
                <w:szCs w:val="24"/>
              </w:rPr>
              <w:t xml:space="preserve">În cadrul </w:t>
            </w:r>
            <w:r w:rsidR="007B2FD2" w:rsidRPr="00164AEA">
              <w:rPr>
                <w:rFonts w:cstheme="minorHAnsi"/>
                <w:color w:val="002060"/>
                <w:sz w:val="24"/>
                <w:szCs w:val="24"/>
              </w:rPr>
              <w:t>Programul</w:t>
            </w:r>
            <w:r w:rsidRPr="00164AEA">
              <w:rPr>
                <w:rFonts w:cstheme="minorHAnsi"/>
                <w:color w:val="002060"/>
                <w:sz w:val="24"/>
                <w:szCs w:val="24"/>
              </w:rPr>
              <w:t>ui</w:t>
            </w:r>
            <w:r w:rsidR="007B2FD2" w:rsidRPr="00164AEA">
              <w:rPr>
                <w:rFonts w:cstheme="minorHAnsi"/>
                <w:color w:val="002060"/>
                <w:sz w:val="24"/>
                <w:szCs w:val="24"/>
              </w:rPr>
              <w:t xml:space="preserve"> Sănătate, </w:t>
            </w:r>
            <w:r w:rsidRPr="00164AEA">
              <w:rPr>
                <w:rFonts w:cstheme="minorHAnsi"/>
                <w:color w:val="002060"/>
                <w:sz w:val="24"/>
                <w:szCs w:val="24"/>
              </w:rPr>
              <w:t xml:space="preserve">prin prezentul apel de proiecte sunt </w:t>
            </w:r>
            <w:r w:rsidR="007B2FD2" w:rsidRPr="00164AEA">
              <w:rPr>
                <w:rFonts w:eastAsia="Times New Roman" w:cstheme="minorHAnsi"/>
                <w:color w:val="002060"/>
                <w:sz w:val="24"/>
                <w:szCs w:val="24"/>
              </w:rPr>
              <w:t>viz</w:t>
            </w:r>
            <w:r w:rsidRPr="00164AEA">
              <w:rPr>
                <w:rFonts w:eastAsia="Times New Roman" w:cstheme="minorHAnsi"/>
                <w:color w:val="002060"/>
                <w:sz w:val="24"/>
                <w:szCs w:val="24"/>
              </w:rPr>
              <w:t xml:space="preserve">ate </w:t>
            </w:r>
            <w:r w:rsidR="006A142B">
              <w:rPr>
                <w:rFonts w:eastAsia="Times New Roman" w:cstheme="minorHAnsi"/>
                <w:color w:val="002060"/>
                <w:sz w:val="24"/>
                <w:szCs w:val="24"/>
              </w:rPr>
              <w:t>ambele tipuri de regiuni</w:t>
            </w:r>
            <w:r w:rsidRPr="00164AEA">
              <w:rPr>
                <w:rFonts w:eastAsia="Times New Roman" w:cstheme="minorHAnsi"/>
                <w:color w:val="002060"/>
                <w:sz w:val="24"/>
                <w:szCs w:val="24"/>
              </w:rPr>
              <w:t>.</w:t>
            </w:r>
          </w:p>
          <w:p w14:paraId="014A5C95" w14:textId="757358A2" w:rsidR="00C955F6" w:rsidRPr="00164AEA" w:rsidRDefault="00C955F6" w:rsidP="00F61668">
            <w:pPr>
              <w:spacing w:before="60"/>
              <w:jc w:val="both"/>
              <w:rPr>
                <w:rFonts w:cstheme="minorHAnsi"/>
                <w:b/>
                <w:bCs/>
                <w:color w:val="002060"/>
                <w:sz w:val="24"/>
                <w:szCs w:val="24"/>
              </w:rPr>
            </w:pPr>
            <w:r w:rsidRPr="00116E36">
              <w:rPr>
                <w:rFonts w:cstheme="minorHAnsi"/>
                <w:color w:val="002060"/>
                <w:sz w:val="24"/>
                <w:szCs w:val="24"/>
              </w:rPr>
              <w:t>Intervențiile sunt intervenții sistemice pe bază de pro</w:t>
            </w:r>
            <w:r>
              <w:rPr>
                <w:rFonts w:cstheme="minorHAnsi"/>
                <w:color w:val="002060"/>
                <w:sz w:val="24"/>
                <w:szCs w:val="24"/>
              </w:rPr>
              <w:t>-</w:t>
            </w:r>
            <w:r w:rsidRPr="00116E36">
              <w:rPr>
                <w:rFonts w:cstheme="minorHAnsi"/>
                <w:color w:val="002060"/>
                <w:sz w:val="24"/>
                <w:szCs w:val="24"/>
              </w:rPr>
              <w:t xml:space="preserve">rata, indiferent de localizarea unității medicale beneficiare, alocarea pe bază de pro rata fiind justificată de faptul că furnizarea serviciilor </w:t>
            </w:r>
            <w:r w:rsidR="00DB60DE">
              <w:rPr>
                <w:rFonts w:cstheme="minorHAnsi"/>
                <w:color w:val="002060"/>
                <w:sz w:val="24"/>
                <w:szCs w:val="24"/>
              </w:rPr>
              <w:t>pentru arși/</w:t>
            </w:r>
            <w:r w:rsidRPr="00116E36">
              <w:rPr>
                <w:rFonts w:cstheme="minorHAnsi"/>
                <w:color w:val="002060"/>
                <w:sz w:val="24"/>
                <w:szCs w:val="24"/>
              </w:rPr>
              <w:t>mari arși trebuie realizată în cele mai apropiate unități medico</w:t>
            </w:r>
            <w:r>
              <w:rPr>
                <w:rFonts w:cstheme="minorHAnsi"/>
                <w:color w:val="002060"/>
                <w:sz w:val="24"/>
                <w:szCs w:val="24"/>
              </w:rPr>
              <w:t>-</w:t>
            </w:r>
            <w:r w:rsidRPr="00116E36">
              <w:rPr>
                <w:rFonts w:cstheme="minorHAnsi"/>
                <w:color w:val="002060"/>
                <w:sz w:val="24"/>
                <w:szCs w:val="24"/>
              </w:rPr>
              <w:t>sanitare ce dețin infrastructura și personalul medical necesare pentru a efectua astfel de proceduri – în special spitale de urgență. Prin urmare, furnizarea acestor tipuri de servicii medicale nu ține de domiciliul persoanei care necesită serviciul medical de urgență.</w:t>
            </w:r>
          </w:p>
        </w:tc>
      </w:tr>
    </w:tbl>
    <w:p w14:paraId="72B1364A" w14:textId="37449B65" w:rsidR="00935E60" w:rsidRDefault="00935E60" w:rsidP="00C1208E">
      <w:pPr>
        <w:pStyle w:val="ListParagraph"/>
        <w:spacing w:before="60" w:after="0" w:line="240" w:lineRule="auto"/>
        <w:ind w:left="705"/>
        <w:jc w:val="both"/>
        <w:rPr>
          <w:rFonts w:cstheme="minorHAnsi"/>
          <w:b/>
          <w:bCs/>
          <w:iCs/>
          <w:color w:val="002060"/>
          <w:sz w:val="24"/>
          <w:szCs w:val="24"/>
        </w:rPr>
      </w:pPr>
    </w:p>
    <w:p w14:paraId="5E0A495B" w14:textId="77777777" w:rsidR="00935E60" w:rsidRDefault="00935E60">
      <w:pPr>
        <w:rPr>
          <w:rFonts w:cstheme="minorHAnsi"/>
          <w:b/>
          <w:bCs/>
          <w:iCs/>
          <w:color w:val="002060"/>
          <w:sz w:val="24"/>
          <w:szCs w:val="24"/>
        </w:rPr>
      </w:pPr>
      <w:r>
        <w:rPr>
          <w:rFonts w:cstheme="minorHAnsi"/>
          <w:b/>
          <w:bCs/>
          <w:iCs/>
          <w:color w:val="002060"/>
          <w:sz w:val="24"/>
          <w:szCs w:val="24"/>
        </w:rPr>
        <w:br w:type="page"/>
      </w:r>
    </w:p>
    <w:p w14:paraId="77BF7EAA" w14:textId="0F71C64A" w:rsidR="00566CCA" w:rsidRPr="00164AEA"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27" w:name="_Toc239151637"/>
      <w:r w:rsidRPr="00164AEA">
        <w:rPr>
          <w:rFonts w:cstheme="minorHAnsi"/>
          <w:b/>
          <w:bCs/>
          <w:iCs/>
          <w:color w:val="002060"/>
          <w:sz w:val="24"/>
          <w:szCs w:val="24"/>
        </w:rPr>
        <w:lastRenderedPageBreak/>
        <w:t>E</w:t>
      </w:r>
      <w:r w:rsidR="00C940A4" w:rsidRPr="00164AEA">
        <w:rPr>
          <w:rFonts w:cstheme="minorHAnsi"/>
          <w:b/>
          <w:bCs/>
          <w:iCs/>
          <w:color w:val="002060"/>
          <w:sz w:val="24"/>
          <w:szCs w:val="24"/>
        </w:rPr>
        <w:t>LEMENTE DE CONTEXT</w:t>
      </w:r>
      <w:bookmarkEnd w:id="27"/>
      <w:r w:rsidR="00C940A4" w:rsidRPr="00164AEA">
        <w:rPr>
          <w:rFonts w:cstheme="minorHAnsi"/>
          <w:b/>
          <w:bCs/>
          <w:iCs/>
          <w:color w:val="002060"/>
          <w:sz w:val="24"/>
          <w:szCs w:val="24"/>
        </w:rPr>
        <w:t xml:space="preserve"> </w:t>
      </w:r>
      <w:r w:rsidR="00566CCA" w:rsidRPr="00164AEA">
        <w:rPr>
          <w:rFonts w:cstheme="minorHAnsi"/>
          <w:b/>
          <w:bCs/>
          <w:iCs/>
          <w:color w:val="002060"/>
          <w:sz w:val="24"/>
          <w:szCs w:val="24"/>
        </w:rPr>
        <w:tab/>
      </w:r>
    </w:p>
    <w:p w14:paraId="077DC236" w14:textId="5255A7D1" w:rsidR="00692D9A" w:rsidRPr="00164AE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8" w:name="_Toc239151638"/>
      <w:r w:rsidRPr="00164AEA">
        <w:rPr>
          <w:rFonts w:cstheme="minorHAnsi"/>
          <w:b/>
          <w:bCs/>
          <w:iCs/>
          <w:color w:val="002060"/>
          <w:sz w:val="24"/>
          <w:szCs w:val="24"/>
        </w:rPr>
        <w:t>Informații generale Program</w:t>
      </w:r>
      <w:bookmarkEnd w:id="28"/>
    </w:p>
    <w:p w14:paraId="3400AE76" w14:textId="77777777" w:rsidR="00BC533D" w:rsidRPr="00164AEA" w:rsidRDefault="00BC533D" w:rsidP="00BC533D">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Programul Sănătate este un program multifond care cuprinde finanțare din Fondul European de Dezvoltare Regională (FEDR) și din Fondul Social European Plus (FSE+). </w:t>
      </w:r>
    </w:p>
    <w:p w14:paraId="1931AB87" w14:textId="0B5F1889" w:rsidR="00BC533D" w:rsidRPr="00164AEA" w:rsidRDefault="00BC533D" w:rsidP="00BC533D">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Programul Sănătate este structurat pe </w:t>
      </w:r>
      <w:r w:rsidR="00F74EE9" w:rsidRPr="00164AEA">
        <w:rPr>
          <w:rFonts w:cstheme="minorHAnsi"/>
          <w:iCs/>
          <w:color w:val="002060"/>
          <w:sz w:val="24"/>
          <w:szCs w:val="24"/>
        </w:rPr>
        <w:t xml:space="preserve">10 </w:t>
      </w:r>
      <w:r w:rsidRPr="00164AEA">
        <w:rPr>
          <w:rFonts w:cstheme="minorHAnsi"/>
          <w:iCs/>
          <w:color w:val="002060"/>
          <w:sz w:val="24"/>
          <w:szCs w:val="24"/>
        </w:rPr>
        <w:t xml:space="preserve">Priorități: </w:t>
      </w:r>
    </w:p>
    <w:p w14:paraId="218E1889" w14:textId="77777777" w:rsidR="00BC533D" w:rsidRPr="00164AEA" w:rsidRDefault="00BC533D">
      <w:pPr>
        <w:numPr>
          <w:ilvl w:val="0"/>
          <w:numId w:val="58"/>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1: Creșterea calității serviciilor de asistență medicală primară, comunitară, a serviciilor oferite în regim ambulatoriu și îmbunătățirea și consolidarea serviciilor preventive;</w:t>
      </w:r>
    </w:p>
    <w:p w14:paraId="635005FA" w14:textId="77777777" w:rsidR="00BC533D" w:rsidRPr="00164AEA" w:rsidRDefault="00BC533D">
      <w:pPr>
        <w:numPr>
          <w:ilvl w:val="0"/>
          <w:numId w:val="58"/>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2: Servicii de reabilitare, paliaţie şi spitalizări pentru boli cronice adaptate fenomenului demografic de îmbătrânire a populaţiei, impactului dizabilității şi profilului de morbiditate;</w:t>
      </w:r>
    </w:p>
    <w:p w14:paraId="1002293B" w14:textId="77777777" w:rsidR="00BC533D" w:rsidRPr="00164AEA" w:rsidRDefault="00BC533D">
      <w:pPr>
        <w:numPr>
          <w:ilvl w:val="0"/>
          <w:numId w:val="58"/>
        </w:numPr>
        <w:tabs>
          <w:tab w:val="left" w:pos="1276"/>
        </w:tabs>
        <w:spacing w:before="60" w:after="0" w:line="240" w:lineRule="auto"/>
        <w:jc w:val="both"/>
        <w:rPr>
          <w:rFonts w:cstheme="minorHAnsi"/>
          <w:b/>
          <w:bCs/>
          <w:iCs/>
          <w:color w:val="002060"/>
          <w:sz w:val="24"/>
          <w:szCs w:val="24"/>
        </w:rPr>
      </w:pPr>
      <w:r w:rsidRPr="00164AEA">
        <w:rPr>
          <w:rFonts w:cstheme="minorHAnsi"/>
          <w:b/>
          <w:bCs/>
          <w:iCs/>
          <w:color w:val="002060"/>
          <w:sz w:val="24"/>
          <w:szCs w:val="24"/>
        </w:rPr>
        <w:t>Prioritatea 3: Creșterea eficacității și rezilienței sistemului medical în domenii critice, de importanță strategică cu impact transversal asupra serviciilor medicale și asupra stării de sănătate;</w:t>
      </w:r>
    </w:p>
    <w:p w14:paraId="3DF47501" w14:textId="4AEA0505" w:rsidR="00BC533D" w:rsidRPr="00164AEA" w:rsidRDefault="00BC533D">
      <w:pPr>
        <w:numPr>
          <w:ilvl w:val="0"/>
          <w:numId w:val="58"/>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4: Investiții în infrastructuri spitalicești</w:t>
      </w:r>
      <w:r w:rsidR="004D654A" w:rsidRPr="00164AEA">
        <w:rPr>
          <w:rFonts w:cstheme="minorHAnsi"/>
          <w:iCs/>
          <w:color w:val="002060"/>
          <w:sz w:val="24"/>
          <w:szCs w:val="24"/>
        </w:rPr>
        <w:t xml:space="preserve"> și sanitare</w:t>
      </w:r>
      <w:r w:rsidRPr="00164AEA">
        <w:rPr>
          <w:rFonts w:cstheme="minorHAnsi"/>
          <w:iCs/>
          <w:color w:val="002060"/>
          <w:sz w:val="24"/>
          <w:szCs w:val="24"/>
        </w:rPr>
        <w:t>;</w:t>
      </w:r>
    </w:p>
    <w:p w14:paraId="66398685" w14:textId="77777777" w:rsidR="00BC533D" w:rsidRPr="00164AEA" w:rsidRDefault="00BC533D">
      <w:pPr>
        <w:numPr>
          <w:ilvl w:val="0"/>
          <w:numId w:val="58"/>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5: Abordări inovative în cercetarea din domeniul medical;</w:t>
      </w:r>
    </w:p>
    <w:p w14:paraId="47EA9061" w14:textId="77777777" w:rsidR="00BC533D" w:rsidRPr="00164AEA" w:rsidRDefault="00BC533D">
      <w:pPr>
        <w:numPr>
          <w:ilvl w:val="0"/>
          <w:numId w:val="59"/>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6: Digitalizarea sistemului medical;</w:t>
      </w:r>
    </w:p>
    <w:p w14:paraId="0CB1C0F1" w14:textId="77777777" w:rsidR="00BC533D" w:rsidRPr="00164AEA" w:rsidRDefault="00BC533D">
      <w:pPr>
        <w:numPr>
          <w:ilvl w:val="0"/>
          <w:numId w:val="59"/>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7: Măsuri care susțin domeniile oncologie și transplant;</w:t>
      </w:r>
    </w:p>
    <w:p w14:paraId="1A43A004" w14:textId="77777777" w:rsidR="00BC533D" w:rsidRPr="00164AEA" w:rsidRDefault="00BC533D">
      <w:pPr>
        <w:numPr>
          <w:ilvl w:val="0"/>
          <w:numId w:val="59"/>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 xml:space="preserve">Prioritatea 8: Sprijin pentru abordarea deficitului de forță de muncă și de competențe-cheie în domeniul sănătății, legat de tehnologiile digitale, biotehnologii și serviciile conexe; </w:t>
      </w:r>
    </w:p>
    <w:p w14:paraId="2F5E715A" w14:textId="77777777" w:rsidR="00BC533D" w:rsidRPr="00164AEA" w:rsidRDefault="00BC533D">
      <w:pPr>
        <w:numPr>
          <w:ilvl w:val="0"/>
          <w:numId w:val="59"/>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9: Contribuția la Platforma STEP: biotehnologii și tehnologii digitale, inclusiv servicii asociate în sectorul sănătății.</w:t>
      </w:r>
    </w:p>
    <w:p w14:paraId="77BB1FC7" w14:textId="3F0D4230" w:rsidR="00F74EE9" w:rsidRPr="00164AEA" w:rsidRDefault="00F74EE9">
      <w:pPr>
        <w:numPr>
          <w:ilvl w:val="0"/>
          <w:numId w:val="59"/>
        </w:numPr>
        <w:tabs>
          <w:tab w:val="left" w:pos="1276"/>
        </w:tabs>
        <w:spacing w:before="60" w:after="0" w:line="240" w:lineRule="auto"/>
        <w:jc w:val="both"/>
        <w:rPr>
          <w:rFonts w:cstheme="minorHAnsi"/>
          <w:iCs/>
          <w:color w:val="002060"/>
          <w:sz w:val="24"/>
          <w:szCs w:val="24"/>
        </w:rPr>
      </w:pPr>
      <w:r w:rsidRPr="00164AEA">
        <w:rPr>
          <w:rFonts w:cstheme="minorHAnsi"/>
          <w:iCs/>
          <w:color w:val="002060"/>
          <w:sz w:val="24"/>
          <w:szCs w:val="24"/>
        </w:rPr>
        <w:t>Prioritatea 10: Sprijin pentru investiții în infrastructura duală, respectiv finanțarea spitalelor militare</w:t>
      </w:r>
    </w:p>
    <w:p w14:paraId="552F5080" w14:textId="77777777" w:rsidR="00BC533D" w:rsidRPr="00164AEA" w:rsidRDefault="00BC533D" w:rsidP="00BC533D">
      <w:pPr>
        <w:tabs>
          <w:tab w:val="left" w:pos="1276"/>
        </w:tabs>
        <w:spacing w:before="60" w:after="0" w:line="240" w:lineRule="auto"/>
        <w:ind w:left="851"/>
        <w:jc w:val="both"/>
        <w:rPr>
          <w:rFonts w:cstheme="minorHAnsi"/>
          <w:iCs/>
          <w:color w:val="002060"/>
          <w:sz w:val="24"/>
          <w:szCs w:val="24"/>
        </w:rPr>
      </w:pPr>
    </w:p>
    <w:p w14:paraId="1330314B" w14:textId="77777777" w:rsidR="00BC533D" w:rsidRPr="00164AEA" w:rsidRDefault="00BC533D" w:rsidP="00BC533D">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Informații suplimentare privind PS pot fi consultate accesând următorul link: </w:t>
      </w:r>
      <w:hyperlink r:id="rId12" w:history="1">
        <w:r w:rsidRPr="00164AEA">
          <w:rPr>
            <w:rStyle w:val="Hyperlink"/>
            <w:rFonts w:cstheme="minorHAnsi"/>
            <w:iCs/>
            <w:color w:val="002060"/>
            <w:sz w:val="24"/>
            <w:szCs w:val="24"/>
          </w:rPr>
          <w:t>https://mfe.gov.ro/minister/perioade-de-programare/perioada-2021-2027/autoritatea-de-management-pentru-programul-sanatate/</w:t>
        </w:r>
      </w:hyperlink>
      <w:r w:rsidRPr="00164AEA">
        <w:rPr>
          <w:rFonts w:cstheme="minorHAnsi"/>
          <w:iCs/>
          <w:color w:val="002060"/>
          <w:sz w:val="24"/>
          <w:szCs w:val="24"/>
        </w:rPr>
        <w:t>.</w:t>
      </w:r>
    </w:p>
    <w:p w14:paraId="21D25F61" w14:textId="77777777" w:rsidR="00603F36" w:rsidRPr="00164AEA" w:rsidRDefault="00603F36" w:rsidP="00BC533D">
      <w:pPr>
        <w:spacing w:before="60" w:after="0" w:line="240" w:lineRule="auto"/>
        <w:jc w:val="both"/>
        <w:rPr>
          <w:rFonts w:cstheme="minorHAnsi"/>
          <w:iCs/>
          <w:color w:val="002060"/>
          <w:sz w:val="24"/>
          <w:szCs w:val="24"/>
        </w:rPr>
      </w:pPr>
    </w:p>
    <w:p w14:paraId="6EF94090" w14:textId="53598AE5" w:rsidR="006A142B" w:rsidRPr="00164AEA" w:rsidRDefault="006A142B" w:rsidP="006A142B">
      <w:pPr>
        <w:spacing w:before="60" w:after="0" w:line="240" w:lineRule="auto"/>
        <w:jc w:val="both"/>
        <w:rPr>
          <w:rFonts w:cstheme="minorHAnsi"/>
          <w:iCs/>
          <w:color w:val="002060"/>
          <w:sz w:val="24"/>
          <w:szCs w:val="24"/>
        </w:rPr>
      </w:pPr>
      <w:r>
        <w:rPr>
          <w:rFonts w:cstheme="minorHAnsi"/>
          <w:iCs/>
          <w:color w:val="002060"/>
          <w:sz w:val="24"/>
          <w:szCs w:val="24"/>
        </w:rPr>
        <w:t xml:space="preserve">Conform Ordinului ministrului sănătății </w:t>
      </w:r>
      <w:r w:rsidRPr="006A142B">
        <w:rPr>
          <w:rFonts w:cstheme="minorHAnsi"/>
          <w:iCs/>
          <w:color w:val="002060"/>
          <w:sz w:val="24"/>
          <w:szCs w:val="24"/>
        </w:rPr>
        <w:t>nr. 476 din 27 aprilie 2017</w:t>
      </w:r>
      <w:r>
        <w:rPr>
          <w:rFonts w:cstheme="minorHAnsi"/>
          <w:iCs/>
          <w:color w:val="002060"/>
          <w:sz w:val="24"/>
          <w:szCs w:val="24"/>
        </w:rPr>
        <w:t xml:space="preserve"> </w:t>
      </w:r>
      <w:r w:rsidRPr="006A142B">
        <w:rPr>
          <w:rFonts w:cstheme="minorHAnsi"/>
          <w:iCs/>
          <w:color w:val="002060"/>
          <w:sz w:val="24"/>
          <w:szCs w:val="24"/>
        </w:rPr>
        <w:t>privind organizarea şi funcționarea structurilor care acordă asisten</w:t>
      </w:r>
      <w:r>
        <w:rPr>
          <w:rFonts w:cstheme="minorHAnsi"/>
          <w:iCs/>
          <w:color w:val="002060"/>
          <w:sz w:val="24"/>
          <w:szCs w:val="24"/>
        </w:rPr>
        <w:t>ță</w:t>
      </w:r>
      <w:r w:rsidRPr="006A142B">
        <w:rPr>
          <w:rFonts w:cstheme="minorHAnsi"/>
          <w:iCs/>
          <w:color w:val="002060"/>
          <w:sz w:val="24"/>
          <w:szCs w:val="24"/>
        </w:rPr>
        <w:t xml:space="preserve"> medicală şi îngrijirea bolnavilor cu arsuri</w:t>
      </w:r>
      <w:r w:rsidR="00646D99">
        <w:rPr>
          <w:rFonts w:cstheme="minorHAnsi"/>
          <w:iCs/>
          <w:color w:val="002060"/>
          <w:sz w:val="24"/>
          <w:szCs w:val="24"/>
        </w:rPr>
        <w:t xml:space="preserve"> există t</w:t>
      </w:r>
      <w:r w:rsidRPr="00164AEA">
        <w:rPr>
          <w:rFonts w:cstheme="minorHAnsi"/>
          <w:iCs/>
          <w:color w:val="002060"/>
          <w:sz w:val="24"/>
          <w:szCs w:val="24"/>
        </w:rPr>
        <w:t xml:space="preserve">rei tipuri de arsuri: arsuri de gravitate mare sau </w:t>
      </w:r>
      <w:r w:rsidRPr="00B978C4">
        <w:rPr>
          <w:rFonts w:cstheme="minorHAnsi"/>
          <w:b/>
          <w:bCs/>
          <w:iCs/>
          <w:color w:val="002060"/>
          <w:sz w:val="24"/>
          <w:szCs w:val="24"/>
        </w:rPr>
        <w:t>mari arși</w:t>
      </w:r>
      <w:r w:rsidRPr="00164AEA">
        <w:rPr>
          <w:rFonts w:cstheme="minorHAnsi"/>
          <w:iCs/>
          <w:color w:val="002060"/>
          <w:sz w:val="24"/>
          <w:szCs w:val="24"/>
        </w:rPr>
        <w:t xml:space="preserve">, de gravitate medie și arsuri </w:t>
      </w:r>
      <w:r w:rsidR="00646D99">
        <w:rPr>
          <w:rFonts w:cstheme="minorHAnsi"/>
          <w:iCs/>
          <w:color w:val="002060"/>
          <w:sz w:val="24"/>
          <w:szCs w:val="24"/>
        </w:rPr>
        <w:t>de gravitate redusă</w:t>
      </w:r>
      <w:r w:rsidRPr="00164AEA">
        <w:rPr>
          <w:rFonts w:cstheme="minorHAnsi"/>
          <w:iCs/>
          <w:color w:val="002060"/>
          <w:sz w:val="24"/>
          <w:szCs w:val="24"/>
        </w:rPr>
        <w:t>.</w:t>
      </w:r>
    </w:p>
    <w:p w14:paraId="4CC83906" w14:textId="7F956DA1" w:rsidR="007C6F8B" w:rsidRPr="00164AEA" w:rsidRDefault="00603F36" w:rsidP="00BC533D">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Un pacient </w:t>
      </w:r>
      <w:r w:rsidRPr="00EA3AA5">
        <w:rPr>
          <w:rFonts w:cstheme="minorHAnsi"/>
          <w:b/>
          <w:bCs/>
          <w:iCs/>
          <w:color w:val="002060"/>
          <w:sz w:val="24"/>
          <w:szCs w:val="24"/>
        </w:rPr>
        <w:t xml:space="preserve">critic </w:t>
      </w:r>
      <w:r w:rsidR="006A142B">
        <w:rPr>
          <w:rFonts w:cstheme="minorHAnsi"/>
          <w:b/>
          <w:bCs/>
          <w:iCs/>
          <w:color w:val="002060"/>
          <w:sz w:val="24"/>
          <w:szCs w:val="24"/>
        </w:rPr>
        <w:t xml:space="preserve">- </w:t>
      </w:r>
      <w:r w:rsidRPr="00EA3AA5">
        <w:rPr>
          <w:rFonts w:cstheme="minorHAnsi"/>
          <w:b/>
          <w:bCs/>
          <w:iCs/>
          <w:color w:val="002060"/>
          <w:sz w:val="24"/>
          <w:szCs w:val="24"/>
        </w:rPr>
        <w:t>mare ars</w:t>
      </w:r>
      <w:r w:rsidRPr="00164AEA">
        <w:rPr>
          <w:rFonts w:cstheme="minorHAnsi"/>
          <w:iCs/>
          <w:color w:val="002060"/>
          <w:sz w:val="24"/>
          <w:szCs w:val="24"/>
        </w:rPr>
        <w:t xml:space="preserve"> este o persoană cu arsuri severe, a cărei supraviețuire depinde de intervenția medicală imediată și complexă.</w:t>
      </w:r>
    </w:p>
    <w:p w14:paraId="738B9661" w14:textId="2D3263CF" w:rsidR="002F0B1F" w:rsidRPr="00164AEA" w:rsidRDefault="00603F36" w:rsidP="002F0B1F">
      <w:pPr>
        <w:spacing w:before="60" w:after="0" w:line="240" w:lineRule="auto"/>
        <w:jc w:val="both"/>
        <w:rPr>
          <w:rFonts w:cstheme="minorHAnsi"/>
          <w:iCs/>
          <w:color w:val="002060"/>
          <w:sz w:val="24"/>
          <w:szCs w:val="24"/>
        </w:rPr>
      </w:pPr>
      <w:r w:rsidRPr="00164AEA">
        <w:rPr>
          <w:rFonts w:cstheme="minorHAnsi"/>
          <w:iCs/>
          <w:color w:val="002060"/>
          <w:sz w:val="24"/>
          <w:szCs w:val="24"/>
        </w:rPr>
        <w:t>Principalii factori care se iau în calcul sunt, în primul rând suprafața arsurii, profunzimea arsurii, vârsta pacientului sau a pacientei, tarele sau comorbiditățile sau altfel spus, bolile asociate, dacă leziunile sunt circumferențiale sau nu, dacă interesează regiuni estetice sau regiuni funcționale</w:t>
      </w:r>
      <w:r w:rsidR="002F0B1F" w:rsidRPr="00164AEA">
        <w:rPr>
          <w:rFonts w:cstheme="minorHAnsi"/>
          <w:iCs/>
          <w:color w:val="002060"/>
          <w:sz w:val="24"/>
          <w:szCs w:val="24"/>
        </w:rPr>
        <w:t>. Este un conglomerat de factori pe baza cărora se stabilesc  algoritmii care</w:t>
      </w:r>
      <w:r w:rsidR="00301D6C" w:rsidRPr="00164AEA">
        <w:rPr>
          <w:rFonts w:cstheme="minorHAnsi"/>
          <w:iCs/>
          <w:color w:val="002060"/>
          <w:sz w:val="24"/>
          <w:szCs w:val="24"/>
        </w:rPr>
        <w:t xml:space="preserve"> </w:t>
      </w:r>
      <w:r w:rsidR="002F0B1F" w:rsidRPr="00164AEA">
        <w:rPr>
          <w:rFonts w:cstheme="minorHAnsi"/>
          <w:iCs/>
          <w:color w:val="002060"/>
          <w:sz w:val="24"/>
          <w:szCs w:val="24"/>
        </w:rPr>
        <w:t>indică dacă este o arsură de gravitate mare. De obicei</w:t>
      </w:r>
      <w:r w:rsidR="00896D39" w:rsidRPr="00164AEA">
        <w:rPr>
          <w:rFonts w:cstheme="minorHAnsi"/>
          <w:iCs/>
          <w:color w:val="002060"/>
          <w:sz w:val="24"/>
          <w:szCs w:val="24"/>
        </w:rPr>
        <w:t xml:space="preserve"> s</w:t>
      </w:r>
      <w:r w:rsidR="002F0B1F" w:rsidRPr="00164AEA">
        <w:rPr>
          <w:rFonts w:cstheme="minorHAnsi"/>
          <w:iCs/>
          <w:color w:val="002060"/>
          <w:sz w:val="24"/>
          <w:szCs w:val="24"/>
        </w:rPr>
        <w:t xml:space="preserve">e ia în calcul o suprafață de minim 10%, arsură profundă, toată grosimea, pentru a clasifica sau a pune denumirea de arsură de gravitate mare. </w:t>
      </w:r>
      <w:r w:rsidR="00896D39" w:rsidRPr="00164AEA">
        <w:rPr>
          <w:rFonts w:cstheme="minorHAnsi"/>
          <w:iCs/>
          <w:color w:val="002060"/>
          <w:sz w:val="24"/>
          <w:szCs w:val="24"/>
        </w:rPr>
        <w:t xml:space="preserve">De mare importanță este și prezența leziunilor de căi respiratorii. </w:t>
      </w:r>
    </w:p>
    <w:p w14:paraId="34762012" w14:textId="6864D1F5" w:rsidR="00896D39" w:rsidRPr="00164AEA" w:rsidRDefault="00896D39" w:rsidP="00896D39">
      <w:pPr>
        <w:spacing w:before="60" w:after="0" w:line="240" w:lineRule="auto"/>
        <w:jc w:val="both"/>
        <w:rPr>
          <w:rFonts w:cstheme="minorHAnsi"/>
          <w:iCs/>
          <w:color w:val="002060"/>
          <w:sz w:val="24"/>
          <w:szCs w:val="24"/>
        </w:rPr>
      </w:pPr>
      <w:r w:rsidRPr="00164AEA">
        <w:rPr>
          <w:rFonts w:cstheme="minorHAnsi"/>
          <w:iCs/>
          <w:color w:val="002060"/>
          <w:sz w:val="24"/>
          <w:szCs w:val="24"/>
        </w:rPr>
        <w:lastRenderedPageBreak/>
        <w:t xml:space="preserve">Recuperarea unui pacient critic </w:t>
      </w:r>
      <w:r w:rsidR="000A188C">
        <w:rPr>
          <w:rFonts w:cstheme="minorHAnsi"/>
          <w:iCs/>
          <w:color w:val="002060"/>
          <w:sz w:val="24"/>
          <w:szCs w:val="24"/>
        </w:rPr>
        <w:t xml:space="preserve">- </w:t>
      </w:r>
      <w:r w:rsidRPr="00164AEA">
        <w:rPr>
          <w:rFonts w:cstheme="minorHAnsi"/>
          <w:iCs/>
          <w:color w:val="002060"/>
          <w:sz w:val="24"/>
          <w:szCs w:val="24"/>
        </w:rPr>
        <w:t>mare ars este un proces extrem de complex, de lungă durată (poate dura de la câteva luni la câțiva ani) și se desfășoară în paralel cu intervențiile chirurgicale. Aceasta nu începe după externare, ci încă din primele zile de spitalizare în secția de terapie intensivă</w:t>
      </w:r>
      <w:r w:rsidR="00386DCB" w:rsidRPr="00164AEA">
        <w:rPr>
          <w:rFonts w:cstheme="minorHAnsi"/>
          <w:iCs/>
          <w:color w:val="002060"/>
          <w:sz w:val="24"/>
          <w:szCs w:val="24"/>
        </w:rPr>
        <w:t>.</w:t>
      </w:r>
    </w:p>
    <w:p w14:paraId="44D22C20" w14:textId="171233B9" w:rsidR="00C955F6" w:rsidRPr="00116E36" w:rsidRDefault="00B37ACB" w:rsidP="00C955F6">
      <w:pPr>
        <w:spacing w:before="60"/>
        <w:jc w:val="both"/>
        <w:rPr>
          <w:rFonts w:cstheme="minorHAnsi"/>
          <w:color w:val="002060"/>
          <w:sz w:val="24"/>
          <w:szCs w:val="24"/>
        </w:rPr>
      </w:pPr>
      <w:r>
        <w:rPr>
          <w:rFonts w:cstheme="minorHAnsi"/>
          <w:color w:val="002060"/>
          <w:sz w:val="24"/>
          <w:szCs w:val="24"/>
        </w:rPr>
        <w:t>Astfel, i</w:t>
      </w:r>
      <w:r w:rsidR="00C955F6" w:rsidRPr="00116E36">
        <w:rPr>
          <w:rFonts w:cstheme="minorHAnsi"/>
          <w:color w:val="002060"/>
          <w:sz w:val="24"/>
          <w:szCs w:val="24"/>
        </w:rPr>
        <w:t xml:space="preserve">nvestițiile </w:t>
      </w:r>
      <w:r w:rsidR="00C955F6">
        <w:rPr>
          <w:rFonts w:cstheme="minorHAnsi"/>
          <w:color w:val="002060"/>
          <w:sz w:val="24"/>
          <w:szCs w:val="24"/>
        </w:rPr>
        <w:t>di</w:t>
      </w:r>
      <w:r w:rsidR="00C955F6" w:rsidRPr="00116E36">
        <w:rPr>
          <w:rFonts w:cstheme="minorHAnsi"/>
          <w:color w:val="002060"/>
          <w:sz w:val="24"/>
          <w:szCs w:val="24"/>
        </w:rPr>
        <w:t xml:space="preserve">n PS (dotare) vin </w:t>
      </w:r>
      <w:r>
        <w:rPr>
          <w:rFonts w:cstheme="minorHAnsi"/>
          <w:color w:val="002060"/>
          <w:sz w:val="24"/>
          <w:szCs w:val="24"/>
        </w:rPr>
        <w:t>î</w:t>
      </w:r>
      <w:r w:rsidR="00C955F6" w:rsidRPr="00116E36">
        <w:rPr>
          <w:rFonts w:cstheme="minorHAnsi"/>
          <w:color w:val="002060"/>
          <w:sz w:val="24"/>
          <w:szCs w:val="24"/>
        </w:rPr>
        <w:t>n completarea investițiilor în clădirilor complexe</w:t>
      </w:r>
      <w:r>
        <w:rPr>
          <w:rFonts w:cstheme="minorHAnsi"/>
          <w:color w:val="002060"/>
          <w:sz w:val="24"/>
          <w:szCs w:val="24"/>
        </w:rPr>
        <w:t>,</w:t>
      </w:r>
      <w:r w:rsidRPr="00B37ACB">
        <w:rPr>
          <w:rFonts w:cstheme="minorHAnsi"/>
          <w:color w:val="002060"/>
          <w:sz w:val="24"/>
          <w:szCs w:val="24"/>
        </w:rPr>
        <w:t xml:space="preserve"> </w:t>
      </w:r>
      <w:r>
        <w:rPr>
          <w:rFonts w:cstheme="minorHAnsi"/>
          <w:color w:val="002060"/>
          <w:sz w:val="24"/>
          <w:szCs w:val="24"/>
        </w:rPr>
        <w:t>susținute prin</w:t>
      </w:r>
      <w:r w:rsidRPr="00116E36">
        <w:rPr>
          <w:rFonts w:cstheme="minorHAnsi"/>
          <w:color w:val="002060"/>
          <w:sz w:val="24"/>
          <w:szCs w:val="24"/>
        </w:rPr>
        <w:t xml:space="preserve"> împrumut BIRD</w:t>
      </w:r>
      <w:r>
        <w:rPr>
          <w:rFonts w:cstheme="minorHAnsi"/>
          <w:color w:val="002060"/>
          <w:sz w:val="24"/>
          <w:szCs w:val="24"/>
        </w:rPr>
        <w:t xml:space="preserve">, </w:t>
      </w:r>
      <w:r w:rsidR="00C955F6" w:rsidRPr="00116E36">
        <w:rPr>
          <w:rFonts w:cstheme="minorHAnsi"/>
          <w:color w:val="002060"/>
          <w:sz w:val="24"/>
          <w:szCs w:val="24"/>
        </w:rPr>
        <w:t>pentru centre</w:t>
      </w:r>
      <w:r w:rsidR="00C955F6">
        <w:rPr>
          <w:rFonts w:cstheme="minorHAnsi"/>
          <w:color w:val="002060"/>
          <w:sz w:val="24"/>
          <w:szCs w:val="24"/>
        </w:rPr>
        <w:t>le</w:t>
      </w:r>
      <w:r w:rsidR="00C955F6" w:rsidRPr="00116E36">
        <w:rPr>
          <w:rFonts w:cstheme="minorHAnsi"/>
          <w:color w:val="002060"/>
          <w:sz w:val="24"/>
          <w:szCs w:val="24"/>
        </w:rPr>
        <w:t xml:space="preserve"> noi pentru îngrijirea pacienților cu arsuri severe</w:t>
      </w:r>
      <w:r w:rsidR="000A188C">
        <w:rPr>
          <w:rFonts w:cstheme="minorHAnsi"/>
          <w:color w:val="002060"/>
          <w:sz w:val="24"/>
          <w:szCs w:val="24"/>
        </w:rPr>
        <w:t>, respectiv</w:t>
      </w:r>
      <w:r w:rsidR="00C955F6" w:rsidRPr="00116E36">
        <w:rPr>
          <w:rFonts w:cstheme="minorHAnsi"/>
          <w:color w:val="002060"/>
          <w:sz w:val="24"/>
          <w:szCs w:val="24"/>
        </w:rPr>
        <w:t>:</w:t>
      </w:r>
    </w:p>
    <w:p w14:paraId="13C8C376" w14:textId="2292061D" w:rsidR="00C955F6" w:rsidRPr="00116E36" w:rsidRDefault="00C955F6" w:rsidP="00C955F6">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116E36">
        <w:rPr>
          <w:rFonts w:cstheme="minorHAnsi"/>
          <w:color w:val="002060"/>
          <w:sz w:val="24"/>
          <w:szCs w:val="24"/>
        </w:rPr>
        <w:t>Spitalul Clinic Județean de Urgenta „Pius Brînzeu” Timișoara</w:t>
      </w:r>
    </w:p>
    <w:p w14:paraId="17FF40FD" w14:textId="57013CDB" w:rsidR="00C955F6" w:rsidRPr="00116E36" w:rsidRDefault="00C955F6" w:rsidP="00C955F6">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116E36">
        <w:rPr>
          <w:rFonts w:cstheme="minorHAnsi"/>
          <w:color w:val="002060"/>
          <w:sz w:val="24"/>
          <w:szCs w:val="24"/>
        </w:rPr>
        <w:t>Spitalul Clinic Județean de Urgență Târgu Mureș</w:t>
      </w:r>
    </w:p>
    <w:p w14:paraId="3CCB7B99" w14:textId="77777777" w:rsidR="004F4C25" w:rsidRPr="00164AEA" w:rsidRDefault="004F4C25" w:rsidP="00BC533D">
      <w:pPr>
        <w:spacing w:before="60" w:after="0" w:line="240" w:lineRule="auto"/>
        <w:jc w:val="both"/>
        <w:rPr>
          <w:rFonts w:cstheme="minorHAnsi"/>
          <w:iCs/>
          <w:color w:val="002060"/>
          <w:sz w:val="24"/>
          <w:szCs w:val="24"/>
        </w:rPr>
      </w:pPr>
    </w:p>
    <w:p w14:paraId="6940D185" w14:textId="48C44C49" w:rsidR="00BD3F4D" w:rsidRPr="00164AE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9" w:name="_Toc178865219"/>
      <w:bookmarkStart w:id="30" w:name="_Toc178865357"/>
      <w:bookmarkStart w:id="31" w:name="_Toc178866193"/>
      <w:bookmarkStart w:id="32" w:name="_Toc178939459"/>
      <w:bookmarkStart w:id="33" w:name="_Toc239151639"/>
      <w:bookmarkEnd w:id="29"/>
      <w:bookmarkEnd w:id="30"/>
      <w:bookmarkEnd w:id="31"/>
      <w:bookmarkEnd w:id="32"/>
      <w:r w:rsidRPr="00164AEA">
        <w:rPr>
          <w:rFonts w:cstheme="minorHAnsi"/>
          <w:b/>
          <w:bCs/>
          <w:iCs/>
          <w:color w:val="002060"/>
          <w:sz w:val="24"/>
          <w:szCs w:val="24"/>
        </w:rPr>
        <w:t>Prioritatea</w:t>
      </w:r>
      <w:r w:rsidR="00FF5C0E" w:rsidRPr="00164AEA">
        <w:rPr>
          <w:rFonts w:cstheme="minorHAnsi"/>
          <w:b/>
          <w:bCs/>
          <w:iCs/>
          <w:color w:val="002060"/>
          <w:sz w:val="24"/>
          <w:szCs w:val="24"/>
        </w:rPr>
        <w:t>/</w:t>
      </w:r>
      <w:r w:rsidR="0074741D" w:rsidRPr="00164AEA">
        <w:rPr>
          <w:rFonts w:cstheme="minorHAnsi"/>
          <w:b/>
          <w:bCs/>
          <w:iCs/>
          <w:color w:val="002060"/>
          <w:sz w:val="24"/>
          <w:szCs w:val="24"/>
        </w:rPr>
        <w:t xml:space="preserve"> </w:t>
      </w:r>
      <w:r w:rsidR="00FF5C0E" w:rsidRPr="00164AEA">
        <w:rPr>
          <w:rFonts w:cstheme="minorHAnsi"/>
          <w:b/>
          <w:bCs/>
          <w:iCs/>
          <w:color w:val="002060"/>
          <w:sz w:val="24"/>
          <w:szCs w:val="24"/>
        </w:rPr>
        <w:t>Fond/</w:t>
      </w:r>
      <w:r w:rsidR="0074741D" w:rsidRPr="00164AEA">
        <w:rPr>
          <w:rFonts w:cstheme="minorHAnsi"/>
          <w:b/>
          <w:bCs/>
          <w:iCs/>
          <w:color w:val="002060"/>
          <w:sz w:val="24"/>
          <w:szCs w:val="24"/>
        </w:rPr>
        <w:t xml:space="preserve"> </w:t>
      </w:r>
      <w:r w:rsidR="00FF5C0E" w:rsidRPr="00164AEA">
        <w:rPr>
          <w:rFonts w:cstheme="minorHAnsi"/>
          <w:b/>
          <w:bCs/>
          <w:iCs/>
          <w:color w:val="002060"/>
          <w:sz w:val="24"/>
          <w:szCs w:val="24"/>
        </w:rPr>
        <w:t>Obiectiv de politică/</w:t>
      </w:r>
      <w:r w:rsidR="0074741D" w:rsidRPr="00164AEA">
        <w:rPr>
          <w:rFonts w:cstheme="minorHAnsi"/>
          <w:b/>
          <w:bCs/>
          <w:iCs/>
          <w:color w:val="002060"/>
          <w:sz w:val="24"/>
          <w:szCs w:val="24"/>
        </w:rPr>
        <w:t xml:space="preserve"> </w:t>
      </w:r>
      <w:r w:rsidRPr="00164AEA">
        <w:rPr>
          <w:rFonts w:cstheme="minorHAnsi"/>
          <w:b/>
          <w:bCs/>
          <w:iCs/>
          <w:color w:val="002060"/>
          <w:sz w:val="24"/>
          <w:szCs w:val="24"/>
        </w:rPr>
        <w:t>Obiectiv specific</w:t>
      </w:r>
      <w:bookmarkEnd w:id="33"/>
      <w:r w:rsidRPr="00164AEA">
        <w:rPr>
          <w:rFonts w:cstheme="minorHAnsi"/>
          <w:b/>
          <w:bCs/>
          <w:iCs/>
          <w:color w:val="002060"/>
          <w:sz w:val="24"/>
          <w:szCs w:val="24"/>
        </w:rPr>
        <w:t xml:space="preserve"> </w:t>
      </w:r>
    </w:p>
    <w:p w14:paraId="15C0F0F0" w14:textId="2B3AD6A3" w:rsidR="00BD3F4D" w:rsidRPr="00164AEA" w:rsidRDefault="00BD3F4D" w:rsidP="004C500B">
      <w:pPr>
        <w:spacing w:before="60" w:after="0" w:line="240" w:lineRule="auto"/>
        <w:ind w:right="120"/>
        <w:jc w:val="both"/>
        <w:rPr>
          <w:rFonts w:cstheme="minorHAnsi"/>
          <w:color w:val="002060"/>
          <w:sz w:val="24"/>
          <w:szCs w:val="24"/>
        </w:rPr>
      </w:pPr>
      <w:r w:rsidRPr="00164AEA">
        <w:rPr>
          <w:rFonts w:cstheme="minorHAnsi"/>
          <w:color w:val="002060"/>
          <w:sz w:val="24"/>
          <w:szCs w:val="24"/>
        </w:rPr>
        <w:t>Prezen</w:t>
      </w:r>
      <w:r w:rsidR="00FC48DA" w:rsidRPr="00164AEA">
        <w:rPr>
          <w:rFonts w:cstheme="minorHAnsi"/>
          <w:color w:val="002060"/>
          <w:sz w:val="24"/>
          <w:szCs w:val="24"/>
        </w:rPr>
        <w:t>t</w:t>
      </w:r>
      <w:r w:rsidR="00B2227D" w:rsidRPr="00164AEA">
        <w:rPr>
          <w:rFonts w:cstheme="minorHAnsi"/>
          <w:color w:val="002060"/>
          <w:sz w:val="24"/>
          <w:szCs w:val="24"/>
        </w:rPr>
        <w:t>ul</w:t>
      </w:r>
      <w:r w:rsidRPr="00164AEA">
        <w:rPr>
          <w:rFonts w:cstheme="minorHAnsi"/>
          <w:color w:val="002060"/>
          <w:sz w:val="24"/>
          <w:szCs w:val="24"/>
        </w:rPr>
        <w:t xml:space="preserve"> apel este lansat în contextul:</w:t>
      </w:r>
    </w:p>
    <w:p w14:paraId="228261F5" w14:textId="77777777" w:rsidR="00255939" w:rsidRPr="00164AEA" w:rsidRDefault="00255939">
      <w:pPr>
        <w:pStyle w:val="ListParagraph"/>
        <w:numPr>
          <w:ilvl w:val="0"/>
          <w:numId w:val="46"/>
        </w:numPr>
        <w:spacing w:before="60" w:after="0" w:line="240" w:lineRule="auto"/>
        <w:contextualSpacing w:val="0"/>
        <w:jc w:val="both"/>
        <w:rPr>
          <w:rFonts w:cstheme="minorHAnsi"/>
          <w:b/>
          <w:bCs/>
          <w:color w:val="002060"/>
          <w:sz w:val="24"/>
          <w:szCs w:val="24"/>
        </w:rPr>
      </w:pPr>
      <w:r w:rsidRPr="00164AEA">
        <w:rPr>
          <w:rFonts w:cstheme="minorHAnsi"/>
          <w:b/>
          <w:bCs/>
          <w:color w:val="002060"/>
          <w:sz w:val="24"/>
          <w:szCs w:val="24"/>
        </w:rPr>
        <w:t>Priorității 3: Creșterea eficacității și rezilienței sistemului medical în domenii critice, de importanță strategică cu impact transversal asupra serviciilor medicale și asupra stării de sănătate</w:t>
      </w:r>
    </w:p>
    <w:p w14:paraId="7EF4C3E0" w14:textId="77777777" w:rsidR="00255939" w:rsidRPr="00164AEA" w:rsidRDefault="00255939">
      <w:pPr>
        <w:pStyle w:val="ListParagraph"/>
        <w:numPr>
          <w:ilvl w:val="0"/>
          <w:numId w:val="46"/>
        </w:numPr>
        <w:contextualSpacing w:val="0"/>
        <w:jc w:val="both"/>
        <w:rPr>
          <w:rFonts w:cstheme="minorHAnsi"/>
          <w:color w:val="002060"/>
          <w:sz w:val="24"/>
          <w:szCs w:val="24"/>
        </w:rPr>
      </w:pPr>
      <w:r w:rsidRPr="00164AEA">
        <w:rPr>
          <w:rFonts w:cstheme="minorHAnsi"/>
          <w:b/>
          <w:bCs/>
          <w:color w:val="002060"/>
          <w:sz w:val="24"/>
          <w:szCs w:val="24"/>
        </w:rPr>
        <w:t xml:space="preserve">Fondului European de Dezvoltare Regională - </w:t>
      </w:r>
      <w:r w:rsidRPr="00164AEA">
        <w:rPr>
          <w:rFonts w:cstheme="minorHAnsi"/>
          <w:color w:val="002060"/>
          <w:sz w:val="24"/>
          <w:szCs w:val="24"/>
        </w:rPr>
        <w:t>cofinanțarea proiectelor va fi asigurată din Fondul European de Dezvoltare Regională (FEDR) (contribuția UE)</w:t>
      </w:r>
    </w:p>
    <w:p w14:paraId="0F0B5A58" w14:textId="77777777" w:rsidR="00255939" w:rsidRPr="00164AEA" w:rsidRDefault="00255939">
      <w:pPr>
        <w:pStyle w:val="ListParagraph"/>
        <w:numPr>
          <w:ilvl w:val="0"/>
          <w:numId w:val="46"/>
        </w:numPr>
        <w:contextualSpacing w:val="0"/>
        <w:jc w:val="both"/>
        <w:rPr>
          <w:rFonts w:cstheme="minorHAnsi"/>
          <w:b/>
          <w:bCs/>
          <w:color w:val="002060"/>
          <w:sz w:val="24"/>
          <w:szCs w:val="24"/>
        </w:rPr>
      </w:pPr>
      <w:r w:rsidRPr="00164AEA">
        <w:rPr>
          <w:rFonts w:cstheme="minorHAnsi"/>
          <w:b/>
          <w:bCs/>
          <w:color w:val="002060"/>
          <w:sz w:val="24"/>
          <w:szCs w:val="24"/>
        </w:rPr>
        <w:t xml:space="preserve">Obiectivului de politică 4: </w:t>
      </w:r>
      <w:r w:rsidRPr="00164AEA">
        <w:rPr>
          <w:rFonts w:cstheme="minorHAnsi"/>
          <w:i/>
          <w:iCs/>
          <w:color w:val="002060"/>
          <w:sz w:val="24"/>
          <w:szCs w:val="24"/>
        </w:rPr>
        <w:t>O Europă mai socială și mai favorabilă incluziunii, prin implementarea Pilonului european al drepturilor sociale</w:t>
      </w:r>
      <w:r w:rsidRPr="00164AEA">
        <w:rPr>
          <w:rFonts w:cstheme="minorHAnsi"/>
          <w:color w:val="002060"/>
          <w:sz w:val="24"/>
          <w:szCs w:val="24"/>
        </w:rPr>
        <w:t>.</w:t>
      </w:r>
    </w:p>
    <w:p w14:paraId="4195A016" w14:textId="77777777" w:rsidR="00255939" w:rsidRPr="00164AEA" w:rsidRDefault="00255939">
      <w:pPr>
        <w:pStyle w:val="ListParagraph"/>
        <w:numPr>
          <w:ilvl w:val="0"/>
          <w:numId w:val="46"/>
        </w:numPr>
        <w:contextualSpacing w:val="0"/>
        <w:jc w:val="both"/>
        <w:rPr>
          <w:rFonts w:cstheme="minorHAnsi"/>
          <w:b/>
          <w:bCs/>
          <w:color w:val="002060"/>
          <w:sz w:val="24"/>
          <w:szCs w:val="24"/>
        </w:rPr>
      </w:pPr>
      <w:bookmarkStart w:id="34" w:name="_Hlk166157458"/>
      <w:r w:rsidRPr="00164AEA">
        <w:rPr>
          <w:rFonts w:cstheme="minorHAnsi"/>
          <w:b/>
          <w:bCs/>
          <w:color w:val="002060"/>
          <w:sz w:val="24"/>
          <w:szCs w:val="24"/>
        </w:rPr>
        <w:t xml:space="preserve">Obiectivului specific: </w:t>
      </w:r>
      <w:bookmarkStart w:id="35" w:name="_Hlk153289411"/>
      <w:r w:rsidRPr="00164AEA">
        <w:rPr>
          <w:rFonts w:cstheme="minorHAnsi"/>
          <w:b/>
          <w:bCs/>
          <w:color w:val="002060"/>
          <w:sz w:val="24"/>
          <w:szCs w:val="24"/>
        </w:rPr>
        <w:t>RSO4.5</w:t>
      </w:r>
      <w:r w:rsidRPr="00164AEA">
        <w:rPr>
          <w:rFonts w:cstheme="minorHAnsi"/>
          <w:b/>
          <w:bCs/>
          <w:i/>
          <w:iCs/>
          <w:color w:val="002060"/>
          <w:sz w:val="24"/>
          <w:szCs w:val="24"/>
        </w:rPr>
        <w:t>.</w:t>
      </w:r>
      <w:r w:rsidRPr="00164AEA">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bookmarkEnd w:id="35"/>
      <w:r w:rsidRPr="00164AEA">
        <w:rPr>
          <w:rFonts w:cstheme="minorHAnsi"/>
          <w:i/>
          <w:iCs/>
          <w:color w:val="002060"/>
          <w:sz w:val="24"/>
          <w:szCs w:val="24"/>
        </w:rPr>
        <w:t>.</w:t>
      </w:r>
    </w:p>
    <w:bookmarkEnd w:id="34"/>
    <w:p w14:paraId="5D05D54B" w14:textId="6BA8FE5A" w:rsidR="00925726" w:rsidRPr="00164AEA" w:rsidRDefault="00925726">
      <w:pPr>
        <w:pStyle w:val="ListParagraph"/>
        <w:numPr>
          <w:ilvl w:val="0"/>
          <w:numId w:val="46"/>
        </w:numPr>
        <w:contextualSpacing w:val="0"/>
        <w:jc w:val="both"/>
        <w:rPr>
          <w:rFonts w:cstheme="minorHAnsi"/>
          <w:b/>
          <w:bCs/>
          <w:color w:val="002060"/>
          <w:sz w:val="24"/>
          <w:szCs w:val="24"/>
        </w:rPr>
      </w:pPr>
      <w:r w:rsidRPr="00164AEA">
        <w:rPr>
          <w:rFonts w:cstheme="minorHAnsi"/>
          <w:b/>
          <w:bCs/>
          <w:color w:val="002060"/>
          <w:sz w:val="24"/>
          <w:szCs w:val="24"/>
        </w:rPr>
        <w:t xml:space="preserve">Acțiunii </w:t>
      </w:r>
      <w:r w:rsidR="00A04FC7" w:rsidRPr="00164AEA">
        <w:rPr>
          <w:rFonts w:cstheme="minorHAnsi"/>
          <w:b/>
          <w:bCs/>
          <w:color w:val="002060"/>
          <w:sz w:val="24"/>
          <w:szCs w:val="24"/>
        </w:rPr>
        <w:t>C</w:t>
      </w:r>
      <w:r w:rsidR="004D72AD">
        <w:rPr>
          <w:rFonts w:cstheme="minorHAnsi"/>
          <w:b/>
          <w:bCs/>
          <w:color w:val="002060"/>
          <w:sz w:val="24"/>
          <w:szCs w:val="24"/>
        </w:rPr>
        <w:t xml:space="preserve"> -</w:t>
      </w:r>
      <w:r w:rsidRPr="00164AEA">
        <w:rPr>
          <w:rFonts w:cstheme="minorHAnsi"/>
          <w:b/>
          <w:bCs/>
          <w:color w:val="002060"/>
          <w:sz w:val="24"/>
          <w:szCs w:val="24"/>
        </w:rPr>
        <w:t xml:space="preserve"> </w:t>
      </w:r>
      <w:r w:rsidR="00D322F7" w:rsidRPr="00164AEA">
        <w:rPr>
          <w:rFonts w:cstheme="minorHAnsi"/>
          <w:b/>
          <w:bCs/>
          <w:color w:val="002060"/>
          <w:sz w:val="24"/>
          <w:szCs w:val="24"/>
        </w:rPr>
        <w:t>Investiții în infrastructura</w:t>
      </w:r>
      <w:r w:rsidR="00D322F7" w:rsidRPr="00164AEA">
        <w:rPr>
          <w:rFonts w:eastAsia="Calibri" w:cstheme="minorHAnsi"/>
          <w:b/>
          <w:color w:val="002060"/>
          <w:sz w:val="24"/>
          <w:szCs w:val="24"/>
        </w:rPr>
        <w:t xml:space="preserve"> </w:t>
      </w:r>
      <w:r w:rsidR="00BF27F2">
        <w:rPr>
          <w:rFonts w:eastAsia="Calibri" w:cstheme="minorHAnsi"/>
          <w:b/>
          <w:color w:val="002060"/>
          <w:sz w:val="24"/>
          <w:szCs w:val="24"/>
        </w:rPr>
        <w:t xml:space="preserve">publică a </w:t>
      </w:r>
      <w:r w:rsidR="00D322F7" w:rsidRPr="00164AEA">
        <w:rPr>
          <w:rFonts w:eastAsia="Calibri" w:cstheme="minorHAnsi"/>
          <w:b/>
          <w:color w:val="002060"/>
          <w:sz w:val="24"/>
          <w:szCs w:val="24"/>
        </w:rPr>
        <w:t xml:space="preserve">unităților sanitare - serviciilor esențiale pentru afecțiuni complexe: </w:t>
      </w:r>
      <w:r w:rsidR="004D72AD" w:rsidRPr="004D72AD">
        <w:rPr>
          <w:rFonts w:cstheme="minorHAnsi"/>
          <w:b/>
          <w:bCs/>
          <w:color w:val="002060"/>
          <w:sz w:val="24"/>
          <w:szCs w:val="24"/>
        </w:rPr>
        <w:t>dezvoltarea structurilor integrate de preluare și îngrijire a pacientului critic, prin asigurarea infrastructurii unităților dedicate de îngrijire</w:t>
      </w:r>
      <w:r w:rsidR="00BD4C60">
        <w:rPr>
          <w:rFonts w:cstheme="minorHAnsi"/>
          <w:b/>
          <w:bCs/>
          <w:color w:val="002060"/>
          <w:sz w:val="24"/>
          <w:szCs w:val="24"/>
        </w:rPr>
        <w:t xml:space="preserve"> – pacient critic</w:t>
      </w:r>
      <w:r w:rsidR="00E35427" w:rsidRPr="00201709">
        <w:rPr>
          <w:rFonts w:cstheme="minorHAnsi"/>
          <w:b/>
          <w:bCs/>
          <w:color w:val="002060"/>
          <w:sz w:val="24"/>
          <w:szCs w:val="24"/>
        </w:rPr>
        <w:t xml:space="preserve"> </w:t>
      </w:r>
      <w:r w:rsidR="004D72AD" w:rsidRPr="004D72AD">
        <w:rPr>
          <w:rFonts w:cstheme="minorHAnsi"/>
          <w:b/>
          <w:bCs/>
          <w:color w:val="002060"/>
          <w:sz w:val="24"/>
          <w:szCs w:val="24"/>
        </w:rPr>
        <w:t>mari arși</w:t>
      </w:r>
    </w:p>
    <w:p w14:paraId="4CCA72EB" w14:textId="77777777" w:rsidR="00D945C5" w:rsidRPr="00164AEA" w:rsidRDefault="00D945C5" w:rsidP="00D945C5">
      <w:pPr>
        <w:spacing w:after="0"/>
        <w:jc w:val="both"/>
        <w:rPr>
          <w:rFonts w:cstheme="minorHAnsi"/>
          <w:b/>
          <w:bCs/>
          <w:color w:val="002060"/>
          <w:sz w:val="24"/>
          <w:szCs w:val="24"/>
        </w:rPr>
      </w:pPr>
    </w:p>
    <w:p w14:paraId="79C7AE41" w14:textId="777D9B8C" w:rsidR="003C5F7A" w:rsidRPr="00164AE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6" w:name="_Toc239151640"/>
      <w:r w:rsidRPr="00164AEA">
        <w:rPr>
          <w:rFonts w:cstheme="minorHAnsi"/>
          <w:b/>
          <w:bCs/>
          <w:iCs/>
          <w:color w:val="002060"/>
          <w:sz w:val="24"/>
          <w:szCs w:val="24"/>
        </w:rPr>
        <w:t xml:space="preserve">Reglementări europene și naționale, </w:t>
      </w:r>
      <w:r w:rsidR="005111FF" w:rsidRPr="00164AEA">
        <w:rPr>
          <w:rFonts w:cstheme="minorHAnsi"/>
          <w:b/>
          <w:bCs/>
          <w:iCs/>
          <w:color w:val="002060"/>
          <w:sz w:val="24"/>
          <w:szCs w:val="24"/>
        </w:rPr>
        <w:t xml:space="preserve">cadrul strategic, </w:t>
      </w:r>
      <w:r w:rsidRPr="00164AEA">
        <w:rPr>
          <w:rFonts w:cstheme="minorHAnsi"/>
          <w:b/>
          <w:bCs/>
          <w:iCs/>
          <w:color w:val="002060"/>
          <w:sz w:val="24"/>
          <w:szCs w:val="24"/>
        </w:rPr>
        <w:t>documente programatice</w:t>
      </w:r>
      <w:r w:rsidR="00B47A5D" w:rsidRPr="00164AEA">
        <w:rPr>
          <w:rFonts w:cstheme="minorHAnsi"/>
          <w:b/>
          <w:bCs/>
          <w:iCs/>
          <w:color w:val="002060"/>
          <w:sz w:val="24"/>
          <w:szCs w:val="24"/>
        </w:rPr>
        <w:t xml:space="preserve"> aplicabile</w:t>
      </w:r>
      <w:bookmarkEnd w:id="36"/>
    </w:p>
    <w:p w14:paraId="7E089E43" w14:textId="739CD3CC" w:rsidR="003C5F7A" w:rsidRPr="00164AEA" w:rsidRDefault="001B6FBC" w:rsidP="004C500B">
      <w:pPr>
        <w:spacing w:before="60" w:after="0" w:line="240" w:lineRule="auto"/>
        <w:jc w:val="both"/>
        <w:outlineLvl w:val="2"/>
        <w:rPr>
          <w:rFonts w:cstheme="minorHAnsi"/>
          <w:b/>
          <w:bCs/>
          <w:iCs/>
          <w:color w:val="002060"/>
          <w:sz w:val="24"/>
          <w:szCs w:val="24"/>
        </w:rPr>
      </w:pPr>
      <w:bookmarkStart w:id="37" w:name="_Toc239151641"/>
      <w:r w:rsidRPr="00164AEA">
        <w:rPr>
          <w:rFonts w:cstheme="minorHAnsi"/>
          <w:b/>
          <w:bCs/>
          <w:iCs/>
          <w:color w:val="002060"/>
          <w:sz w:val="24"/>
          <w:szCs w:val="24"/>
        </w:rPr>
        <w:t>2.3.1. C</w:t>
      </w:r>
      <w:r w:rsidR="003C5F7A" w:rsidRPr="00164AEA">
        <w:rPr>
          <w:rFonts w:cstheme="minorHAnsi"/>
          <w:b/>
          <w:bCs/>
          <w:iCs/>
          <w:color w:val="002060"/>
          <w:sz w:val="24"/>
          <w:szCs w:val="24"/>
        </w:rPr>
        <w:t>adrul strategic relevant aplicabil</w:t>
      </w:r>
      <w:bookmarkEnd w:id="37"/>
    </w:p>
    <w:p w14:paraId="56A647EB" w14:textId="3CDF72E8" w:rsidR="003C5F7A" w:rsidRPr="00164AEA" w:rsidRDefault="003C5F7A" w:rsidP="004C500B">
      <w:pPr>
        <w:spacing w:before="60" w:after="0" w:line="240" w:lineRule="auto"/>
        <w:ind w:right="120"/>
        <w:jc w:val="both"/>
        <w:rPr>
          <w:rFonts w:cstheme="minorHAnsi"/>
          <w:color w:val="002060"/>
          <w:sz w:val="24"/>
          <w:szCs w:val="24"/>
        </w:rPr>
      </w:pPr>
      <w:bookmarkStart w:id="38" w:name="_Hlk139461684"/>
      <w:r w:rsidRPr="00164AEA">
        <w:rPr>
          <w:rFonts w:cstheme="minorHAnsi"/>
          <w:color w:val="002060"/>
          <w:sz w:val="24"/>
          <w:szCs w:val="24"/>
        </w:rPr>
        <w:t>Domeniul sănătății, obiectiv de interes social major, este abordat specific în multiple documente strategice:</w:t>
      </w:r>
      <w:bookmarkStart w:id="39" w:name="_Hlk140507247"/>
    </w:p>
    <w:p w14:paraId="53BD8011" w14:textId="77777777" w:rsidR="001542F0" w:rsidRPr="00164AEA" w:rsidRDefault="003C5F7A">
      <w:pPr>
        <w:pStyle w:val="ListParagraph"/>
        <w:numPr>
          <w:ilvl w:val="0"/>
          <w:numId w:val="48"/>
        </w:numPr>
        <w:spacing w:before="60" w:after="0" w:line="240" w:lineRule="auto"/>
        <w:contextualSpacing w:val="0"/>
        <w:rPr>
          <w:rFonts w:cstheme="minorHAnsi"/>
          <w:color w:val="002060"/>
          <w:sz w:val="24"/>
          <w:szCs w:val="24"/>
        </w:rPr>
      </w:pPr>
      <w:bookmarkStart w:id="40" w:name="_Hlk179890531"/>
      <w:r w:rsidRPr="00164AEA">
        <w:rPr>
          <w:rFonts w:cstheme="minorHAnsi"/>
          <w:color w:val="002060"/>
          <w:sz w:val="24"/>
          <w:szCs w:val="24"/>
        </w:rPr>
        <w:t>Strategia Națională de Sănătate 202</w:t>
      </w:r>
      <w:r w:rsidR="00A930F5" w:rsidRPr="00164AEA">
        <w:rPr>
          <w:rFonts w:cstheme="minorHAnsi"/>
          <w:color w:val="002060"/>
          <w:sz w:val="24"/>
          <w:szCs w:val="24"/>
        </w:rPr>
        <w:t>3</w:t>
      </w:r>
      <w:r w:rsidRPr="00164AEA">
        <w:rPr>
          <w:rFonts w:cstheme="minorHAnsi"/>
          <w:color w:val="002060"/>
          <w:sz w:val="24"/>
          <w:szCs w:val="24"/>
        </w:rPr>
        <w:t>-2030</w:t>
      </w:r>
      <w:r w:rsidR="002C410C" w:rsidRPr="00164AEA">
        <w:rPr>
          <w:rStyle w:val="FootnoteReference"/>
          <w:rFonts w:cstheme="minorHAnsi"/>
          <w:color w:val="002060"/>
          <w:sz w:val="24"/>
          <w:szCs w:val="24"/>
        </w:rPr>
        <w:footnoteReference w:id="2"/>
      </w:r>
      <w:r w:rsidRPr="00164AEA">
        <w:rPr>
          <w:rFonts w:cstheme="minorHAnsi"/>
          <w:color w:val="002060"/>
          <w:sz w:val="24"/>
          <w:szCs w:val="24"/>
        </w:rPr>
        <w:t>;</w:t>
      </w:r>
    </w:p>
    <w:p w14:paraId="614C1DD3" w14:textId="134F2A59" w:rsidR="003C5F7A" w:rsidRPr="00164AEA" w:rsidRDefault="003C5F7A">
      <w:pPr>
        <w:pStyle w:val="ListParagraph"/>
        <w:numPr>
          <w:ilvl w:val="0"/>
          <w:numId w:val="48"/>
        </w:numPr>
        <w:spacing w:before="60" w:after="0" w:line="240" w:lineRule="auto"/>
        <w:contextualSpacing w:val="0"/>
        <w:rPr>
          <w:rFonts w:cstheme="minorHAnsi"/>
          <w:color w:val="002060"/>
          <w:sz w:val="24"/>
          <w:szCs w:val="24"/>
        </w:rPr>
      </w:pPr>
      <w:r w:rsidRPr="00164AEA">
        <w:rPr>
          <w:rFonts w:cstheme="minorHAnsi"/>
          <w:color w:val="002060"/>
          <w:sz w:val="24"/>
          <w:szCs w:val="24"/>
        </w:rPr>
        <w:t xml:space="preserve">Master planurile regionale de servicii </w:t>
      </w:r>
      <w:r w:rsidR="001A5B40" w:rsidRPr="00164AEA">
        <w:rPr>
          <w:rFonts w:cstheme="minorHAnsi"/>
          <w:color w:val="002060"/>
          <w:sz w:val="24"/>
          <w:szCs w:val="24"/>
        </w:rPr>
        <w:t>de sănătate</w:t>
      </w:r>
      <w:r w:rsidR="002C410C" w:rsidRPr="00164AEA">
        <w:rPr>
          <w:color w:val="002060"/>
          <w:vertAlign w:val="superscript"/>
        </w:rPr>
        <w:footnoteReference w:id="3"/>
      </w:r>
      <w:r w:rsidR="009519D2" w:rsidRPr="00164AEA">
        <w:rPr>
          <w:rFonts w:cstheme="minorHAnsi"/>
          <w:color w:val="002060"/>
          <w:sz w:val="24"/>
          <w:szCs w:val="24"/>
        </w:rPr>
        <w:t>;</w:t>
      </w:r>
    </w:p>
    <w:p w14:paraId="23E334C2" w14:textId="125F3A72" w:rsidR="001542F0" w:rsidRPr="00164AEA" w:rsidRDefault="001542F0">
      <w:pPr>
        <w:pStyle w:val="ListParagraph"/>
        <w:numPr>
          <w:ilvl w:val="0"/>
          <w:numId w:val="48"/>
        </w:numPr>
        <w:spacing w:before="60" w:after="0" w:line="240" w:lineRule="auto"/>
        <w:contextualSpacing w:val="0"/>
        <w:jc w:val="both"/>
        <w:rPr>
          <w:rFonts w:cstheme="minorHAnsi"/>
          <w:color w:val="002060"/>
          <w:sz w:val="24"/>
          <w:szCs w:val="24"/>
        </w:rPr>
      </w:pPr>
      <w:bookmarkStart w:id="41" w:name="_Hlk152155537"/>
      <w:r w:rsidRPr="00164AEA">
        <w:rPr>
          <w:rFonts w:cstheme="minorHAnsi"/>
          <w:color w:val="002060"/>
          <w:sz w:val="24"/>
          <w:szCs w:val="24"/>
        </w:rPr>
        <w:t>Planuri generale regionale de servicii sanitare</w:t>
      </w:r>
      <w:r w:rsidRPr="00164AEA">
        <w:rPr>
          <w:rStyle w:val="FootnoteReference"/>
          <w:rFonts w:cstheme="minorHAnsi"/>
          <w:color w:val="002060"/>
          <w:sz w:val="24"/>
          <w:szCs w:val="24"/>
        </w:rPr>
        <w:footnoteReference w:id="4"/>
      </w:r>
      <w:bookmarkEnd w:id="41"/>
      <w:r w:rsidR="009519D2" w:rsidRPr="00164AEA">
        <w:rPr>
          <w:rFonts w:cstheme="minorHAnsi"/>
          <w:color w:val="002060"/>
          <w:sz w:val="24"/>
          <w:szCs w:val="24"/>
        </w:rPr>
        <w:t>;</w:t>
      </w:r>
    </w:p>
    <w:bookmarkEnd w:id="39"/>
    <w:p w14:paraId="4AA152E9" w14:textId="54379F3A" w:rsidR="003C5F7A" w:rsidRPr="00164AEA" w:rsidRDefault="003C5F7A">
      <w:pPr>
        <w:pStyle w:val="ListParagraph"/>
        <w:numPr>
          <w:ilvl w:val="0"/>
          <w:numId w:val="48"/>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lastRenderedPageBreak/>
        <w:t>Strategia Națională de Dezvoltare Durabilă 2030</w:t>
      </w:r>
      <w:r w:rsidR="006F2500" w:rsidRPr="00164AEA">
        <w:rPr>
          <w:rFonts w:cstheme="minorHAnsi"/>
          <w:color w:val="002060"/>
          <w:sz w:val="24"/>
          <w:szCs w:val="24"/>
          <w:vertAlign w:val="superscript"/>
        </w:rPr>
        <w:footnoteReference w:id="5"/>
      </w:r>
      <w:r w:rsidRPr="00164AEA">
        <w:rPr>
          <w:rFonts w:cstheme="minorHAnsi"/>
          <w:color w:val="002060"/>
          <w:sz w:val="24"/>
          <w:szCs w:val="24"/>
          <w:vertAlign w:val="superscript"/>
        </w:rPr>
        <w:t>;</w:t>
      </w:r>
    </w:p>
    <w:bookmarkEnd w:id="40"/>
    <w:p w14:paraId="182DE904" w14:textId="77777777" w:rsidR="00450B3E" w:rsidRPr="00164AEA" w:rsidRDefault="00450B3E" w:rsidP="004C500B">
      <w:pPr>
        <w:pStyle w:val="ListParagraph"/>
        <w:spacing w:before="60" w:after="0" w:line="240" w:lineRule="auto"/>
        <w:ind w:left="360"/>
        <w:contextualSpacing w:val="0"/>
        <w:rPr>
          <w:rFonts w:cstheme="minorHAnsi"/>
          <w:color w:val="002060"/>
          <w:sz w:val="24"/>
          <w:szCs w:val="24"/>
        </w:rPr>
      </w:pPr>
    </w:p>
    <w:p w14:paraId="606D19CE" w14:textId="53D0C89B" w:rsidR="00450B3E" w:rsidRPr="00164AEA" w:rsidRDefault="003F0624" w:rsidP="004C500B">
      <w:pPr>
        <w:pStyle w:val="Heading3"/>
        <w:spacing w:before="60" w:line="240" w:lineRule="auto"/>
        <w:rPr>
          <w:rFonts w:asciiTheme="minorHAnsi" w:hAnsiTheme="minorHAnsi" w:cstheme="minorHAnsi"/>
          <w:b/>
          <w:bCs/>
          <w:iCs/>
          <w:color w:val="002060"/>
          <w:lang w:val="ro-RO"/>
        </w:rPr>
      </w:pPr>
      <w:bookmarkStart w:id="43" w:name="_Toc239151642"/>
      <w:r w:rsidRPr="00164AEA">
        <w:rPr>
          <w:rFonts w:asciiTheme="minorHAnsi" w:hAnsiTheme="minorHAnsi" w:cstheme="minorHAnsi"/>
          <w:b/>
          <w:bCs/>
          <w:iCs/>
          <w:color w:val="002060"/>
          <w:lang w:val="ro-RO"/>
        </w:rPr>
        <w:t xml:space="preserve">2.3.2. </w:t>
      </w:r>
      <w:r w:rsidR="00450B3E" w:rsidRPr="00164AEA">
        <w:rPr>
          <w:rFonts w:asciiTheme="minorHAnsi" w:hAnsiTheme="minorHAnsi" w:cstheme="minorHAnsi"/>
          <w:b/>
          <w:bCs/>
          <w:iCs/>
          <w:color w:val="002060"/>
          <w:lang w:val="ro-RO"/>
        </w:rPr>
        <w:t>Documente programatice</w:t>
      </w:r>
      <w:bookmarkEnd w:id="43"/>
    </w:p>
    <w:p w14:paraId="5A9423E6" w14:textId="77777777" w:rsidR="0004650F" w:rsidRPr="00164AEA" w:rsidRDefault="0004650F">
      <w:pPr>
        <w:pStyle w:val="ListParagraph"/>
        <w:numPr>
          <w:ilvl w:val="0"/>
          <w:numId w:val="49"/>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Acordul de parteneriat 2021-2027 - disponibil la următorul </w:t>
      </w:r>
      <w:hyperlink r:id="rId13" w:history="1">
        <w:r w:rsidRPr="00164AEA">
          <w:rPr>
            <w:rStyle w:val="Hyperlink"/>
            <w:rFonts w:cstheme="minorHAnsi"/>
            <w:b/>
            <w:bCs/>
            <w:color w:val="002060"/>
            <w:sz w:val="24"/>
            <w:szCs w:val="24"/>
          </w:rPr>
          <w:t>link</w:t>
        </w:r>
      </w:hyperlink>
      <w:r w:rsidRPr="00164AEA">
        <w:rPr>
          <w:rFonts w:cstheme="minorHAnsi"/>
          <w:color w:val="002060"/>
          <w:sz w:val="24"/>
          <w:szCs w:val="24"/>
        </w:rPr>
        <w:t xml:space="preserve">. </w:t>
      </w:r>
    </w:p>
    <w:p w14:paraId="4B58CB0B" w14:textId="77777777" w:rsidR="002D7ADD" w:rsidRPr="00164AEA" w:rsidRDefault="002D7ADD">
      <w:pPr>
        <w:pStyle w:val="ListParagraph"/>
        <w:numPr>
          <w:ilvl w:val="0"/>
          <w:numId w:val="49"/>
        </w:numPr>
        <w:spacing w:before="60" w:after="0" w:line="240" w:lineRule="auto"/>
        <w:contextualSpacing w:val="0"/>
        <w:jc w:val="both"/>
        <w:rPr>
          <w:rFonts w:cstheme="minorHAnsi"/>
          <w:iCs/>
          <w:color w:val="002060"/>
          <w:sz w:val="24"/>
          <w:szCs w:val="24"/>
        </w:rPr>
      </w:pPr>
      <w:r w:rsidRPr="00164AEA">
        <w:rPr>
          <w:rFonts w:cstheme="minorHAnsi"/>
          <w:color w:val="002060"/>
          <w:sz w:val="24"/>
          <w:szCs w:val="24"/>
        </w:rPr>
        <w:t xml:space="preserve">Program Sănătate - disponibil la următorul </w:t>
      </w:r>
      <w:hyperlink r:id="rId14" w:history="1">
        <w:r w:rsidRPr="00164AEA">
          <w:rPr>
            <w:rStyle w:val="Hyperlink"/>
            <w:rFonts w:cstheme="minorHAnsi"/>
            <w:b/>
            <w:bCs/>
            <w:color w:val="002060"/>
            <w:sz w:val="24"/>
            <w:szCs w:val="24"/>
          </w:rPr>
          <w:t>link</w:t>
        </w:r>
      </w:hyperlink>
      <w:r w:rsidRPr="00164AEA">
        <w:rPr>
          <w:rFonts w:cstheme="minorHAnsi"/>
          <w:color w:val="002060"/>
          <w:sz w:val="24"/>
          <w:szCs w:val="24"/>
        </w:rPr>
        <w:t xml:space="preserve">. </w:t>
      </w:r>
    </w:p>
    <w:p w14:paraId="2FA0150D" w14:textId="77777777" w:rsidR="00552657" w:rsidRPr="00164AEA" w:rsidRDefault="00552657" w:rsidP="004C500B">
      <w:pPr>
        <w:pStyle w:val="ListParagraph"/>
        <w:spacing w:before="60" w:after="0" w:line="240" w:lineRule="auto"/>
        <w:contextualSpacing w:val="0"/>
        <w:jc w:val="both"/>
        <w:rPr>
          <w:rFonts w:cstheme="minorHAnsi"/>
          <w:color w:val="002060"/>
          <w:sz w:val="24"/>
          <w:szCs w:val="24"/>
        </w:rPr>
      </w:pPr>
    </w:p>
    <w:p w14:paraId="38E63053" w14:textId="35E02EC6" w:rsidR="00566CCA" w:rsidRPr="00164AEA" w:rsidRDefault="003F0624" w:rsidP="004C500B">
      <w:pPr>
        <w:pStyle w:val="Heading3"/>
        <w:spacing w:before="60" w:line="240" w:lineRule="auto"/>
        <w:rPr>
          <w:rFonts w:asciiTheme="minorHAnsi" w:hAnsiTheme="minorHAnsi" w:cstheme="minorHAnsi"/>
          <w:b/>
          <w:bCs/>
          <w:iCs/>
          <w:color w:val="002060"/>
          <w:lang w:val="ro-RO"/>
        </w:rPr>
      </w:pPr>
      <w:bookmarkStart w:id="44" w:name="_Toc239151643"/>
      <w:r w:rsidRPr="00164AEA">
        <w:rPr>
          <w:rFonts w:asciiTheme="minorHAnsi" w:hAnsiTheme="minorHAnsi" w:cstheme="minorHAnsi"/>
          <w:b/>
          <w:bCs/>
          <w:iCs/>
          <w:color w:val="002060"/>
          <w:lang w:val="ro-RO"/>
        </w:rPr>
        <w:t xml:space="preserve">2.3.3. </w:t>
      </w:r>
      <w:r w:rsidR="00552657" w:rsidRPr="00164AEA">
        <w:rPr>
          <w:rFonts w:asciiTheme="minorHAnsi" w:hAnsiTheme="minorHAnsi" w:cstheme="minorHAnsi"/>
          <w:b/>
          <w:bCs/>
          <w:iCs/>
          <w:color w:val="002060"/>
          <w:lang w:val="ro-RO"/>
        </w:rPr>
        <w:t>Cadrul legislativ general aplicabil</w:t>
      </w:r>
      <w:bookmarkEnd w:id="44"/>
    </w:p>
    <w:p w14:paraId="7E540747" w14:textId="77777777" w:rsidR="0083747C" w:rsidRPr="00164AEA" w:rsidRDefault="0083747C" w:rsidP="004C500B">
      <w:pPr>
        <w:spacing w:before="60" w:after="0" w:line="240" w:lineRule="auto"/>
        <w:jc w:val="both"/>
        <w:rPr>
          <w:rFonts w:eastAsia="Times New Roman" w:cstheme="minorHAnsi"/>
          <w:b/>
          <w:color w:val="002060"/>
          <w:sz w:val="24"/>
          <w:szCs w:val="24"/>
        </w:rPr>
      </w:pPr>
      <w:r w:rsidRPr="00164AEA">
        <w:rPr>
          <w:rFonts w:eastAsia="Times New Roman" w:cstheme="minorHAnsi"/>
          <w:b/>
          <w:color w:val="002060"/>
          <w:sz w:val="24"/>
          <w:szCs w:val="24"/>
        </w:rPr>
        <w:t>Legislație generală</w:t>
      </w:r>
    </w:p>
    <w:p w14:paraId="014932A1" w14:textId="2066D1A1" w:rsidR="000056C3" w:rsidRPr="00164AEA" w:rsidRDefault="000056C3">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Regulamentul (UE, Euratom) 2024/2509 al Parlamentului European și al Consiliului din 23 septembrie 2024 privind normele financiare aplicabile bugetului general al Uniunii</w:t>
      </w:r>
      <w:r w:rsidR="002C0B1E" w:rsidRPr="00501F3C">
        <w:rPr>
          <w:rFonts w:eastAsia="Times New Roman" w:cstheme="minorHAnsi"/>
          <w:bCs/>
          <w:color w:val="002060"/>
          <w:sz w:val="24"/>
          <w:szCs w:val="24"/>
        </w:rPr>
        <w:t>;</w:t>
      </w:r>
    </w:p>
    <w:p w14:paraId="5F60B56D" w14:textId="3BA69905"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Regulamentul (UE) 2021/1058 al Parlamentului European și al Consiliului din 24 iunie 2021 privind Fondul european de dezvoltare regională și Fondul de coeziune, cu modificările și completările ulterioare;</w:t>
      </w:r>
    </w:p>
    <w:p w14:paraId="1C1CF469" w14:textId="77777777"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2E33F105" w14:textId="77777777"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9B20889" w14:textId="77777777"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Regulamentul (UE, EURATOM) 2020/2093 al Consiliului din 17 decembrie 2020 de stabilire a cadrului financiar multianual pentru perioada 2021 - 2027;</w:t>
      </w:r>
    </w:p>
    <w:p w14:paraId="6C047BEB" w14:textId="74AFDA44"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Carta drepturilor fundamentale a Uniunii Europene (2012/C 326/02</w:t>
      </w:r>
      <w:r w:rsidR="00A5396B">
        <w:rPr>
          <w:rFonts w:eastAsia="Times New Roman" w:cstheme="minorHAnsi"/>
          <w:bCs/>
          <w:color w:val="002060"/>
          <w:sz w:val="24"/>
          <w:szCs w:val="24"/>
        </w:rPr>
        <w:t>)</w:t>
      </w:r>
      <w:r w:rsidRPr="00164AEA">
        <w:rPr>
          <w:rFonts w:eastAsia="Times New Roman" w:cstheme="minorHAnsi"/>
          <w:bCs/>
          <w:color w:val="002060"/>
          <w:sz w:val="24"/>
          <w:szCs w:val="24"/>
        </w:rPr>
        <w:t>;</w:t>
      </w:r>
    </w:p>
    <w:p w14:paraId="0312E66D" w14:textId="077C1698"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Directiva </w:t>
      </w:r>
      <w:r w:rsidR="00AC4307" w:rsidRPr="00164AEA">
        <w:rPr>
          <w:rFonts w:eastAsia="Times New Roman" w:cstheme="minorHAnsi"/>
          <w:bCs/>
          <w:color w:val="002060"/>
          <w:sz w:val="24"/>
          <w:szCs w:val="24"/>
        </w:rPr>
        <w:t xml:space="preserve">(UE) </w:t>
      </w:r>
      <w:r w:rsidRPr="00164AEA">
        <w:rPr>
          <w:rFonts w:eastAsia="Times New Roman" w:cstheme="minorHAnsi"/>
          <w:bCs/>
          <w:color w:val="002060"/>
          <w:sz w:val="24"/>
          <w:szCs w:val="24"/>
        </w:rPr>
        <w:t>2006/54/CE privind punerea în aplicare a principiului egalității de șanse și al egalității de tratament între bărbați și femei în materie de încadrare în muncă și de muncă (reformă);</w:t>
      </w:r>
    </w:p>
    <w:p w14:paraId="071EA769" w14:textId="77777777"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Directiva (UE) 79/7 privind aplicarea treptată a principiului egalităţii de tratament între bărbaţi şi femei în domeniul securităţii sociale;</w:t>
      </w:r>
    </w:p>
    <w:p w14:paraId="3E092962" w14:textId="77777777"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Directiva UE 2000/78/CE de creare a unui cadru general în favoarea egalității de tratament în ceea ce privește încadrarea în muncă și ocuparea forței de muncă;</w:t>
      </w:r>
    </w:p>
    <w:p w14:paraId="008574F4" w14:textId="77777777"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Convenția ONU privind Drepturile Persoanelor cu Dizabilități adoptată la 13 decembrie 2006 de către Adunarea Generală a ONU;</w:t>
      </w:r>
    </w:p>
    <w:p w14:paraId="1AE46F76" w14:textId="77777777"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Directiva (UE) 43/2000 a Consiliului din 29 iunie 2000, </w:t>
      </w:r>
      <w:r w:rsidRPr="00164AEA">
        <w:rPr>
          <w:rFonts w:cstheme="minorHAnsi"/>
          <w:color w:val="002060"/>
          <w:sz w:val="24"/>
          <w:szCs w:val="24"/>
        </w:rPr>
        <w:t>de punere în aplicare a</w:t>
      </w:r>
      <w:r w:rsidRPr="00164AEA">
        <w:rPr>
          <w:rFonts w:eastAsia="Times New Roman" w:cstheme="minorHAnsi"/>
          <w:bCs/>
          <w:color w:val="002060"/>
          <w:sz w:val="24"/>
          <w:szCs w:val="24"/>
        </w:rPr>
        <w:t xml:space="preserve"> principiului </w:t>
      </w:r>
      <w:r w:rsidRPr="00164AEA">
        <w:rPr>
          <w:rFonts w:cstheme="minorHAnsi"/>
          <w:color w:val="002060"/>
          <w:sz w:val="24"/>
          <w:szCs w:val="24"/>
        </w:rPr>
        <w:t>egalității de tratament între persoane, fără deosebire de rasă sau origine etnică</w:t>
      </w:r>
      <w:r w:rsidRPr="00164AEA">
        <w:rPr>
          <w:rFonts w:eastAsia="Times New Roman" w:cstheme="minorHAnsi"/>
          <w:bCs/>
          <w:color w:val="002060"/>
          <w:sz w:val="24"/>
          <w:szCs w:val="24"/>
        </w:rPr>
        <w:t>;</w:t>
      </w:r>
    </w:p>
    <w:p w14:paraId="6505520B" w14:textId="77777777" w:rsidR="00772171" w:rsidRPr="00772171" w:rsidRDefault="00772171" w:rsidP="00772171">
      <w:pPr>
        <w:numPr>
          <w:ilvl w:val="0"/>
          <w:numId w:val="24"/>
        </w:numPr>
        <w:spacing w:before="60" w:after="0" w:line="240" w:lineRule="auto"/>
        <w:jc w:val="both"/>
        <w:rPr>
          <w:rFonts w:eastAsia="Times New Roman" w:cstheme="minorHAnsi"/>
          <w:bCs/>
          <w:color w:val="002060"/>
          <w:sz w:val="24"/>
          <w:szCs w:val="24"/>
        </w:rPr>
      </w:pPr>
      <w:r w:rsidRPr="00772171">
        <w:rPr>
          <w:rFonts w:eastAsia="Times New Roman" w:cstheme="minorHAnsi"/>
          <w:bCs/>
          <w:color w:val="002060"/>
          <w:sz w:val="24"/>
          <w:szCs w:val="24"/>
        </w:rPr>
        <w:t>Legea nr. 53/2003  prind Codul muncii, cu modificările și completările ulterioare;</w:t>
      </w:r>
    </w:p>
    <w:p w14:paraId="1829530E" w14:textId="77777777" w:rsidR="00772171" w:rsidRPr="00772171" w:rsidRDefault="00772171" w:rsidP="00772171">
      <w:pPr>
        <w:numPr>
          <w:ilvl w:val="0"/>
          <w:numId w:val="24"/>
        </w:numPr>
        <w:spacing w:before="60" w:after="0" w:line="240" w:lineRule="auto"/>
        <w:jc w:val="both"/>
        <w:rPr>
          <w:rFonts w:eastAsia="Times New Roman" w:cstheme="minorHAnsi"/>
          <w:bCs/>
          <w:color w:val="002060"/>
          <w:sz w:val="24"/>
          <w:szCs w:val="24"/>
        </w:rPr>
      </w:pPr>
      <w:r w:rsidRPr="00772171">
        <w:rPr>
          <w:rFonts w:eastAsia="Times New Roman" w:cstheme="minorHAnsi"/>
          <w:bCs/>
          <w:color w:val="002060"/>
          <w:sz w:val="24"/>
          <w:szCs w:val="24"/>
        </w:rPr>
        <w:t>Legea nr. 227/2015 privind Codul fiscal, cu modificările și completările ulterioare;</w:t>
      </w:r>
    </w:p>
    <w:p w14:paraId="0463F883" w14:textId="77777777" w:rsidR="00772171" w:rsidRPr="00772171" w:rsidRDefault="00772171" w:rsidP="00772171">
      <w:pPr>
        <w:numPr>
          <w:ilvl w:val="0"/>
          <w:numId w:val="24"/>
        </w:numPr>
        <w:spacing w:before="60" w:after="0" w:line="240" w:lineRule="auto"/>
        <w:jc w:val="both"/>
        <w:rPr>
          <w:rFonts w:eastAsia="Times New Roman" w:cstheme="minorHAnsi"/>
          <w:bCs/>
          <w:color w:val="002060"/>
          <w:sz w:val="24"/>
          <w:szCs w:val="24"/>
        </w:rPr>
      </w:pPr>
      <w:r w:rsidRPr="00772171">
        <w:rPr>
          <w:rFonts w:eastAsia="Times New Roman" w:cstheme="minorHAnsi"/>
          <w:bCs/>
          <w:color w:val="002060"/>
          <w:sz w:val="24"/>
          <w:szCs w:val="24"/>
        </w:rPr>
        <w:lastRenderedPageBreak/>
        <w:t>Legea nr. 98/2016 privind achizițiile publice, cu modificările si completările ulterioare;</w:t>
      </w:r>
    </w:p>
    <w:p w14:paraId="0A416474" w14:textId="77777777" w:rsidR="00772171" w:rsidRPr="00772171" w:rsidRDefault="00772171" w:rsidP="00772171">
      <w:pPr>
        <w:numPr>
          <w:ilvl w:val="0"/>
          <w:numId w:val="24"/>
        </w:numPr>
        <w:spacing w:before="60" w:after="0" w:line="240" w:lineRule="auto"/>
        <w:jc w:val="both"/>
        <w:rPr>
          <w:rFonts w:eastAsia="Times New Roman" w:cstheme="minorHAnsi"/>
          <w:bCs/>
          <w:color w:val="002060"/>
          <w:sz w:val="24"/>
          <w:szCs w:val="24"/>
        </w:rPr>
      </w:pPr>
      <w:r w:rsidRPr="00772171">
        <w:rPr>
          <w:rFonts w:eastAsia="Times New Roman" w:cstheme="minorHAnsi"/>
          <w:bCs/>
          <w:color w:val="002060"/>
          <w:sz w:val="24"/>
          <w:szCs w:val="24"/>
        </w:rPr>
        <w:t>Legea nr. 500/2002 privind finanțele publice, cu modificările și completările ulterioare;</w:t>
      </w:r>
    </w:p>
    <w:p w14:paraId="3FBBD085" w14:textId="4CD1FFFF" w:rsidR="00772171" w:rsidRPr="00772171" w:rsidRDefault="00772171" w:rsidP="00772171">
      <w:pPr>
        <w:numPr>
          <w:ilvl w:val="0"/>
          <w:numId w:val="24"/>
        </w:numPr>
        <w:spacing w:before="60" w:after="0" w:line="240" w:lineRule="auto"/>
        <w:jc w:val="both"/>
        <w:rPr>
          <w:rFonts w:eastAsia="Times New Roman" w:cstheme="minorHAnsi"/>
          <w:bCs/>
          <w:color w:val="002060"/>
          <w:sz w:val="24"/>
          <w:szCs w:val="24"/>
        </w:rPr>
      </w:pPr>
      <w:r w:rsidRPr="00772171">
        <w:rPr>
          <w:rFonts w:eastAsia="Times New Roman" w:cstheme="minorHAnsi"/>
          <w:bCs/>
          <w:color w:val="002060"/>
          <w:sz w:val="24"/>
          <w:szCs w:val="24"/>
        </w:rPr>
        <w:t>Legea nr. 95/2006 privind reforma în domeniul sănătății, republicată, cu modificările și completările ulterioare;</w:t>
      </w:r>
    </w:p>
    <w:p w14:paraId="7E04A6BB" w14:textId="7CFF318B"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Ordonanța de urgență a Guvernului nr. 23/2023 privind instituirea unor măsuri de simplificare și digitalizare pentru gestionarea fondurilor europene aferente Politicii de coeziune 2021-2027, </w:t>
      </w:r>
      <w:r w:rsidR="00AC4307" w:rsidRPr="00164AEA">
        <w:rPr>
          <w:rFonts w:eastAsia="Times New Roman" w:cstheme="minorHAnsi"/>
          <w:bCs/>
          <w:color w:val="002060"/>
          <w:sz w:val="24"/>
          <w:szCs w:val="24"/>
        </w:rPr>
        <w:t xml:space="preserve">aprobată prin Legea nr. 45/2024, </w:t>
      </w:r>
      <w:r w:rsidRPr="00164AEA">
        <w:rPr>
          <w:rFonts w:eastAsia="Times New Roman" w:cstheme="minorHAnsi"/>
          <w:bCs/>
          <w:color w:val="002060"/>
          <w:sz w:val="24"/>
          <w:szCs w:val="24"/>
        </w:rPr>
        <w:t>cu modificările si completările ulterioare;</w:t>
      </w:r>
    </w:p>
    <w:p w14:paraId="297065F3" w14:textId="0525D9D4"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Ordonanța de urgență a Guvernului nr. 122/2020 privind unele măsuri pentru asigurarea eficientizării procesului decizional al fondurilor externe nerambursabile destinate dezvoltării regionale în România, </w:t>
      </w:r>
      <w:r w:rsidR="00AC4307" w:rsidRPr="00164AEA">
        <w:rPr>
          <w:rFonts w:eastAsia="Times New Roman" w:cstheme="minorHAnsi"/>
          <w:bCs/>
          <w:color w:val="002060"/>
          <w:sz w:val="24"/>
          <w:szCs w:val="24"/>
        </w:rPr>
        <w:t xml:space="preserve">aprobat[ prin Legea nr. 277/2021, </w:t>
      </w:r>
      <w:r w:rsidRPr="00164AEA">
        <w:rPr>
          <w:rFonts w:eastAsia="Times New Roman" w:cstheme="minorHAnsi"/>
          <w:bCs/>
          <w:color w:val="002060"/>
          <w:sz w:val="24"/>
          <w:szCs w:val="24"/>
        </w:rPr>
        <w:t xml:space="preserve">cu modificările </w:t>
      </w:r>
      <w:r w:rsidR="00AC4307" w:rsidRPr="00164AEA">
        <w:rPr>
          <w:rFonts w:eastAsia="Times New Roman" w:cstheme="minorHAnsi"/>
          <w:bCs/>
          <w:color w:val="002060"/>
          <w:sz w:val="24"/>
          <w:szCs w:val="24"/>
        </w:rPr>
        <w:t>ș</w:t>
      </w:r>
      <w:r w:rsidRPr="00164AEA">
        <w:rPr>
          <w:rFonts w:eastAsia="Times New Roman" w:cstheme="minorHAnsi"/>
          <w:bCs/>
          <w:color w:val="002060"/>
          <w:sz w:val="24"/>
          <w:szCs w:val="24"/>
        </w:rPr>
        <w:t>i completările ulterioare;</w:t>
      </w:r>
    </w:p>
    <w:p w14:paraId="5803F172" w14:textId="18224CF8"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w:t>
      </w:r>
      <w:r w:rsidRPr="00164AEA">
        <w:rPr>
          <w:rFonts w:cstheme="minorHAnsi"/>
          <w:color w:val="002060"/>
          <w:sz w:val="24"/>
          <w:szCs w:val="24"/>
        </w:rPr>
        <w:t xml:space="preserve">, aprobată </w:t>
      </w:r>
      <w:r w:rsidR="00AC4307" w:rsidRPr="00164AEA">
        <w:rPr>
          <w:rFonts w:cstheme="minorHAnsi"/>
          <w:color w:val="002060"/>
          <w:sz w:val="24"/>
          <w:szCs w:val="24"/>
        </w:rPr>
        <w:t xml:space="preserve">cu modificări </w:t>
      </w:r>
      <w:r w:rsidRPr="00164AEA">
        <w:rPr>
          <w:rFonts w:cstheme="minorHAnsi"/>
          <w:color w:val="002060"/>
          <w:sz w:val="24"/>
          <w:szCs w:val="24"/>
        </w:rPr>
        <w:t>prin Legea nr. 231/2023</w:t>
      </w:r>
      <w:r w:rsidR="00BB1EF0" w:rsidRPr="00164AEA">
        <w:rPr>
          <w:rFonts w:eastAsia="Times New Roman" w:cstheme="minorHAnsi"/>
          <w:bCs/>
          <w:color w:val="002060"/>
          <w:sz w:val="24"/>
          <w:szCs w:val="24"/>
        </w:rPr>
        <w:t>, cu modificările si completările ulterioare</w:t>
      </w:r>
      <w:r w:rsidRPr="00164AEA">
        <w:rPr>
          <w:rFonts w:eastAsia="Times New Roman" w:cstheme="minorHAnsi"/>
          <w:bCs/>
          <w:color w:val="002060"/>
          <w:sz w:val="24"/>
          <w:szCs w:val="24"/>
        </w:rPr>
        <w:t>;</w:t>
      </w:r>
    </w:p>
    <w:p w14:paraId="2A5277E9" w14:textId="76EF8D59" w:rsidR="003E22D0" w:rsidRPr="00164AEA" w:rsidRDefault="003E22D0">
      <w:pPr>
        <w:numPr>
          <w:ilvl w:val="0"/>
          <w:numId w:val="24"/>
        </w:numPr>
        <w:spacing w:before="60" w:after="0" w:line="240" w:lineRule="auto"/>
        <w:jc w:val="both"/>
        <w:rPr>
          <w:rFonts w:eastAsia="Times New Roman" w:cstheme="minorHAnsi"/>
          <w:bCs/>
          <w:color w:val="002060"/>
          <w:sz w:val="24"/>
          <w:szCs w:val="24"/>
        </w:rPr>
      </w:pPr>
      <w:r w:rsidRPr="00164AEA">
        <w:rPr>
          <w:rFonts w:cstheme="minorHAnsi"/>
          <w:color w:val="002060"/>
          <w:sz w:val="24"/>
          <w:szCs w:val="24"/>
        </w:rPr>
        <w:t xml:space="preserve">Ordonanța de urgență a Guvernului nr. 113/2023 privind modificarea unor acte normative în domeniul fondurilor externe nerambursabile aferente perioadei de programare 2021-2027, aprobată </w:t>
      </w:r>
      <w:r w:rsidR="00BB1EF0" w:rsidRPr="00164AEA">
        <w:rPr>
          <w:rFonts w:cstheme="minorHAnsi"/>
          <w:color w:val="002060"/>
          <w:sz w:val="24"/>
          <w:szCs w:val="24"/>
        </w:rPr>
        <w:t xml:space="preserve">cu modificări și completări </w:t>
      </w:r>
      <w:r w:rsidRPr="00164AEA">
        <w:rPr>
          <w:rFonts w:cstheme="minorHAnsi"/>
          <w:color w:val="002060"/>
          <w:sz w:val="24"/>
          <w:szCs w:val="24"/>
        </w:rPr>
        <w:t>prin Legea nr. 103/2024;</w:t>
      </w:r>
    </w:p>
    <w:p w14:paraId="38CEE2C9" w14:textId="5F0E8591" w:rsidR="003E22D0" w:rsidRPr="00164AEA" w:rsidRDefault="003E22D0">
      <w:pPr>
        <w:pStyle w:val="ListParagraph"/>
        <w:numPr>
          <w:ilvl w:val="0"/>
          <w:numId w:val="24"/>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Ordonanța de </w:t>
      </w:r>
      <w:r w:rsidR="00BB1EF0" w:rsidRPr="00164AEA">
        <w:rPr>
          <w:rFonts w:cstheme="minorHAnsi"/>
          <w:color w:val="002060"/>
          <w:sz w:val="24"/>
          <w:szCs w:val="24"/>
        </w:rPr>
        <w:t>u</w:t>
      </w:r>
      <w:r w:rsidRPr="00164AEA">
        <w:rPr>
          <w:rFonts w:cstheme="minorHAnsi"/>
          <w:color w:val="002060"/>
          <w:sz w:val="24"/>
          <w:szCs w:val="24"/>
        </w:rPr>
        <w:t>rgență a Guvernului nr. 57/2019 privind Codul administrativ, cu modificările și completările ulterioare;</w:t>
      </w:r>
    </w:p>
    <w:p w14:paraId="73DF1B3F" w14:textId="39A058E0" w:rsidR="003E22D0" w:rsidRPr="00164AEA" w:rsidRDefault="003E22D0">
      <w:pPr>
        <w:pStyle w:val="ListParagraph"/>
        <w:numPr>
          <w:ilvl w:val="0"/>
          <w:numId w:val="24"/>
        </w:numPr>
        <w:spacing w:before="60" w:after="0" w:line="240" w:lineRule="auto"/>
        <w:contextualSpacing w:val="0"/>
        <w:jc w:val="both"/>
        <w:rPr>
          <w:rFonts w:eastAsia="Times New Roman" w:cstheme="minorHAnsi"/>
          <w:bCs/>
          <w:color w:val="002060"/>
          <w:sz w:val="24"/>
          <w:szCs w:val="24"/>
        </w:rPr>
      </w:pPr>
      <w:r w:rsidRPr="00164AEA">
        <w:rPr>
          <w:rFonts w:eastAsia="Times New Roman" w:cstheme="minorHAnsi"/>
          <w:bCs/>
          <w:color w:val="002060"/>
          <w:sz w:val="24"/>
          <w:szCs w:val="24"/>
        </w:rPr>
        <w:t xml:space="preserve">Ordonanța de </w:t>
      </w:r>
      <w:r w:rsidR="00BB1EF0" w:rsidRPr="00164AEA">
        <w:rPr>
          <w:rFonts w:eastAsia="Times New Roman" w:cstheme="minorHAnsi"/>
          <w:bCs/>
          <w:color w:val="002060"/>
          <w:sz w:val="24"/>
          <w:szCs w:val="24"/>
        </w:rPr>
        <w:t>u</w:t>
      </w:r>
      <w:r w:rsidRPr="00164AEA">
        <w:rPr>
          <w:rFonts w:eastAsia="Times New Roman" w:cstheme="minorHAnsi"/>
          <w:bCs/>
          <w:color w:val="002060"/>
          <w:sz w:val="24"/>
          <w:szCs w:val="24"/>
        </w:rPr>
        <w:t xml:space="preserve">rgență a Guvernului nr. 61/2008 privind implementarea principiului </w:t>
      </w:r>
      <w:r w:rsidR="00B328A7" w:rsidRPr="00164AEA">
        <w:rPr>
          <w:rFonts w:eastAsia="Times New Roman" w:cstheme="minorHAnsi"/>
          <w:bCs/>
          <w:color w:val="002060"/>
          <w:sz w:val="24"/>
          <w:szCs w:val="24"/>
        </w:rPr>
        <w:t>egalității</w:t>
      </w:r>
      <w:r w:rsidRPr="00164AEA">
        <w:rPr>
          <w:rFonts w:eastAsia="Times New Roman" w:cstheme="minorHAnsi"/>
          <w:bCs/>
          <w:color w:val="002060"/>
          <w:sz w:val="24"/>
          <w:szCs w:val="24"/>
        </w:rPr>
        <w:t xml:space="preserve"> de tratament între femei şi </w:t>
      </w:r>
      <w:r w:rsidR="00B328A7" w:rsidRPr="00164AEA">
        <w:rPr>
          <w:rFonts w:eastAsia="Times New Roman" w:cstheme="minorHAnsi"/>
          <w:bCs/>
          <w:color w:val="002060"/>
          <w:sz w:val="24"/>
          <w:szCs w:val="24"/>
        </w:rPr>
        <w:t>bărbați</w:t>
      </w:r>
      <w:r w:rsidRPr="00164AEA">
        <w:rPr>
          <w:rFonts w:eastAsia="Times New Roman" w:cstheme="minorHAnsi"/>
          <w:bCs/>
          <w:color w:val="002060"/>
          <w:sz w:val="24"/>
          <w:szCs w:val="24"/>
        </w:rPr>
        <w:t xml:space="preserve"> în ceea ce </w:t>
      </w:r>
      <w:r w:rsidR="00B328A7" w:rsidRPr="00164AEA">
        <w:rPr>
          <w:rFonts w:eastAsia="Times New Roman" w:cstheme="minorHAnsi"/>
          <w:bCs/>
          <w:color w:val="002060"/>
          <w:sz w:val="24"/>
          <w:szCs w:val="24"/>
        </w:rPr>
        <w:t>privește</w:t>
      </w:r>
      <w:r w:rsidRPr="00164AEA">
        <w:rPr>
          <w:rFonts w:eastAsia="Times New Roman" w:cstheme="minorHAnsi"/>
          <w:bCs/>
          <w:color w:val="002060"/>
          <w:sz w:val="24"/>
          <w:szCs w:val="24"/>
        </w:rPr>
        <w:t xml:space="preserve"> accesul la bunuri şi servicii şi furnizarea de bunuri şi servicii, </w:t>
      </w:r>
      <w:r w:rsidR="00BB1EF0" w:rsidRPr="00164AEA">
        <w:rPr>
          <w:rFonts w:eastAsia="Times New Roman" w:cstheme="minorHAnsi"/>
          <w:bCs/>
          <w:color w:val="002060"/>
          <w:sz w:val="24"/>
          <w:szCs w:val="24"/>
        </w:rPr>
        <w:t xml:space="preserve">aprobată cu modificări prin Legea nr. 62/2009, </w:t>
      </w:r>
      <w:r w:rsidRPr="00164AEA">
        <w:rPr>
          <w:rFonts w:eastAsia="Times New Roman" w:cstheme="minorHAnsi"/>
          <w:bCs/>
          <w:color w:val="002060"/>
          <w:sz w:val="24"/>
          <w:szCs w:val="24"/>
        </w:rPr>
        <w:t>cu modificările și completările ulterioare;</w:t>
      </w:r>
    </w:p>
    <w:p w14:paraId="5125451C" w14:textId="50F1E42E" w:rsidR="003E22D0" w:rsidRPr="00164AEA" w:rsidRDefault="003E22D0">
      <w:pPr>
        <w:pStyle w:val="ListParagraph"/>
        <w:numPr>
          <w:ilvl w:val="0"/>
          <w:numId w:val="24"/>
        </w:numPr>
        <w:spacing w:before="60" w:after="0" w:line="240" w:lineRule="auto"/>
        <w:contextualSpacing w:val="0"/>
        <w:jc w:val="both"/>
        <w:rPr>
          <w:rFonts w:eastAsia="Times New Roman" w:cstheme="minorHAnsi"/>
          <w:bCs/>
          <w:color w:val="002060"/>
          <w:sz w:val="24"/>
          <w:szCs w:val="24"/>
        </w:rPr>
      </w:pPr>
      <w:r w:rsidRPr="00164AEA">
        <w:rPr>
          <w:rFonts w:eastAsia="Times New Roman" w:cstheme="minorHAnsi"/>
          <w:bCs/>
          <w:color w:val="002060"/>
          <w:sz w:val="24"/>
          <w:szCs w:val="24"/>
        </w:rPr>
        <w:t>Ordonanța Guvernului nr. 137/2000 privind prevenirea şi sancționarea tuturor formelor de discriminare,</w:t>
      </w:r>
      <w:r w:rsidR="00334A66" w:rsidRPr="00164AEA">
        <w:rPr>
          <w:rFonts w:eastAsia="Times New Roman" w:cstheme="minorHAnsi"/>
          <w:bCs/>
          <w:color w:val="002060"/>
          <w:sz w:val="24"/>
          <w:szCs w:val="24"/>
        </w:rPr>
        <w:t xml:space="preserve"> aprobată cu modificări și completări prin Legea nr. 48/2002,</w:t>
      </w:r>
      <w:r w:rsidRPr="00164AEA">
        <w:rPr>
          <w:rFonts w:eastAsia="Times New Roman" w:cstheme="minorHAnsi"/>
          <w:bCs/>
          <w:color w:val="002060"/>
          <w:sz w:val="24"/>
          <w:szCs w:val="24"/>
        </w:rPr>
        <w:t xml:space="preserve"> republicată, cu modificările și completările ulterioare;</w:t>
      </w:r>
    </w:p>
    <w:p w14:paraId="1DD91B84" w14:textId="1134FB4B" w:rsidR="003E22D0" w:rsidRDefault="003E22D0">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Ordonanța de urgență a Guvernului nr. 66/2011 privind prevenirea, constatarea și sancționarea neregulilor apărute în obținerea și utilizarea fondurilor europene și/sau a fondurilor publice naționale aferente acestora, </w:t>
      </w:r>
      <w:r w:rsidRPr="00164AEA">
        <w:rPr>
          <w:rFonts w:cstheme="minorHAnsi"/>
          <w:color w:val="002060"/>
          <w:sz w:val="24"/>
          <w:szCs w:val="24"/>
        </w:rPr>
        <w:t xml:space="preserve">aprobată </w:t>
      </w:r>
      <w:r w:rsidR="00BB1EF0" w:rsidRPr="00164AEA">
        <w:rPr>
          <w:rFonts w:cstheme="minorHAnsi"/>
          <w:color w:val="002060"/>
          <w:sz w:val="24"/>
          <w:szCs w:val="24"/>
        </w:rPr>
        <w:t xml:space="preserve">cu modificări și completări </w:t>
      </w:r>
      <w:r w:rsidRPr="00164AEA">
        <w:rPr>
          <w:rFonts w:cstheme="minorHAnsi"/>
          <w:color w:val="002060"/>
          <w:sz w:val="24"/>
          <w:szCs w:val="24"/>
        </w:rPr>
        <w:t xml:space="preserve">prin Legea nr. 142/2012, </w:t>
      </w:r>
      <w:r w:rsidRPr="00164AEA">
        <w:rPr>
          <w:rFonts w:eastAsia="Times New Roman" w:cstheme="minorHAnsi"/>
          <w:bCs/>
          <w:color w:val="002060"/>
          <w:sz w:val="24"/>
          <w:szCs w:val="24"/>
        </w:rPr>
        <w:t>cu modificările și completările ulterioare;</w:t>
      </w:r>
    </w:p>
    <w:p w14:paraId="147608A2" w14:textId="77777777" w:rsidR="00772171" w:rsidRPr="00164AEA" w:rsidRDefault="00772171" w:rsidP="007721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Hotărârea Guvernului nr. 52/2018 privind organizarea și funcționarea Ministerului Investițiilor și Proiectelor Europene, cu modificările și completările ulterioare;</w:t>
      </w:r>
    </w:p>
    <w:p w14:paraId="0F35E182" w14:textId="77777777" w:rsidR="00772171" w:rsidRPr="00164AEA" w:rsidRDefault="00772171" w:rsidP="00772171">
      <w:pPr>
        <w:pStyle w:val="ListParagraph"/>
        <w:numPr>
          <w:ilvl w:val="0"/>
          <w:numId w:val="24"/>
        </w:numPr>
        <w:spacing w:after="0"/>
        <w:jc w:val="both"/>
        <w:rPr>
          <w:rFonts w:eastAsia="Times New Roman" w:cstheme="minorHAnsi"/>
          <w:bCs/>
          <w:color w:val="002060"/>
          <w:sz w:val="24"/>
          <w:szCs w:val="24"/>
        </w:rPr>
      </w:pPr>
      <w:r w:rsidRPr="00164AEA">
        <w:rPr>
          <w:rFonts w:eastAsia="Times New Roman" w:cstheme="minorHAnsi"/>
          <w:bCs/>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2118E39D" w14:textId="77777777" w:rsidR="00772171" w:rsidRPr="00164AEA" w:rsidRDefault="00772171" w:rsidP="007721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52E0B807" w14:textId="77777777" w:rsidR="00772171" w:rsidRPr="00164AEA" w:rsidRDefault="00772171" w:rsidP="007721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lastRenderedPageBreak/>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si completările ulterioare;</w:t>
      </w:r>
    </w:p>
    <w:p w14:paraId="407965AB" w14:textId="09561643" w:rsidR="00772171" w:rsidRPr="00772171" w:rsidRDefault="00772171" w:rsidP="00772171">
      <w:pPr>
        <w:pStyle w:val="ListParagraph"/>
        <w:numPr>
          <w:ilvl w:val="0"/>
          <w:numId w:val="24"/>
        </w:numPr>
        <w:spacing w:after="0"/>
        <w:jc w:val="both"/>
        <w:rPr>
          <w:rFonts w:eastAsia="Times New Roman" w:cstheme="minorHAnsi"/>
          <w:bCs/>
          <w:color w:val="002060"/>
          <w:sz w:val="24"/>
          <w:szCs w:val="24"/>
        </w:rPr>
      </w:pPr>
      <w:r w:rsidRPr="00164AEA">
        <w:rPr>
          <w:rFonts w:eastAsia="Times New Roman" w:cstheme="minorHAnsi"/>
          <w:bCs/>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365A9FC8" w14:textId="1F9F52F0" w:rsidR="00BB1EF0" w:rsidRPr="00164AEA" w:rsidRDefault="0085589A">
      <w:pPr>
        <w:pStyle w:val="ListParagraph"/>
        <w:numPr>
          <w:ilvl w:val="0"/>
          <w:numId w:val="24"/>
        </w:numPr>
        <w:spacing w:after="0"/>
        <w:jc w:val="both"/>
        <w:rPr>
          <w:rFonts w:eastAsia="Times New Roman" w:cstheme="minorHAnsi"/>
          <w:bCs/>
          <w:color w:val="002060"/>
          <w:sz w:val="24"/>
          <w:szCs w:val="24"/>
        </w:rPr>
      </w:pPr>
      <w:r w:rsidRPr="00164AEA">
        <w:rPr>
          <w:rFonts w:eastAsia="Times New Roman" w:cstheme="minorHAnsi"/>
          <w:bCs/>
          <w:color w:val="002060"/>
          <w:sz w:val="24"/>
          <w:szCs w:val="24"/>
        </w:rPr>
        <w:t xml:space="preserve">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 </w:t>
      </w:r>
      <w:r w:rsidR="00BB1EF0" w:rsidRPr="00164AEA">
        <w:rPr>
          <w:rFonts w:eastAsia="Times New Roman" w:cstheme="minorHAnsi"/>
          <w:bCs/>
          <w:color w:val="002060"/>
          <w:sz w:val="24"/>
          <w:szCs w:val="24"/>
        </w:rPr>
        <w:t xml:space="preserve">cu modificările și completările ulterioare; </w:t>
      </w:r>
    </w:p>
    <w:p w14:paraId="6F21736E" w14:textId="5AD33FD6" w:rsidR="0085589A" w:rsidRPr="00164AEA" w:rsidRDefault="0085589A">
      <w:pPr>
        <w:pStyle w:val="ListParagraph"/>
        <w:numPr>
          <w:ilvl w:val="0"/>
          <w:numId w:val="24"/>
        </w:numPr>
        <w:spacing w:after="0"/>
        <w:jc w:val="both"/>
        <w:rPr>
          <w:rFonts w:eastAsia="Times New Roman" w:cstheme="minorHAnsi"/>
          <w:bCs/>
          <w:color w:val="002060"/>
          <w:sz w:val="24"/>
          <w:szCs w:val="24"/>
        </w:rPr>
      </w:pPr>
      <w:r w:rsidRPr="00164AEA">
        <w:rPr>
          <w:rFonts w:eastAsia="Times New Roman" w:cstheme="minorHAnsi"/>
          <w:bCs/>
          <w:color w:val="002060"/>
          <w:sz w:val="24"/>
          <w:szCs w:val="24"/>
        </w:rPr>
        <w:t>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r w:rsidR="00D328D6" w:rsidRPr="00164AEA">
        <w:rPr>
          <w:rFonts w:eastAsia="Times New Roman" w:cstheme="minorHAnsi"/>
          <w:bCs/>
          <w:color w:val="002060"/>
          <w:sz w:val="24"/>
          <w:szCs w:val="24"/>
        </w:rPr>
        <w:t>, cu modificările și completările ulterioare</w:t>
      </w:r>
      <w:r w:rsidRPr="00164AEA">
        <w:rPr>
          <w:rFonts w:eastAsia="Times New Roman" w:cstheme="minorHAnsi"/>
          <w:bCs/>
          <w:color w:val="002060"/>
          <w:sz w:val="24"/>
          <w:szCs w:val="24"/>
        </w:rPr>
        <w:t>;</w:t>
      </w:r>
    </w:p>
    <w:p w14:paraId="48C143AB" w14:textId="7544E01D"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Ordinul ministrului investițiilor și proiectelor europene nr. 1.777</w:t>
      </w:r>
      <w:r w:rsidR="00D328D6" w:rsidRPr="00164AEA">
        <w:rPr>
          <w:rFonts w:eastAsia="Times New Roman" w:cstheme="minorHAnsi"/>
          <w:bCs/>
          <w:color w:val="002060"/>
          <w:sz w:val="24"/>
          <w:szCs w:val="24"/>
        </w:rPr>
        <w:t>/</w:t>
      </w:r>
      <w:r w:rsidRPr="00164AEA">
        <w:rPr>
          <w:rFonts w:eastAsia="Times New Roman" w:cstheme="minorHAnsi"/>
          <w:bCs/>
          <w:color w:val="002060"/>
          <w:sz w:val="24"/>
          <w:szCs w:val="24"/>
        </w:rPr>
        <w:t>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09305014" w14:textId="77777777" w:rsidR="0085589A" w:rsidRPr="00164AEA" w:rsidRDefault="0085589A">
      <w:pPr>
        <w:pStyle w:val="ListParagraph"/>
        <w:numPr>
          <w:ilvl w:val="0"/>
          <w:numId w:val="24"/>
        </w:numPr>
        <w:spacing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Ordinul ministrului investițiilor și proiectelor europene nr. 5774/2023 pentru aprobarea Ghidului de identitate vizuală „Vizibilitate, transparență și comunicare în perioada de programare 2021—2027”;</w:t>
      </w:r>
    </w:p>
    <w:p w14:paraId="45FEEB4D" w14:textId="4A5F8EB6" w:rsidR="002C1CB7" w:rsidRPr="005D4AE9" w:rsidRDefault="00D01257" w:rsidP="00AB2982">
      <w:pPr>
        <w:pStyle w:val="NormalWeb"/>
        <w:numPr>
          <w:ilvl w:val="0"/>
          <w:numId w:val="24"/>
        </w:numPr>
        <w:spacing w:after="0"/>
        <w:jc w:val="both"/>
        <w:rPr>
          <w:rFonts w:cstheme="minorHAnsi"/>
          <w:color w:val="002060"/>
        </w:rPr>
      </w:pPr>
      <w:r w:rsidRPr="005D4AE9">
        <w:rPr>
          <w:rFonts w:asciiTheme="minorHAnsi" w:eastAsiaTheme="minorHAnsi" w:hAnsiTheme="minorHAnsi" w:cstheme="minorHAnsi"/>
          <w:color w:val="002060"/>
          <w:lang w:eastAsia="en-US"/>
        </w:rPr>
        <w:t>Ordinului ministrului sănătății nr. 476/2017 privind organizarea și funcționarea structurilor care acordă asistență medicală și îngrijirea bolnavilor cu arsuri, cu modificările și completările ulterioare</w:t>
      </w:r>
      <w:r w:rsidR="005C427F">
        <w:rPr>
          <w:rFonts w:asciiTheme="minorHAnsi" w:eastAsiaTheme="minorHAnsi" w:hAnsiTheme="minorHAnsi" w:cstheme="minorHAnsi"/>
          <w:color w:val="002060"/>
          <w:lang w:eastAsia="en-US"/>
        </w:rPr>
        <w:t>.</w:t>
      </w:r>
    </w:p>
    <w:p w14:paraId="7CE7CFA0" w14:textId="77777777" w:rsidR="003A6F71" w:rsidRPr="00164AEA" w:rsidRDefault="003A6F71" w:rsidP="003A6F71">
      <w:pPr>
        <w:spacing w:before="60" w:after="0" w:line="240" w:lineRule="auto"/>
        <w:jc w:val="both"/>
        <w:rPr>
          <w:rFonts w:eastAsia="Times New Roman" w:cstheme="minorHAnsi"/>
          <w:b/>
          <w:color w:val="002060"/>
          <w:sz w:val="24"/>
          <w:szCs w:val="24"/>
        </w:rPr>
      </w:pPr>
      <w:r w:rsidRPr="00164AEA">
        <w:rPr>
          <w:rFonts w:eastAsia="Times New Roman" w:cstheme="minorHAnsi"/>
          <w:b/>
          <w:color w:val="002060"/>
          <w:sz w:val="24"/>
          <w:szCs w:val="24"/>
        </w:rPr>
        <w:t xml:space="preserve">Legislație DNSH </w:t>
      </w:r>
    </w:p>
    <w:p w14:paraId="64152A67" w14:textId="61EFFE7C"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Directiva </w:t>
      </w:r>
      <w:r w:rsidR="002C5A9E" w:rsidRPr="00164AEA">
        <w:rPr>
          <w:rFonts w:eastAsia="Times New Roman" w:cstheme="minorHAnsi"/>
          <w:bCs/>
          <w:color w:val="002060"/>
          <w:sz w:val="24"/>
          <w:szCs w:val="24"/>
        </w:rPr>
        <w:t xml:space="preserve">(UE) </w:t>
      </w:r>
      <w:r w:rsidRPr="00164AEA">
        <w:rPr>
          <w:rFonts w:eastAsia="Times New Roman" w:cstheme="minorHAnsi"/>
          <w:bCs/>
          <w:color w:val="002060"/>
          <w:sz w:val="24"/>
          <w:szCs w:val="24"/>
        </w:rPr>
        <w:t>2011/92/UE a Parlamentului European și a Consiliului din 13 decembrie 2011 privind evaluarea efectelor anumitor proiecte publice și private asupra mediului;</w:t>
      </w:r>
    </w:p>
    <w:p w14:paraId="219C8656" w14:textId="33DF1C61"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Legea nr. 292/2018 privind evaluarea </w:t>
      </w:r>
      <w:r w:rsidR="00D205B5" w:rsidRPr="00164AEA">
        <w:rPr>
          <w:rFonts w:eastAsia="Times New Roman" w:cstheme="minorHAnsi"/>
          <w:bCs/>
          <w:color w:val="002060"/>
          <w:sz w:val="24"/>
          <w:szCs w:val="24"/>
        </w:rPr>
        <w:t xml:space="preserve">impactului </w:t>
      </w:r>
      <w:r w:rsidRPr="00164AEA">
        <w:rPr>
          <w:rFonts w:eastAsia="Times New Roman" w:cstheme="minorHAnsi"/>
          <w:bCs/>
          <w:color w:val="002060"/>
          <w:sz w:val="24"/>
          <w:szCs w:val="24"/>
        </w:rPr>
        <w:t>anumitor proiecte publice și private asupra mediului</w:t>
      </w:r>
      <w:r w:rsidR="003E6982" w:rsidRPr="00164AEA">
        <w:rPr>
          <w:rFonts w:eastAsia="Times New Roman" w:cstheme="minorHAnsi"/>
          <w:bCs/>
          <w:color w:val="002060"/>
          <w:sz w:val="24"/>
          <w:szCs w:val="24"/>
        </w:rPr>
        <w:t>, cu modificările și completările ulterioare</w:t>
      </w:r>
      <w:r w:rsidRPr="00164AEA">
        <w:rPr>
          <w:rFonts w:eastAsia="Times New Roman" w:cstheme="minorHAnsi"/>
          <w:bCs/>
          <w:color w:val="002060"/>
          <w:sz w:val="24"/>
          <w:szCs w:val="24"/>
        </w:rPr>
        <w:t>;</w:t>
      </w:r>
    </w:p>
    <w:p w14:paraId="0CDA4CE3" w14:textId="2C2FB274"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 xml:space="preserve">Ordinul </w:t>
      </w:r>
      <w:r w:rsidR="002C5A9E" w:rsidRPr="00164AEA">
        <w:rPr>
          <w:rFonts w:eastAsia="Times New Roman" w:cstheme="minorHAnsi"/>
          <w:bCs/>
          <w:color w:val="002060"/>
          <w:sz w:val="24"/>
          <w:szCs w:val="24"/>
        </w:rPr>
        <w:t xml:space="preserve">ministrului mediului, apelor și pădurilor </w:t>
      </w:r>
      <w:r w:rsidRPr="00164AEA">
        <w:rPr>
          <w:rFonts w:eastAsia="Times New Roman" w:cstheme="minorHAnsi"/>
          <w:bCs/>
          <w:color w:val="002060"/>
          <w:sz w:val="24"/>
          <w:szCs w:val="24"/>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p w14:paraId="2DC46A6C" w14:textId="77777777" w:rsidR="003A6F71" w:rsidRPr="00164AEA" w:rsidRDefault="003A6F71">
      <w:pPr>
        <w:numPr>
          <w:ilvl w:val="0"/>
          <w:numId w:val="24"/>
        </w:numPr>
        <w:spacing w:before="60" w:after="0" w:line="240" w:lineRule="auto"/>
        <w:jc w:val="both"/>
        <w:rPr>
          <w:rFonts w:eastAsia="Times New Roman" w:cstheme="minorHAnsi"/>
          <w:bCs/>
          <w:color w:val="002060"/>
          <w:sz w:val="24"/>
          <w:szCs w:val="24"/>
        </w:rPr>
      </w:pPr>
      <w:r w:rsidRPr="00164AEA">
        <w:rPr>
          <w:rFonts w:eastAsia="Times New Roman" w:cstheme="minorHAnsi"/>
          <w:bCs/>
          <w:color w:val="002060"/>
          <w:sz w:val="24"/>
          <w:szCs w:val="24"/>
        </w:rPr>
        <w:t>Orientări tehnice referitoare la imunizarea infrastructurii la schimbările climatice în perioada 2021-2027 (2021/C 373/01).</w:t>
      </w:r>
    </w:p>
    <w:p w14:paraId="4746794C" w14:textId="66677002" w:rsidR="003A6F71" w:rsidRPr="00164AEA" w:rsidRDefault="003A6F71" w:rsidP="003A6F71">
      <w:pPr>
        <w:spacing w:after="0" w:line="240" w:lineRule="auto"/>
        <w:jc w:val="both"/>
        <w:rPr>
          <w:rFonts w:eastAsia="Calibri" w:cstheme="minorHAnsi"/>
          <w:color w:val="002060"/>
          <w:sz w:val="24"/>
          <w:szCs w:val="24"/>
        </w:rPr>
      </w:pPr>
      <w:r w:rsidRPr="00164AEA">
        <w:rPr>
          <w:rFonts w:eastAsia="Calibri" w:cstheme="minorHAnsi"/>
          <w:b/>
          <w:bCs/>
          <w:color w:val="002060"/>
          <w:sz w:val="24"/>
          <w:szCs w:val="24"/>
        </w:rPr>
        <w:t xml:space="preserve">NB: </w:t>
      </w:r>
      <w:r w:rsidRPr="00164AEA">
        <w:rPr>
          <w:rFonts w:eastAsia="Calibri" w:cstheme="minorHAnsi"/>
          <w:color w:val="002060"/>
          <w:sz w:val="24"/>
          <w:szCs w:val="24"/>
        </w:rPr>
        <w:t>În situația în care pe parcursul apelu</w:t>
      </w:r>
      <w:r w:rsidR="00B2227D" w:rsidRPr="00164AEA">
        <w:rPr>
          <w:rFonts w:eastAsia="Calibri" w:cstheme="minorHAnsi"/>
          <w:color w:val="002060"/>
          <w:sz w:val="24"/>
          <w:szCs w:val="24"/>
        </w:rPr>
        <w:t xml:space="preserve">lui </w:t>
      </w:r>
      <w:r w:rsidRPr="00164AEA">
        <w:rPr>
          <w:rFonts w:eastAsia="Calibri" w:cstheme="minorHAnsi"/>
          <w:color w:val="002060"/>
          <w:sz w:val="24"/>
          <w:szCs w:val="24"/>
        </w:rPr>
        <w:t xml:space="preserve">intervin modificări ale cadrului legal, acestea vor fi direct aplicabile, fără a fi necesară modificarea ghidului. Alte modificări decât cele care rezultă din cadrul legal, de natură a afecta regulile și condițiile de finanțare stabilite prin prezentul Ghid, </w:t>
      </w:r>
      <w:r w:rsidRPr="00164AEA">
        <w:rPr>
          <w:rFonts w:eastAsia="Calibri" w:cstheme="minorHAnsi"/>
          <w:color w:val="002060"/>
          <w:sz w:val="24"/>
          <w:szCs w:val="24"/>
        </w:rPr>
        <w:lastRenderedPageBreak/>
        <w:t>inclusiv prelungirea termenului de depunere/implementare, vor fi realizate prin completări sau modificări ale conținutului acestuia.</w:t>
      </w:r>
    </w:p>
    <w:p w14:paraId="0FA99AF8" w14:textId="77777777" w:rsidR="002A2130" w:rsidRPr="00164AEA" w:rsidRDefault="002A2130" w:rsidP="003A6F71">
      <w:pPr>
        <w:spacing w:after="0" w:line="240" w:lineRule="auto"/>
        <w:jc w:val="both"/>
        <w:rPr>
          <w:rFonts w:eastAsia="Calibri" w:cstheme="minorHAnsi"/>
          <w:color w:val="002060"/>
          <w:sz w:val="24"/>
          <w:szCs w:val="24"/>
        </w:rPr>
      </w:pPr>
    </w:p>
    <w:p w14:paraId="4AB60A07" w14:textId="6D9B42B1" w:rsidR="006808F9" w:rsidRPr="00164AEA"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45" w:name="_Toc146722832"/>
      <w:bookmarkStart w:id="46" w:name="_Toc239151644"/>
      <w:bookmarkEnd w:id="38"/>
      <w:bookmarkEnd w:id="45"/>
      <w:r w:rsidRPr="00164AEA">
        <w:rPr>
          <w:rFonts w:cstheme="minorHAnsi"/>
          <w:b/>
          <w:bCs/>
          <w:iCs/>
          <w:color w:val="002060"/>
          <w:sz w:val="24"/>
          <w:szCs w:val="24"/>
        </w:rPr>
        <w:t>ASPECTE SPECIFICE APELU</w:t>
      </w:r>
      <w:r w:rsidR="00B2227D" w:rsidRPr="00164AEA">
        <w:rPr>
          <w:rFonts w:cstheme="minorHAnsi"/>
          <w:b/>
          <w:bCs/>
          <w:iCs/>
          <w:color w:val="002060"/>
          <w:sz w:val="24"/>
          <w:szCs w:val="24"/>
        </w:rPr>
        <w:t>LUI</w:t>
      </w:r>
      <w:r w:rsidRPr="00164AEA">
        <w:rPr>
          <w:rFonts w:cstheme="minorHAnsi"/>
          <w:b/>
          <w:bCs/>
          <w:iCs/>
          <w:color w:val="002060"/>
          <w:sz w:val="24"/>
          <w:szCs w:val="24"/>
        </w:rPr>
        <w:t xml:space="preserve"> DE PROIECTE</w:t>
      </w:r>
      <w:bookmarkEnd w:id="46"/>
      <w:r w:rsidRPr="00164AEA">
        <w:rPr>
          <w:rFonts w:cstheme="minorHAnsi"/>
          <w:b/>
          <w:bCs/>
          <w:iCs/>
          <w:color w:val="002060"/>
          <w:sz w:val="24"/>
          <w:szCs w:val="24"/>
        </w:rPr>
        <w:t xml:space="preserve"> </w:t>
      </w:r>
    </w:p>
    <w:p w14:paraId="73683760" w14:textId="6E00BDB7" w:rsidR="00913FF1" w:rsidRPr="00164AEA"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7" w:name="_Toc239151645"/>
      <w:r w:rsidRPr="00164AEA">
        <w:rPr>
          <w:rFonts w:cstheme="minorHAnsi"/>
          <w:b/>
          <w:bCs/>
          <w:iCs/>
          <w:color w:val="002060"/>
          <w:sz w:val="24"/>
          <w:szCs w:val="24"/>
        </w:rPr>
        <w:t>Tipul de apel</w:t>
      </w:r>
      <w:bookmarkEnd w:id="47"/>
      <w:r w:rsidRPr="00164AEA">
        <w:rPr>
          <w:rFonts w:cstheme="minorHAnsi"/>
          <w:b/>
          <w:bCs/>
          <w:iCs/>
          <w:color w:val="002060"/>
          <w:sz w:val="24"/>
          <w:szCs w:val="24"/>
        </w:rPr>
        <w:t xml:space="preserve"> </w:t>
      </w:r>
      <w:r w:rsidRPr="00164AEA">
        <w:rPr>
          <w:rFonts w:cstheme="minorHAnsi"/>
          <w:b/>
          <w:bCs/>
          <w:iCs/>
          <w:color w:val="002060"/>
          <w:sz w:val="24"/>
          <w:szCs w:val="24"/>
        </w:rPr>
        <w:tab/>
      </w:r>
    </w:p>
    <w:p w14:paraId="4AAE52A8" w14:textId="14F4FFA6" w:rsidR="009B3EAD" w:rsidRPr="00164AEA" w:rsidRDefault="001B138F" w:rsidP="004C500B">
      <w:pPr>
        <w:spacing w:before="60" w:after="0" w:line="240" w:lineRule="auto"/>
        <w:ind w:right="120"/>
        <w:jc w:val="both"/>
        <w:rPr>
          <w:rFonts w:cstheme="minorHAnsi"/>
          <w:color w:val="002060"/>
          <w:sz w:val="24"/>
          <w:szCs w:val="24"/>
        </w:rPr>
      </w:pPr>
      <w:r w:rsidRPr="00164AEA">
        <w:rPr>
          <w:rFonts w:cstheme="minorHAnsi"/>
          <w:color w:val="002060"/>
          <w:sz w:val="24"/>
          <w:szCs w:val="24"/>
        </w:rPr>
        <w:t>Prezent</w:t>
      </w:r>
      <w:r w:rsidR="00B2227D" w:rsidRPr="00164AEA">
        <w:rPr>
          <w:rFonts w:cstheme="minorHAnsi"/>
          <w:color w:val="002060"/>
          <w:sz w:val="24"/>
          <w:szCs w:val="24"/>
        </w:rPr>
        <w:t>ul</w:t>
      </w:r>
      <w:r w:rsidRPr="00164AEA">
        <w:rPr>
          <w:rFonts w:cstheme="minorHAnsi"/>
          <w:color w:val="002060"/>
          <w:sz w:val="24"/>
          <w:szCs w:val="24"/>
        </w:rPr>
        <w:t xml:space="preserve"> a</w:t>
      </w:r>
      <w:r w:rsidR="00480FFC" w:rsidRPr="00164AEA">
        <w:rPr>
          <w:rFonts w:cstheme="minorHAnsi"/>
          <w:color w:val="002060"/>
          <w:sz w:val="24"/>
          <w:szCs w:val="24"/>
        </w:rPr>
        <w:t>pel</w:t>
      </w:r>
      <w:r w:rsidRPr="00164AEA">
        <w:rPr>
          <w:rFonts w:cstheme="minorHAnsi"/>
          <w:color w:val="002060"/>
          <w:sz w:val="24"/>
          <w:szCs w:val="24"/>
        </w:rPr>
        <w:t xml:space="preserve"> </w:t>
      </w:r>
      <w:r w:rsidR="00B2227D" w:rsidRPr="00164AEA">
        <w:rPr>
          <w:rFonts w:cstheme="minorHAnsi"/>
          <w:color w:val="002060"/>
          <w:sz w:val="24"/>
          <w:szCs w:val="24"/>
        </w:rPr>
        <w:t xml:space="preserve">- </w:t>
      </w:r>
      <w:r w:rsidRPr="00164AEA">
        <w:rPr>
          <w:rFonts w:cstheme="minorHAnsi"/>
          <w:color w:val="002060"/>
          <w:sz w:val="24"/>
          <w:szCs w:val="24"/>
        </w:rPr>
        <w:t>de tip</w:t>
      </w:r>
      <w:r w:rsidR="00480FFC" w:rsidRPr="00164AEA">
        <w:rPr>
          <w:rFonts w:cstheme="minorHAnsi"/>
          <w:color w:val="002060"/>
          <w:sz w:val="24"/>
          <w:szCs w:val="24"/>
        </w:rPr>
        <w:t xml:space="preserve"> </w:t>
      </w:r>
      <w:r w:rsidR="00480FFC" w:rsidRPr="00164AEA">
        <w:rPr>
          <w:rFonts w:cstheme="minorHAnsi"/>
          <w:b/>
          <w:bCs/>
          <w:color w:val="002060"/>
          <w:sz w:val="24"/>
          <w:szCs w:val="24"/>
        </w:rPr>
        <w:t>competitiv, cu termen</w:t>
      </w:r>
      <w:r w:rsidR="00A003EF" w:rsidRPr="00164AEA">
        <w:rPr>
          <w:rFonts w:cstheme="minorHAnsi"/>
          <w:b/>
          <w:bCs/>
          <w:color w:val="002060"/>
          <w:sz w:val="24"/>
          <w:szCs w:val="24"/>
        </w:rPr>
        <w:t xml:space="preserve"> limită de depunere</w:t>
      </w:r>
      <w:r w:rsidR="00480FFC" w:rsidRPr="00164AEA">
        <w:rPr>
          <w:rFonts w:cstheme="minorHAnsi"/>
          <w:color w:val="002060"/>
          <w:sz w:val="24"/>
          <w:szCs w:val="24"/>
        </w:rPr>
        <w:t xml:space="preserve">. </w:t>
      </w:r>
    </w:p>
    <w:p w14:paraId="1DD9ECF8" w14:textId="77777777" w:rsidR="00480FFC" w:rsidRPr="00164AEA" w:rsidRDefault="00480FFC" w:rsidP="004C500B">
      <w:pPr>
        <w:spacing w:before="60" w:after="0" w:line="240" w:lineRule="auto"/>
        <w:ind w:left="284"/>
        <w:jc w:val="both"/>
        <w:rPr>
          <w:rFonts w:cstheme="minorHAnsi"/>
          <w:i/>
          <w:color w:val="002060"/>
          <w:sz w:val="24"/>
          <w:szCs w:val="24"/>
        </w:rPr>
      </w:pPr>
    </w:p>
    <w:p w14:paraId="028F9C41" w14:textId="5FC268C3" w:rsidR="009B5CB9" w:rsidRPr="00164AEA"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8" w:name="_Toc239151646"/>
      <w:r w:rsidRPr="00164AEA">
        <w:rPr>
          <w:rFonts w:cstheme="minorHAnsi"/>
          <w:b/>
          <w:bCs/>
          <w:iCs/>
          <w:color w:val="002060"/>
          <w:sz w:val="24"/>
          <w:szCs w:val="24"/>
        </w:rPr>
        <w:t>Forma de sprijin (granturi; instrumentele financiare; premii)</w:t>
      </w:r>
      <w:bookmarkEnd w:id="48"/>
    </w:p>
    <w:p w14:paraId="0441E5B2" w14:textId="4A7D8EEA" w:rsidR="004C33A9" w:rsidRPr="00164AEA" w:rsidRDefault="004C33A9" w:rsidP="004C500B">
      <w:pPr>
        <w:tabs>
          <w:tab w:val="left" w:pos="426"/>
        </w:tabs>
        <w:spacing w:before="60" w:after="0" w:line="240" w:lineRule="auto"/>
        <w:jc w:val="both"/>
        <w:rPr>
          <w:rFonts w:cstheme="minorHAnsi"/>
          <w:b/>
          <w:bCs/>
          <w:i/>
          <w:color w:val="002060"/>
          <w:sz w:val="24"/>
          <w:szCs w:val="24"/>
        </w:rPr>
      </w:pPr>
      <w:r w:rsidRPr="00164AEA">
        <w:rPr>
          <w:rFonts w:cstheme="minorHAnsi"/>
          <w:iCs/>
          <w:color w:val="002060"/>
          <w:sz w:val="24"/>
          <w:szCs w:val="24"/>
        </w:rPr>
        <w:t>În cadrul prezent</w:t>
      </w:r>
      <w:r w:rsidR="00B2227D" w:rsidRPr="00164AEA">
        <w:rPr>
          <w:rFonts w:cstheme="minorHAnsi"/>
          <w:iCs/>
          <w:color w:val="002060"/>
          <w:sz w:val="24"/>
          <w:szCs w:val="24"/>
        </w:rPr>
        <w:t>ului</w:t>
      </w:r>
      <w:r w:rsidRPr="00164AEA">
        <w:rPr>
          <w:rFonts w:cstheme="minorHAnsi"/>
          <w:iCs/>
          <w:color w:val="002060"/>
          <w:sz w:val="24"/>
          <w:szCs w:val="24"/>
        </w:rPr>
        <w:t xml:space="preserve"> apel </w:t>
      </w:r>
      <w:r w:rsidR="00F0209B" w:rsidRPr="00164AEA">
        <w:rPr>
          <w:rFonts w:cstheme="minorHAnsi"/>
          <w:iCs/>
          <w:color w:val="002060"/>
          <w:sz w:val="24"/>
          <w:szCs w:val="24"/>
        </w:rPr>
        <w:t>de proiecte</w:t>
      </w:r>
      <w:r w:rsidR="00647381" w:rsidRPr="00164AEA">
        <w:rPr>
          <w:rFonts w:cstheme="minorHAnsi"/>
          <w:iCs/>
          <w:color w:val="002060"/>
          <w:sz w:val="24"/>
          <w:szCs w:val="24"/>
        </w:rPr>
        <w:t>,</w:t>
      </w:r>
      <w:r w:rsidR="00F0209B" w:rsidRPr="00164AEA">
        <w:rPr>
          <w:rFonts w:cstheme="minorHAnsi"/>
          <w:iCs/>
          <w:color w:val="002060"/>
          <w:sz w:val="24"/>
          <w:szCs w:val="24"/>
        </w:rPr>
        <w:t xml:space="preserve"> </w:t>
      </w:r>
      <w:r w:rsidRPr="00164AEA">
        <w:rPr>
          <w:rFonts w:cstheme="minorHAnsi"/>
          <w:iCs/>
          <w:color w:val="002060"/>
          <w:sz w:val="24"/>
          <w:szCs w:val="24"/>
        </w:rPr>
        <w:t>sprijinul oferit</w:t>
      </w:r>
      <w:r w:rsidR="00F0209B" w:rsidRPr="00164AEA">
        <w:rPr>
          <w:rFonts w:cstheme="minorHAnsi"/>
          <w:iCs/>
          <w:color w:val="002060"/>
          <w:sz w:val="24"/>
          <w:szCs w:val="24"/>
        </w:rPr>
        <w:t xml:space="preserve"> este exclusiv</w:t>
      </w:r>
      <w:r w:rsidRPr="00164AEA">
        <w:rPr>
          <w:rFonts w:cstheme="minorHAnsi"/>
          <w:iCs/>
          <w:color w:val="002060"/>
          <w:sz w:val="24"/>
          <w:szCs w:val="24"/>
        </w:rPr>
        <w:t xml:space="preserve"> sub formă de </w:t>
      </w:r>
      <w:r w:rsidRPr="00164AEA">
        <w:rPr>
          <w:rFonts w:cstheme="minorHAnsi"/>
          <w:b/>
          <w:bCs/>
          <w:iCs/>
          <w:color w:val="002060"/>
          <w:sz w:val="24"/>
          <w:szCs w:val="24"/>
        </w:rPr>
        <w:t>grant</w:t>
      </w:r>
      <w:r w:rsidRPr="00164AEA">
        <w:rPr>
          <w:rFonts w:cstheme="minorHAnsi"/>
          <w:b/>
          <w:bCs/>
          <w:i/>
          <w:color w:val="002060"/>
          <w:sz w:val="24"/>
          <w:szCs w:val="24"/>
        </w:rPr>
        <w:t>.</w:t>
      </w:r>
    </w:p>
    <w:p w14:paraId="245D3C7C" w14:textId="77777777" w:rsidR="00F77ACD" w:rsidRPr="00164AEA" w:rsidRDefault="00F77ACD" w:rsidP="004C500B">
      <w:pPr>
        <w:tabs>
          <w:tab w:val="left" w:pos="426"/>
        </w:tabs>
        <w:spacing w:before="60" w:after="0" w:line="240" w:lineRule="auto"/>
        <w:jc w:val="both"/>
        <w:rPr>
          <w:rFonts w:cstheme="minorHAnsi"/>
          <w:iCs/>
          <w:color w:val="002060"/>
          <w:sz w:val="24"/>
          <w:szCs w:val="24"/>
        </w:rPr>
      </w:pPr>
    </w:p>
    <w:p w14:paraId="79C682D1" w14:textId="66E1C4B6" w:rsidR="007B098A" w:rsidRPr="00164AEA"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9" w:name="_Toc239151647"/>
      <w:r w:rsidRPr="00164AEA">
        <w:rPr>
          <w:rFonts w:cstheme="minorHAnsi"/>
          <w:b/>
          <w:bCs/>
          <w:iCs/>
          <w:color w:val="002060"/>
          <w:sz w:val="24"/>
          <w:szCs w:val="24"/>
        </w:rPr>
        <w:t>Bugetul alocat apelu</w:t>
      </w:r>
      <w:r w:rsidR="00B2227D" w:rsidRPr="00164AEA">
        <w:rPr>
          <w:rFonts w:cstheme="minorHAnsi"/>
          <w:b/>
          <w:bCs/>
          <w:iCs/>
          <w:color w:val="002060"/>
          <w:sz w:val="24"/>
          <w:szCs w:val="24"/>
        </w:rPr>
        <w:t>lui</w:t>
      </w:r>
      <w:r w:rsidRPr="00164AEA">
        <w:rPr>
          <w:rFonts w:cstheme="minorHAnsi"/>
          <w:b/>
          <w:bCs/>
          <w:iCs/>
          <w:color w:val="002060"/>
          <w:sz w:val="24"/>
          <w:szCs w:val="24"/>
        </w:rPr>
        <w:t xml:space="preserve"> de proiecte</w:t>
      </w:r>
      <w:bookmarkEnd w:id="49"/>
      <w:r w:rsidRPr="00164AEA">
        <w:rPr>
          <w:rFonts w:cstheme="minorHAnsi"/>
          <w:b/>
          <w:bCs/>
          <w:iCs/>
          <w:color w:val="002060"/>
          <w:sz w:val="24"/>
          <w:szCs w:val="24"/>
        </w:rPr>
        <w:t xml:space="preserve"> </w:t>
      </w:r>
    </w:p>
    <w:p w14:paraId="623BD7EB" w14:textId="0D1EE9D1" w:rsidR="007B098A" w:rsidRPr="00164AEA" w:rsidRDefault="007B098A" w:rsidP="007B098A">
      <w:pPr>
        <w:spacing w:before="60" w:after="0" w:line="240" w:lineRule="auto"/>
        <w:jc w:val="both"/>
        <w:rPr>
          <w:rFonts w:cstheme="minorHAnsi"/>
          <w:iCs/>
          <w:color w:val="002060"/>
          <w:sz w:val="24"/>
          <w:szCs w:val="24"/>
        </w:rPr>
      </w:pPr>
      <w:bookmarkStart w:id="50" w:name="_Hlk139461708"/>
      <w:r w:rsidRPr="00164AEA">
        <w:rPr>
          <w:rFonts w:cstheme="minorHAnsi"/>
          <w:iCs/>
          <w:color w:val="002060"/>
          <w:sz w:val="24"/>
          <w:szCs w:val="24"/>
        </w:rPr>
        <w:t>Bugetul total alocat prin Programul Sănătate</w:t>
      </w:r>
      <w:bookmarkEnd w:id="50"/>
      <w:r w:rsidR="00E56966" w:rsidRPr="00164AEA">
        <w:rPr>
          <w:rFonts w:cstheme="minorHAnsi"/>
          <w:iCs/>
          <w:color w:val="002060"/>
          <w:sz w:val="24"/>
          <w:szCs w:val="24"/>
        </w:rPr>
        <w:t>:</w:t>
      </w:r>
    </w:p>
    <w:p w14:paraId="70DB4954" w14:textId="77777777" w:rsidR="00CA4B20" w:rsidRPr="00164AEA" w:rsidRDefault="00CA4B20" w:rsidP="007B098A">
      <w:pPr>
        <w:spacing w:before="60" w:after="0" w:line="240" w:lineRule="auto"/>
        <w:jc w:val="both"/>
        <w:rPr>
          <w:rFonts w:cstheme="minorHAnsi"/>
          <w:iCs/>
          <w:color w:val="002060"/>
          <w:sz w:val="24"/>
          <w:szCs w:val="24"/>
        </w:rPr>
      </w:pPr>
    </w:p>
    <w:tbl>
      <w:tblPr>
        <w:tblStyle w:val="TableGrid"/>
        <w:tblW w:w="4958" w:type="pct"/>
        <w:tblLook w:val="04A0" w:firstRow="1" w:lastRow="0" w:firstColumn="1" w:lastColumn="0" w:noHBand="0" w:noVBand="1"/>
      </w:tblPr>
      <w:tblGrid>
        <w:gridCol w:w="2217"/>
        <w:gridCol w:w="2192"/>
        <w:gridCol w:w="2041"/>
        <w:gridCol w:w="2893"/>
      </w:tblGrid>
      <w:tr w:rsidR="00AC6C19" w:rsidRPr="00164AEA" w14:paraId="1BFD523E" w14:textId="77777777" w:rsidTr="005D0FA2">
        <w:trPr>
          <w:trHeight w:val="1139"/>
          <w:tblHeader/>
        </w:trPr>
        <w:tc>
          <w:tcPr>
            <w:tcW w:w="1187" w:type="pct"/>
            <w:shd w:val="clear" w:color="auto" w:fill="C5E0B3" w:themeFill="accent6" w:themeFillTint="66"/>
          </w:tcPr>
          <w:p w14:paraId="0F65D32E" w14:textId="77777777" w:rsidR="00AC6C19" w:rsidRPr="00164AEA" w:rsidRDefault="00AC6C19" w:rsidP="005D0FA2">
            <w:pPr>
              <w:spacing w:before="60"/>
              <w:ind w:right="120"/>
              <w:jc w:val="both"/>
              <w:rPr>
                <w:rFonts w:cstheme="minorHAnsi"/>
                <w:b/>
                <w:bCs/>
                <w:color w:val="002060"/>
                <w:sz w:val="24"/>
                <w:szCs w:val="24"/>
              </w:rPr>
            </w:pPr>
            <w:bookmarkStart w:id="51" w:name="_Hlk139990998"/>
            <w:bookmarkStart w:id="52" w:name="_Hlk139461763"/>
            <w:r w:rsidRPr="00164AEA">
              <w:rPr>
                <w:rFonts w:cstheme="minorHAnsi"/>
                <w:b/>
                <w:bCs/>
                <w:color w:val="002060"/>
                <w:sz w:val="24"/>
                <w:szCs w:val="24"/>
              </w:rPr>
              <w:t>Regiuni de dezvoltare</w:t>
            </w:r>
          </w:p>
        </w:tc>
        <w:tc>
          <w:tcPr>
            <w:tcW w:w="1173" w:type="pct"/>
            <w:shd w:val="clear" w:color="auto" w:fill="C5E0B3" w:themeFill="accent6" w:themeFillTint="66"/>
          </w:tcPr>
          <w:p w14:paraId="50633991" w14:textId="77777777" w:rsidR="00AC6C19" w:rsidRPr="00164AEA" w:rsidRDefault="00AC6C19" w:rsidP="005D0FA2">
            <w:pPr>
              <w:spacing w:before="60"/>
              <w:ind w:right="120"/>
              <w:jc w:val="both"/>
              <w:rPr>
                <w:rFonts w:cstheme="minorHAnsi"/>
                <w:b/>
                <w:bCs/>
                <w:color w:val="002060"/>
                <w:sz w:val="24"/>
                <w:szCs w:val="24"/>
              </w:rPr>
            </w:pPr>
            <w:r w:rsidRPr="00164AEA">
              <w:rPr>
                <w:rFonts w:cstheme="minorHAnsi"/>
                <w:b/>
                <w:bCs/>
                <w:color w:val="002060"/>
                <w:sz w:val="24"/>
                <w:szCs w:val="24"/>
              </w:rPr>
              <w:t>Alocare totală pentru apelul de proiecte (euro)</w:t>
            </w:r>
          </w:p>
        </w:tc>
        <w:tc>
          <w:tcPr>
            <w:tcW w:w="1092" w:type="pct"/>
            <w:shd w:val="clear" w:color="auto" w:fill="C5E0B3" w:themeFill="accent6" w:themeFillTint="66"/>
          </w:tcPr>
          <w:p w14:paraId="09A44FD0" w14:textId="77777777" w:rsidR="00AC6C19" w:rsidRPr="00164AEA" w:rsidRDefault="00AC6C19" w:rsidP="005D0FA2">
            <w:pPr>
              <w:autoSpaceDE w:val="0"/>
              <w:autoSpaceDN w:val="0"/>
              <w:adjustRightInd w:val="0"/>
              <w:spacing w:before="60"/>
              <w:jc w:val="both"/>
              <w:rPr>
                <w:rFonts w:cstheme="minorHAnsi"/>
                <w:b/>
                <w:bCs/>
                <w:color w:val="002060"/>
                <w:sz w:val="24"/>
                <w:szCs w:val="24"/>
              </w:rPr>
            </w:pPr>
            <w:r w:rsidRPr="00164AEA">
              <w:rPr>
                <w:rFonts w:cstheme="minorHAnsi"/>
                <w:b/>
                <w:bCs/>
                <w:color w:val="002060"/>
                <w:sz w:val="24"/>
                <w:szCs w:val="24"/>
              </w:rPr>
              <w:t xml:space="preserve">Contribuția din partea fondurilor </w:t>
            </w:r>
          </w:p>
          <w:p w14:paraId="7F9693C2" w14:textId="77777777" w:rsidR="00AC6C19" w:rsidRPr="00164AEA" w:rsidRDefault="00AC6C19" w:rsidP="005D0FA2">
            <w:pPr>
              <w:autoSpaceDE w:val="0"/>
              <w:autoSpaceDN w:val="0"/>
              <w:adjustRightInd w:val="0"/>
              <w:spacing w:before="60"/>
              <w:jc w:val="both"/>
              <w:rPr>
                <w:rFonts w:cstheme="minorHAnsi"/>
                <w:b/>
                <w:bCs/>
                <w:color w:val="002060"/>
                <w:sz w:val="24"/>
                <w:szCs w:val="24"/>
              </w:rPr>
            </w:pPr>
            <w:r w:rsidRPr="00164AEA">
              <w:rPr>
                <w:rFonts w:cstheme="minorHAnsi"/>
                <w:b/>
                <w:bCs/>
                <w:color w:val="002060"/>
                <w:sz w:val="24"/>
                <w:szCs w:val="24"/>
              </w:rPr>
              <w:t>(contribuția UE)</w:t>
            </w:r>
          </w:p>
          <w:p w14:paraId="4EAF7854" w14:textId="77777777" w:rsidR="00AC6C19" w:rsidRPr="00164AEA" w:rsidRDefault="00AC6C19" w:rsidP="005D0FA2">
            <w:pPr>
              <w:spacing w:before="60"/>
              <w:ind w:right="120"/>
              <w:jc w:val="both"/>
              <w:rPr>
                <w:rFonts w:cstheme="minorHAnsi"/>
                <w:b/>
                <w:bCs/>
                <w:color w:val="002060"/>
                <w:sz w:val="24"/>
                <w:szCs w:val="24"/>
              </w:rPr>
            </w:pPr>
          </w:p>
        </w:tc>
        <w:tc>
          <w:tcPr>
            <w:tcW w:w="1548" w:type="pct"/>
            <w:shd w:val="clear" w:color="auto" w:fill="C5E0B3" w:themeFill="accent6" w:themeFillTint="66"/>
          </w:tcPr>
          <w:p w14:paraId="3CA81C49" w14:textId="77777777" w:rsidR="00AC6C19" w:rsidRPr="00164AEA" w:rsidRDefault="00AC6C19" w:rsidP="005D0FA2">
            <w:pPr>
              <w:spacing w:before="60"/>
              <w:ind w:right="120"/>
              <w:jc w:val="center"/>
              <w:rPr>
                <w:rFonts w:cstheme="minorHAnsi"/>
                <w:b/>
                <w:bCs/>
                <w:color w:val="002060"/>
                <w:sz w:val="24"/>
                <w:szCs w:val="24"/>
              </w:rPr>
            </w:pPr>
            <w:r w:rsidRPr="00164AEA">
              <w:rPr>
                <w:rFonts w:cstheme="minorHAnsi"/>
                <w:b/>
                <w:bCs/>
                <w:color w:val="002060"/>
                <w:sz w:val="24"/>
                <w:szCs w:val="24"/>
              </w:rPr>
              <w:t>Contribuția națională</w:t>
            </w:r>
          </w:p>
          <w:p w14:paraId="1851FA55" w14:textId="77777777" w:rsidR="00AC6C19" w:rsidRPr="00164AEA" w:rsidRDefault="00AC6C19" w:rsidP="005D0FA2">
            <w:pPr>
              <w:spacing w:before="60"/>
              <w:ind w:right="120"/>
              <w:jc w:val="center"/>
              <w:rPr>
                <w:rFonts w:cstheme="minorHAnsi"/>
                <w:b/>
                <w:bCs/>
                <w:color w:val="002060"/>
                <w:sz w:val="24"/>
                <w:szCs w:val="24"/>
              </w:rPr>
            </w:pPr>
          </w:p>
        </w:tc>
      </w:tr>
      <w:tr w:rsidR="00AC6C19" w:rsidRPr="00164AEA" w14:paraId="6D169F7D" w14:textId="77777777" w:rsidTr="005D0FA2">
        <w:trPr>
          <w:trHeight w:val="412"/>
        </w:trPr>
        <w:tc>
          <w:tcPr>
            <w:tcW w:w="1187" w:type="pct"/>
          </w:tcPr>
          <w:p w14:paraId="1B7E2A99" w14:textId="77777777" w:rsidR="00A5396B" w:rsidRDefault="00AC6C19" w:rsidP="005D0FA2">
            <w:pPr>
              <w:spacing w:before="60"/>
              <w:ind w:right="120"/>
              <w:jc w:val="both"/>
              <w:rPr>
                <w:rFonts w:cstheme="minorHAnsi"/>
                <w:color w:val="002060"/>
                <w:sz w:val="24"/>
                <w:szCs w:val="24"/>
              </w:rPr>
            </w:pPr>
            <w:bookmarkStart w:id="53" w:name="_Hlk139270523"/>
            <w:r w:rsidRPr="00164AEA">
              <w:rPr>
                <w:rFonts w:cstheme="minorHAnsi"/>
                <w:color w:val="002060"/>
                <w:sz w:val="24"/>
                <w:szCs w:val="24"/>
              </w:rPr>
              <w:t xml:space="preserve">Acoperire națională </w:t>
            </w:r>
          </w:p>
          <w:p w14:paraId="6048D350" w14:textId="7E3A3E8A" w:rsidR="00AC6C19" w:rsidRPr="00164AEA" w:rsidRDefault="00AC6C19" w:rsidP="005D0FA2">
            <w:pPr>
              <w:spacing w:before="60"/>
              <w:ind w:right="120"/>
              <w:jc w:val="both"/>
              <w:rPr>
                <w:rFonts w:cstheme="minorHAnsi"/>
                <w:color w:val="002060"/>
                <w:sz w:val="24"/>
                <w:szCs w:val="24"/>
              </w:rPr>
            </w:pPr>
            <w:r w:rsidRPr="00164AEA">
              <w:rPr>
                <w:rFonts w:cstheme="minorHAnsi"/>
                <w:color w:val="002060"/>
                <w:sz w:val="24"/>
                <w:szCs w:val="24"/>
              </w:rPr>
              <w:t>(regiuni mai puțin dezvoltate și regiuni mai dezvoltate)</w:t>
            </w:r>
          </w:p>
        </w:tc>
        <w:tc>
          <w:tcPr>
            <w:tcW w:w="1173" w:type="pct"/>
            <w:vAlign w:val="center"/>
          </w:tcPr>
          <w:p w14:paraId="64DF8624" w14:textId="2BDB5FB8" w:rsidR="00AC6C19" w:rsidRPr="00164AEA" w:rsidRDefault="00A0625A" w:rsidP="005D0FA2">
            <w:pPr>
              <w:spacing w:before="60"/>
              <w:ind w:right="120"/>
              <w:jc w:val="center"/>
              <w:rPr>
                <w:rFonts w:cstheme="minorHAnsi"/>
                <w:color w:val="002060"/>
                <w:sz w:val="24"/>
                <w:szCs w:val="24"/>
              </w:rPr>
            </w:pPr>
            <w:r>
              <w:rPr>
                <w:rFonts w:cstheme="minorHAnsi"/>
                <w:color w:val="002060"/>
                <w:sz w:val="24"/>
                <w:szCs w:val="24"/>
              </w:rPr>
              <w:t>185.000.000</w:t>
            </w:r>
            <w:r w:rsidR="001A188C">
              <w:rPr>
                <w:rFonts w:cstheme="minorHAnsi"/>
                <w:color w:val="002060"/>
                <w:sz w:val="24"/>
                <w:szCs w:val="24"/>
              </w:rPr>
              <w:t>,00</w:t>
            </w:r>
          </w:p>
        </w:tc>
        <w:tc>
          <w:tcPr>
            <w:tcW w:w="1092" w:type="pct"/>
            <w:vAlign w:val="center"/>
          </w:tcPr>
          <w:p w14:paraId="6E2A0A5D" w14:textId="22BE4B46" w:rsidR="00AC6C19" w:rsidRPr="00164AEA" w:rsidRDefault="00B33240" w:rsidP="005D0FA2">
            <w:pPr>
              <w:spacing w:before="60"/>
              <w:ind w:right="120"/>
              <w:jc w:val="center"/>
              <w:rPr>
                <w:rFonts w:cstheme="minorHAnsi"/>
                <w:color w:val="002060"/>
                <w:sz w:val="24"/>
                <w:szCs w:val="24"/>
              </w:rPr>
            </w:pPr>
            <w:bookmarkStart w:id="54" w:name="_Hlk140824864"/>
            <w:r w:rsidRPr="00164AEA">
              <w:rPr>
                <w:rFonts w:cstheme="minorHAnsi"/>
                <w:color w:val="002060"/>
                <w:sz w:val="24"/>
                <w:szCs w:val="24"/>
              </w:rPr>
              <w:t>50,77</w:t>
            </w:r>
            <w:r w:rsidR="00AC6C19" w:rsidRPr="00164AEA">
              <w:rPr>
                <w:rFonts w:cstheme="minorHAnsi"/>
                <w:color w:val="002060"/>
                <w:sz w:val="24"/>
                <w:szCs w:val="24"/>
              </w:rPr>
              <w:t>%</w:t>
            </w:r>
            <w:bookmarkEnd w:id="54"/>
          </w:p>
        </w:tc>
        <w:tc>
          <w:tcPr>
            <w:tcW w:w="1548" w:type="pct"/>
            <w:vAlign w:val="center"/>
          </w:tcPr>
          <w:p w14:paraId="5DDC7237" w14:textId="58347D6A" w:rsidR="00AC6C19" w:rsidRPr="00164AEA" w:rsidRDefault="00AC6C19" w:rsidP="005D0FA2">
            <w:pPr>
              <w:spacing w:before="60"/>
              <w:ind w:right="120"/>
              <w:jc w:val="center"/>
              <w:rPr>
                <w:rFonts w:cstheme="minorHAnsi"/>
                <w:color w:val="002060"/>
                <w:sz w:val="24"/>
                <w:szCs w:val="24"/>
              </w:rPr>
            </w:pPr>
            <w:r w:rsidRPr="00164AEA">
              <w:rPr>
                <w:rFonts w:cstheme="minorHAnsi"/>
                <w:color w:val="002060"/>
                <w:sz w:val="24"/>
                <w:szCs w:val="24"/>
              </w:rPr>
              <w:t>49,23%</w:t>
            </w:r>
          </w:p>
        </w:tc>
      </w:tr>
      <w:bookmarkEnd w:id="51"/>
      <w:bookmarkEnd w:id="53"/>
    </w:tbl>
    <w:p w14:paraId="30892030" w14:textId="77777777" w:rsidR="00827F49" w:rsidRPr="00164AEA" w:rsidRDefault="00827F49" w:rsidP="004C500B">
      <w:pPr>
        <w:autoSpaceDE w:val="0"/>
        <w:autoSpaceDN w:val="0"/>
        <w:adjustRightInd w:val="0"/>
        <w:spacing w:before="60" w:after="0" w:line="240" w:lineRule="auto"/>
        <w:jc w:val="both"/>
        <w:rPr>
          <w:rFonts w:cstheme="minorHAnsi"/>
          <w:color w:val="002060"/>
          <w:sz w:val="24"/>
          <w:szCs w:val="24"/>
        </w:rPr>
      </w:pPr>
    </w:p>
    <w:p w14:paraId="676312CF" w14:textId="6743A955" w:rsidR="002D2E89" w:rsidRPr="00164AEA" w:rsidRDefault="002D2E89" w:rsidP="004C500B">
      <w:pPr>
        <w:autoSpaceDE w:val="0"/>
        <w:autoSpaceDN w:val="0"/>
        <w:adjustRightInd w:val="0"/>
        <w:spacing w:before="60" w:after="0" w:line="240" w:lineRule="auto"/>
        <w:jc w:val="both"/>
        <w:rPr>
          <w:rFonts w:cstheme="minorHAnsi"/>
          <w:color w:val="002060"/>
          <w:sz w:val="24"/>
          <w:szCs w:val="24"/>
        </w:rPr>
      </w:pPr>
      <w:r w:rsidRPr="00164AEA">
        <w:rPr>
          <w:rFonts w:cstheme="minorHAnsi"/>
          <w:color w:val="002060"/>
          <w:sz w:val="24"/>
          <w:szCs w:val="24"/>
        </w:rPr>
        <w:t xml:space="preserve">Cursul de schimb care va fi utilizat pentru stabilirea acestei valori este cursul Inforeuro aferent lunii </w:t>
      </w:r>
      <w:r w:rsidR="001A188C">
        <w:rPr>
          <w:rFonts w:cstheme="minorHAnsi"/>
          <w:color w:val="002060"/>
          <w:sz w:val="24"/>
          <w:szCs w:val="24"/>
        </w:rPr>
        <w:t>septembrie</w:t>
      </w:r>
      <w:r w:rsidR="0001172A" w:rsidRPr="00164AEA">
        <w:rPr>
          <w:rFonts w:cstheme="minorHAnsi"/>
          <w:color w:val="002060"/>
          <w:sz w:val="24"/>
          <w:szCs w:val="24"/>
        </w:rPr>
        <w:t xml:space="preserve"> </w:t>
      </w:r>
      <w:r w:rsidR="00E259F5" w:rsidRPr="00164AEA">
        <w:rPr>
          <w:rFonts w:cstheme="minorHAnsi"/>
          <w:color w:val="002060"/>
          <w:sz w:val="24"/>
          <w:szCs w:val="24"/>
        </w:rPr>
        <w:t>202</w:t>
      </w:r>
      <w:r w:rsidR="0030626B" w:rsidRPr="00164AEA">
        <w:rPr>
          <w:rFonts w:cstheme="minorHAnsi"/>
          <w:color w:val="002060"/>
          <w:sz w:val="24"/>
          <w:szCs w:val="24"/>
        </w:rPr>
        <w:t>6</w:t>
      </w:r>
      <w:bookmarkStart w:id="55" w:name="_Hlk141374764"/>
      <w:r w:rsidR="000E55F4">
        <w:rPr>
          <w:rFonts w:cstheme="minorHAnsi"/>
          <w:color w:val="002060"/>
          <w:sz w:val="24"/>
          <w:szCs w:val="24"/>
        </w:rPr>
        <w:t>, respectiv 5,2584 lei</w:t>
      </w:r>
      <w:r w:rsidR="005764DC">
        <w:rPr>
          <w:rFonts w:cstheme="minorHAnsi"/>
          <w:color w:val="002060"/>
          <w:sz w:val="24"/>
          <w:szCs w:val="24"/>
        </w:rPr>
        <w:t xml:space="preserve">. </w:t>
      </w:r>
      <w:r w:rsidRPr="00164AEA">
        <w:rPr>
          <w:rFonts w:cstheme="minorHAnsi"/>
          <w:color w:val="002060"/>
          <w:sz w:val="24"/>
          <w:szCs w:val="24"/>
        </w:rPr>
        <w:t>Bugetul proiectului va fi exprimat DOAR în LEI.</w:t>
      </w:r>
      <w:bookmarkEnd w:id="55"/>
    </w:p>
    <w:bookmarkEnd w:id="52"/>
    <w:p w14:paraId="47CE6E8C" w14:textId="4B9AD52B" w:rsidR="004B333C" w:rsidRPr="00164AEA" w:rsidRDefault="009B5CB9" w:rsidP="004C500B">
      <w:pPr>
        <w:pStyle w:val="ListParagraph"/>
        <w:spacing w:before="60" w:after="0" w:line="240" w:lineRule="auto"/>
        <w:ind w:left="1004"/>
        <w:contextualSpacing w:val="0"/>
        <w:jc w:val="both"/>
        <w:rPr>
          <w:rFonts w:cstheme="minorHAnsi"/>
          <w:i/>
          <w:color w:val="002060"/>
          <w:sz w:val="24"/>
          <w:szCs w:val="24"/>
        </w:rPr>
      </w:pPr>
      <w:r w:rsidRPr="00164AEA">
        <w:rPr>
          <w:rFonts w:cstheme="minorHAnsi"/>
          <w:i/>
          <w:color w:val="002060"/>
          <w:sz w:val="24"/>
          <w:szCs w:val="24"/>
        </w:rPr>
        <w:tab/>
      </w:r>
    </w:p>
    <w:p w14:paraId="3814FA14" w14:textId="6917D321" w:rsidR="00DE595B" w:rsidRPr="00164AEA"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6" w:name="_Toc239151648"/>
      <w:r w:rsidRPr="00164AEA">
        <w:rPr>
          <w:rFonts w:cstheme="minorHAnsi"/>
          <w:b/>
          <w:bCs/>
          <w:iCs/>
          <w:color w:val="002060"/>
          <w:sz w:val="24"/>
          <w:szCs w:val="24"/>
        </w:rPr>
        <w:t>Rata de cofinanțare</w:t>
      </w:r>
      <w:bookmarkEnd w:id="56"/>
      <w:r w:rsidRPr="00164AEA">
        <w:rPr>
          <w:rFonts w:cstheme="minorHAnsi"/>
          <w:b/>
          <w:bCs/>
          <w:iCs/>
          <w:color w:val="002060"/>
          <w:sz w:val="24"/>
          <w:szCs w:val="24"/>
        </w:rPr>
        <w:t xml:space="preserve"> </w:t>
      </w:r>
      <w:r w:rsidRPr="00164AEA">
        <w:rPr>
          <w:rFonts w:cstheme="minorHAnsi"/>
          <w:b/>
          <w:bCs/>
          <w:iCs/>
          <w:color w:val="002060"/>
          <w:sz w:val="24"/>
          <w:szCs w:val="24"/>
        </w:rPr>
        <w:tab/>
      </w:r>
    </w:p>
    <w:p w14:paraId="0DABCD1A" w14:textId="00B481BC" w:rsidR="00E56966" w:rsidRPr="00164AEA" w:rsidRDefault="00DB62AA" w:rsidP="00E56966">
      <w:pPr>
        <w:autoSpaceDE w:val="0"/>
        <w:autoSpaceDN w:val="0"/>
        <w:adjustRightInd w:val="0"/>
        <w:spacing w:before="60" w:after="0" w:line="240" w:lineRule="auto"/>
        <w:jc w:val="both"/>
        <w:rPr>
          <w:rFonts w:cstheme="minorHAnsi"/>
          <w:iCs/>
          <w:color w:val="002060"/>
          <w:sz w:val="24"/>
          <w:szCs w:val="24"/>
        </w:rPr>
      </w:pPr>
      <w:bookmarkStart w:id="57" w:name="_Hlk139530509"/>
      <w:r w:rsidRPr="00164AEA">
        <w:rPr>
          <w:rFonts w:cstheme="minorHAnsi"/>
          <w:iCs/>
          <w:color w:val="002060"/>
          <w:sz w:val="24"/>
          <w:szCs w:val="24"/>
        </w:rPr>
        <w:t xml:space="preserve">Deoarece prezentul apel de proiecte este un apel cu </w:t>
      </w:r>
      <w:r w:rsidRPr="00164AEA">
        <w:rPr>
          <w:rFonts w:cstheme="minorHAnsi"/>
          <w:b/>
          <w:bCs/>
          <w:iCs/>
          <w:color w:val="002060"/>
          <w:sz w:val="24"/>
          <w:szCs w:val="24"/>
        </w:rPr>
        <w:t>acoperire națională</w:t>
      </w:r>
      <w:r w:rsidR="00E56966" w:rsidRPr="00164AEA">
        <w:rPr>
          <w:rFonts w:cstheme="minorHAnsi"/>
          <w:iCs/>
          <w:color w:val="002060"/>
          <w:sz w:val="24"/>
          <w:szCs w:val="24"/>
        </w:rPr>
        <w:t>, pentru întocmirea bugetului cererii de finanțare se vor lua în calcul următoarele rate de finanțare:</w:t>
      </w:r>
    </w:p>
    <w:p w14:paraId="78C44C15" w14:textId="30EF9C11" w:rsidR="00E56966" w:rsidRPr="00164AEA" w:rsidRDefault="00E56966">
      <w:pPr>
        <w:numPr>
          <w:ilvl w:val="1"/>
          <w:numId w:val="18"/>
        </w:numPr>
        <w:autoSpaceDE w:val="0"/>
        <w:autoSpaceDN w:val="0"/>
        <w:spacing w:before="60" w:after="0" w:line="240" w:lineRule="auto"/>
        <w:jc w:val="both"/>
        <w:rPr>
          <w:rFonts w:cstheme="minorHAnsi"/>
          <w:iCs/>
          <w:color w:val="002060"/>
          <w:sz w:val="24"/>
          <w:szCs w:val="24"/>
        </w:rPr>
      </w:pPr>
      <w:r w:rsidRPr="00164AEA">
        <w:rPr>
          <w:rFonts w:cstheme="minorHAnsi"/>
          <w:b/>
          <w:bCs/>
          <w:iCs/>
          <w:color w:val="002060"/>
          <w:sz w:val="24"/>
          <w:szCs w:val="24"/>
        </w:rPr>
        <w:t>contribuția din partea fondurilor</w:t>
      </w:r>
      <w:r w:rsidRPr="00164AEA">
        <w:rPr>
          <w:rFonts w:cstheme="minorHAnsi"/>
          <w:iCs/>
          <w:color w:val="002060"/>
          <w:sz w:val="24"/>
          <w:szCs w:val="24"/>
        </w:rPr>
        <w:t xml:space="preserve"> (contribuția UE, FEDR) de maxim</w:t>
      </w:r>
      <w:r w:rsidR="006343D9" w:rsidRPr="00164AEA">
        <w:rPr>
          <w:rFonts w:cstheme="minorHAnsi"/>
          <w:b/>
          <w:bCs/>
          <w:iCs/>
          <w:color w:val="002060"/>
          <w:sz w:val="24"/>
          <w:szCs w:val="24"/>
        </w:rPr>
        <w:t xml:space="preserve"> 50,77</w:t>
      </w:r>
      <w:r w:rsidRPr="00164AEA">
        <w:rPr>
          <w:rFonts w:cstheme="minorHAnsi"/>
          <w:b/>
          <w:bCs/>
          <w:iCs/>
          <w:color w:val="002060"/>
          <w:sz w:val="24"/>
          <w:szCs w:val="24"/>
        </w:rPr>
        <w:t>%</w:t>
      </w:r>
      <w:r w:rsidRPr="00164AEA">
        <w:rPr>
          <w:rFonts w:cstheme="minorHAnsi"/>
          <w:iCs/>
          <w:color w:val="002060"/>
          <w:sz w:val="24"/>
          <w:szCs w:val="24"/>
        </w:rPr>
        <w:t xml:space="preserve"> din valoarea totală eligibilă a proiectului.</w:t>
      </w:r>
    </w:p>
    <w:p w14:paraId="1DA7C222" w14:textId="4F0B8A46" w:rsidR="00E56966" w:rsidRPr="00164AEA" w:rsidRDefault="00E56966">
      <w:pPr>
        <w:numPr>
          <w:ilvl w:val="1"/>
          <w:numId w:val="18"/>
        </w:numPr>
        <w:autoSpaceDE w:val="0"/>
        <w:autoSpaceDN w:val="0"/>
        <w:spacing w:before="60" w:after="0" w:line="240" w:lineRule="auto"/>
        <w:jc w:val="both"/>
        <w:rPr>
          <w:rFonts w:cstheme="minorHAnsi"/>
          <w:iCs/>
          <w:color w:val="002060"/>
          <w:sz w:val="24"/>
          <w:szCs w:val="24"/>
        </w:rPr>
      </w:pPr>
      <w:r w:rsidRPr="00164AEA">
        <w:rPr>
          <w:rFonts w:cstheme="minorHAnsi"/>
          <w:b/>
          <w:bCs/>
          <w:iCs/>
          <w:color w:val="002060"/>
          <w:sz w:val="24"/>
          <w:szCs w:val="24"/>
        </w:rPr>
        <w:t>contribuția națională</w:t>
      </w:r>
      <w:r w:rsidRPr="00164AEA">
        <w:rPr>
          <w:rFonts w:cstheme="minorHAnsi"/>
          <w:iCs/>
          <w:color w:val="002060"/>
          <w:sz w:val="24"/>
          <w:szCs w:val="24"/>
        </w:rPr>
        <w:t xml:space="preserve"> este de </w:t>
      </w:r>
      <w:r w:rsidR="006343D9" w:rsidRPr="00164AEA">
        <w:rPr>
          <w:rFonts w:cstheme="minorHAnsi"/>
          <w:b/>
          <w:bCs/>
          <w:iCs/>
          <w:color w:val="002060"/>
          <w:sz w:val="24"/>
          <w:szCs w:val="24"/>
        </w:rPr>
        <w:t>49</w:t>
      </w:r>
      <w:r w:rsidR="00DB62AA" w:rsidRPr="00164AEA">
        <w:rPr>
          <w:rFonts w:cstheme="minorHAnsi"/>
          <w:b/>
          <w:bCs/>
          <w:iCs/>
          <w:color w:val="002060"/>
          <w:sz w:val="24"/>
          <w:szCs w:val="24"/>
        </w:rPr>
        <w:t>,23</w:t>
      </w:r>
      <w:r w:rsidRPr="00164AEA">
        <w:rPr>
          <w:rFonts w:cstheme="minorHAnsi"/>
          <w:b/>
          <w:bCs/>
          <w:iCs/>
          <w:color w:val="002060"/>
          <w:sz w:val="24"/>
          <w:szCs w:val="24"/>
        </w:rPr>
        <w:t>%</w:t>
      </w:r>
      <w:r w:rsidRPr="00164AEA">
        <w:rPr>
          <w:rFonts w:cstheme="minorHAnsi"/>
          <w:iCs/>
          <w:color w:val="002060"/>
          <w:sz w:val="24"/>
          <w:szCs w:val="24"/>
        </w:rPr>
        <w:t xml:space="preserve"> din valoarea totală eligibilă a proiectului.</w:t>
      </w:r>
    </w:p>
    <w:p w14:paraId="47CF599C" w14:textId="77777777" w:rsidR="00E56966" w:rsidRPr="00164AEA" w:rsidRDefault="00E56966" w:rsidP="00E56966">
      <w:pPr>
        <w:autoSpaceDE w:val="0"/>
        <w:autoSpaceDN w:val="0"/>
        <w:spacing w:before="60" w:after="0" w:line="240" w:lineRule="auto"/>
        <w:jc w:val="both"/>
        <w:rPr>
          <w:rFonts w:eastAsia="Calibri" w:cstheme="minorHAnsi"/>
          <w:color w:val="002060"/>
          <w:sz w:val="24"/>
          <w:szCs w:val="24"/>
          <w:lang w:eastAsia="ro-RO"/>
        </w:rPr>
      </w:pPr>
      <w:r w:rsidRPr="00164AEA">
        <w:rPr>
          <w:rFonts w:eastAsia="Calibri" w:cstheme="minorHAnsi"/>
          <w:b/>
          <w:bCs/>
          <w:color w:val="002060"/>
          <w:sz w:val="24"/>
          <w:szCs w:val="24"/>
          <w:lang w:eastAsia="ro-RO"/>
        </w:rPr>
        <w:t>Valoarea minimă admisibilă a cofinanțării proprii</w:t>
      </w:r>
      <w:r w:rsidRPr="00164AEA">
        <w:rPr>
          <w:rFonts w:eastAsia="Calibri" w:cstheme="minorHAnsi"/>
          <w:color w:val="002060"/>
          <w:sz w:val="24"/>
          <w:szCs w:val="24"/>
          <w:lang w:eastAsia="ro-RO"/>
        </w:rPr>
        <w:t xml:space="preserve"> din partea solicitantului/partenerului este stabilită funcție de tipologia fiecărei entități din cadrul parteneriatului, după cum urmează:</w:t>
      </w:r>
    </w:p>
    <w:p w14:paraId="78AD858B" w14:textId="77777777" w:rsidR="00E56966" w:rsidRPr="00164AEA" w:rsidRDefault="00E56966">
      <w:pPr>
        <w:numPr>
          <w:ilvl w:val="0"/>
          <w:numId w:val="18"/>
        </w:numPr>
        <w:autoSpaceDE w:val="0"/>
        <w:autoSpaceDN w:val="0"/>
        <w:spacing w:before="60" w:after="0" w:line="240" w:lineRule="auto"/>
        <w:jc w:val="both"/>
        <w:rPr>
          <w:rFonts w:eastAsia="Calibri" w:cstheme="minorHAnsi"/>
          <w:b/>
          <w:bCs/>
          <w:color w:val="002060"/>
          <w:sz w:val="24"/>
          <w:szCs w:val="24"/>
        </w:rPr>
      </w:pPr>
      <w:r w:rsidRPr="00164AEA">
        <w:rPr>
          <w:rFonts w:eastAsia="Calibri" w:cstheme="minorHAnsi"/>
          <w:b/>
          <w:bCs/>
          <w:color w:val="002060"/>
          <w:sz w:val="24"/>
          <w:szCs w:val="24"/>
        </w:rPr>
        <w:t>entitățile finanțate integral sau parțial din fonduri publice</w:t>
      </w:r>
    </w:p>
    <w:p w14:paraId="19A6D375" w14:textId="77777777" w:rsidR="00813BEB" w:rsidRPr="00813BEB" w:rsidRDefault="006343D9" w:rsidP="00B978C4">
      <w:pPr>
        <w:pStyle w:val="ListParagraph"/>
        <w:numPr>
          <w:ilvl w:val="1"/>
          <w:numId w:val="18"/>
        </w:numPr>
        <w:jc w:val="both"/>
        <w:rPr>
          <w:rFonts w:eastAsia="Calibri" w:cstheme="minorHAnsi"/>
          <w:color w:val="002060"/>
          <w:sz w:val="24"/>
          <w:szCs w:val="24"/>
        </w:rPr>
      </w:pPr>
      <w:r w:rsidRPr="00813BEB">
        <w:rPr>
          <w:rFonts w:eastAsia="Calibri" w:cstheme="minorHAnsi"/>
          <w:color w:val="002060"/>
          <w:sz w:val="24"/>
          <w:szCs w:val="24"/>
        </w:rPr>
        <w:t xml:space="preserve">Instituții publice finanțate integral din venituri proprii și/sau </w:t>
      </w:r>
      <w:r w:rsidR="00DB62AA" w:rsidRPr="00813BEB">
        <w:rPr>
          <w:rFonts w:eastAsia="Calibri" w:cstheme="minorHAnsi"/>
          <w:color w:val="002060"/>
          <w:sz w:val="24"/>
          <w:szCs w:val="24"/>
        </w:rPr>
        <w:t xml:space="preserve">parțial de la bugetul de stat, bugetul asigurărilor sociale de stat sau bugetele fondurilor speciale și Instituții publice finanțate integral din bugetele locale, sau instituții publice locale finanțate integral din venituri proprii și/sau finanțate parțial de la bugetele locale – </w:t>
      </w:r>
      <w:r w:rsidR="00DB62AA" w:rsidRPr="00B978C4">
        <w:rPr>
          <w:rFonts w:eastAsia="Calibri" w:cstheme="minorHAnsi"/>
          <w:b/>
          <w:bCs/>
          <w:color w:val="002060"/>
          <w:sz w:val="24"/>
          <w:szCs w:val="24"/>
        </w:rPr>
        <w:t>2%</w:t>
      </w:r>
      <w:r w:rsidR="00DB62AA" w:rsidRPr="00813BEB">
        <w:rPr>
          <w:rFonts w:eastAsia="Calibri" w:cstheme="minorHAnsi"/>
          <w:color w:val="002060"/>
          <w:sz w:val="24"/>
          <w:szCs w:val="24"/>
        </w:rPr>
        <w:t xml:space="preserve"> aplicată la valoarea </w:t>
      </w:r>
      <w:r w:rsidR="00813BEB" w:rsidRPr="00813BEB">
        <w:rPr>
          <w:rFonts w:eastAsia="Calibri" w:cstheme="minorHAnsi"/>
          <w:color w:val="002060"/>
          <w:sz w:val="24"/>
          <w:szCs w:val="24"/>
        </w:rPr>
        <w:t>eligibilă pe care o gestionează în cadrul proiectului;</w:t>
      </w:r>
    </w:p>
    <w:p w14:paraId="1035EE59" w14:textId="5886B1B8" w:rsidR="00E56966" w:rsidRPr="00164AEA" w:rsidRDefault="00E56966" w:rsidP="00813BEB">
      <w:pPr>
        <w:numPr>
          <w:ilvl w:val="1"/>
          <w:numId w:val="18"/>
        </w:numPr>
        <w:autoSpaceDE w:val="0"/>
        <w:autoSpaceDN w:val="0"/>
        <w:spacing w:before="60" w:after="0" w:line="240" w:lineRule="auto"/>
        <w:jc w:val="both"/>
        <w:rPr>
          <w:rFonts w:eastAsia="Calibri" w:cstheme="minorHAnsi"/>
          <w:color w:val="002060"/>
          <w:sz w:val="24"/>
          <w:szCs w:val="24"/>
        </w:rPr>
      </w:pPr>
      <w:r w:rsidRPr="00B90872">
        <w:rPr>
          <w:rFonts w:eastAsia="Calibri" w:cstheme="minorHAnsi"/>
          <w:color w:val="002060"/>
          <w:sz w:val="24"/>
          <w:szCs w:val="24"/>
        </w:rPr>
        <w:lastRenderedPageBreak/>
        <w:t xml:space="preserve">Ordonatori de credite ai bugetului de stat, bugetului asigurărilor sociale de stat şi ai bugetelor fondurilor speciale și entitățile aflate în subordine sau în coordonare </w:t>
      </w:r>
      <w:r w:rsidR="00DB62AA" w:rsidRPr="00B90872">
        <w:rPr>
          <w:rFonts w:eastAsia="Calibri" w:cstheme="minorHAnsi"/>
          <w:color w:val="002060"/>
          <w:sz w:val="24"/>
          <w:szCs w:val="24"/>
        </w:rPr>
        <w:t>finanțate</w:t>
      </w:r>
      <w:r w:rsidRPr="00B90872">
        <w:rPr>
          <w:rFonts w:eastAsia="Calibri" w:cstheme="minorHAnsi"/>
          <w:color w:val="002060"/>
          <w:sz w:val="24"/>
          <w:szCs w:val="24"/>
        </w:rPr>
        <w:t xml:space="preserve"> integral din bugetele acestora</w:t>
      </w:r>
      <w:r w:rsidR="00C80DD4" w:rsidRPr="00164AEA">
        <w:rPr>
          <w:rFonts w:eastAsia="Calibri" w:cstheme="minorHAnsi"/>
          <w:color w:val="002060"/>
          <w:sz w:val="24"/>
          <w:szCs w:val="24"/>
        </w:rPr>
        <w:t xml:space="preserve"> - </w:t>
      </w:r>
      <w:r w:rsidR="00DB62AA" w:rsidRPr="00B978C4">
        <w:rPr>
          <w:rFonts w:eastAsia="Calibri" w:cstheme="minorHAnsi"/>
          <w:b/>
          <w:bCs/>
          <w:color w:val="002060"/>
          <w:sz w:val="24"/>
          <w:szCs w:val="24"/>
        </w:rPr>
        <w:t xml:space="preserve">49,23 </w:t>
      </w:r>
      <w:r w:rsidRPr="00B978C4">
        <w:rPr>
          <w:rFonts w:eastAsia="Calibri" w:cstheme="minorHAnsi"/>
          <w:b/>
          <w:bCs/>
          <w:color w:val="002060"/>
          <w:sz w:val="24"/>
          <w:szCs w:val="24"/>
        </w:rPr>
        <w:t>%</w:t>
      </w:r>
      <w:r w:rsidRPr="00164AEA">
        <w:rPr>
          <w:rFonts w:eastAsia="Calibri" w:cstheme="minorHAnsi"/>
          <w:color w:val="002060"/>
          <w:sz w:val="24"/>
          <w:szCs w:val="24"/>
        </w:rPr>
        <w:t xml:space="preserve"> aplicată la valoarea eligibilă pe care o gestionează în cadrul proiectului. </w:t>
      </w:r>
    </w:p>
    <w:bookmarkEnd w:id="57"/>
    <w:p w14:paraId="042BACF3" w14:textId="77777777" w:rsidR="00813BEB" w:rsidRDefault="00813BEB" w:rsidP="00813BEB">
      <w:pPr>
        <w:autoSpaceDE w:val="0"/>
        <w:autoSpaceDN w:val="0"/>
        <w:adjustRightInd w:val="0"/>
        <w:spacing w:before="60" w:after="0" w:line="240" w:lineRule="auto"/>
        <w:jc w:val="both"/>
        <w:rPr>
          <w:rFonts w:cstheme="minorHAnsi"/>
          <w:iCs/>
          <w:color w:val="002060"/>
          <w:sz w:val="24"/>
          <w:szCs w:val="24"/>
        </w:rPr>
      </w:pPr>
    </w:p>
    <w:p w14:paraId="35349DE7" w14:textId="7B3D928A" w:rsidR="00813BEB" w:rsidRPr="00B978C4" w:rsidRDefault="00813BEB" w:rsidP="00B978C4">
      <w:pPr>
        <w:autoSpaceDE w:val="0"/>
        <w:autoSpaceDN w:val="0"/>
        <w:adjustRightInd w:val="0"/>
        <w:spacing w:before="60" w:after="0" w:line="240" w:lineRule="auto"/>
        <w:jc w:val="both"/>
        <w:rPr>
          <w:rFonts w:cstheme="minorHAnsi"/>
          <w:iCs/>
          <w:color w:val="002060"/>
          <w:sz w:val="24"/>
          <w:szCs w:val="24"/>
        </w:rPr>
      </w:pPr>
      <w:r w:rsidRPr="00B978C4">
        <w:rPr>
          <w:rFonts w:cstheme="minorHAnsi"/>
          <w:iCs/>
          <w:color w:val="002060"/>
          <w:sz w:val="24"/>
          <w:szCs w:val="24"/>
        </w:rPr>
        <w:t xml:space="preserve">Modalitatea de participare a partenerilor (acolo unde este </w:t>
      </w:r>
      <w:r w:rsidRPr="00E8273D">
        <w:rPr>
          <w:rFonts w:cstheme="minorHAnsi"/>
          <w:iCs/>
          <w:color w:val="002060"/>
          <w:sz w:val="24"/>
          <w:szCs w:val="24"/>
        </w:rPr>
        <w:t>cazul) la asigurarea cheltuielilor eligibile și neeligibile ale proiectului va fi stabilită în cadrul Acordului de parteneriat (Anexa nr. 5).</w:t>
      </w:r>
    </w:p>
    <w:p w14:paraId="00059611" w14:textId="77777777" w:rsidR="00E56966" w:rsidRPr="00164AEA" w:rsidRDefault="00E56966" w:rsidP="00E56966">
      <w:pPr>
        <w:autoSpaceDE w:val="0"/>
        <w:autoSpaceDN w:val="0"/>
        <w:adjustRightInd w:val="0"/>
        <w:spacing w:before="60" w:after="0" w:line="240" w:lineRule="auto"/>
        <w:jc w:val="both"/>
        <w:rPr>
          <w:rFonts w:cstheme="minorHAnsi"/>
          <w:iCs/>
          <w:color w:val="002060"/>
          <w:sz w:val="24"/>
          <w:szCs w:val="24"/>
        </w:rPr>
      </w:pPr>
    </w:p>
    <w:p w14:paraId="52CBD397" w14:textId="77777777" w:rsidR="00E56966" w:rsidRPr="00164AEA" w:rsidRDefault="00E56966" w:rsidP="00E56966">
      <w:pPr>
        <w:autoSpaceDE w:val="0"/>
        <w:autoSpaceDN w:val="0"/>
        <w:adjustRightInd w:val="0"/>
        <w:spacing w:before="60" w:after="0" w:line="240" w:lineRule="auto"/>
        <w:jc w:val="both"/>
        <w:rPr>
          <w:rFonts w:cstheme="minorHAnsi"/>
          <w:iCs/>
          <w:color w:val="002060"/>
          <w:sz w:val="24"/>
          <w:szCs w:val="24"/>
          <w:u w:val="single"/>
        </w:rPr>
      </w:pPr>
      <w:r w:rsidRPr="00164AEA">
        <w:rPr>
          <w:rFonts w:cstheme="minorHAnsi"/>
          <w:iCs/>
          <w:color w:val="002060"/>
          <w:sz w:val="24"/>
          <w:szCs w:val="24"/>
          <w:u w:val="single"/>
        </w:rPr>
        <w:t xml:space="preserve">În cazul proiectelor depuse în parteneriat: </w:t>
      </w:r>
    </w:p>
    <w:p w14:paraId="708138EB" w14:textId="7E9FCFB8" w:rsidR="00E56966" w:rsidRPr="00E8273D" w:rsidRDefault="00E56966">
      <w:pPr>
        <w:pStyle w:val="ListParagraph"/>
        <w:numPr>
          <w:ilvl w:val="0"/>
          <w:numId w:val="27"/>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contribuția proprie minimă a solicitantului/</w:t>
      </w:r>
      <w:r w:rsidRPr="00E8273D">
        <w:rPr>
          <w:rFonts w:cstheme="minorHAnsi"/>
          <w:iCs/>
          <w:color w:val="002060"/>
          <w:sz w:val="24"/>
          <w:szCs w:val="24"/>
        </w:rPr>
        <w:t xml:space="preserve">partenerului reprezintă o valoare obținută prin aplicarea procentului minim de contribuție proprie, la valoarea eligibilă angajată de respectivul solicitant/ </w:t>
      </w:r>
      <w:bookmarkStart w:id="58" w:name="_Hlk141374794"/>
      <w:r w:rsidRPr="00E8273D">
        <w:rPr>
          <w:rFonts w:cstheme="minorHAnsi"/>
          <w:iCs/>
          <w:color w:val="002060"/>
          <w:sz w:val="24"/>
          <w:szCs w:val="24"/>
        </w:rPr>
        <w:t xml:space="preserve">parteneriat </w:t>
      </w:r>
      <w:bookmarkEnd w:id="58"/>
      <w:r w:rsidRPr="00E8273D">
        <w:rPr>
          <w:rFonts w:cstheme="minorHAnsi"/>
          <w:iCs/>
          <w:color w:val="002060"/>
          <w:sz w:val="24"/>
          <w:szCs w:val="24"/>
        </w:rPr>
        <w:t>în cadrul proiectului</w:t>
      </w:r>
      <w:r w:rsidR="00917A9A" w:rsidRPr="00E8273D">
        <w:rPr>
          <w:rFonts w:cstheme="minorHAnsi"/>
          <w:iCs/>
          <w:color w:val="002060"/>
          <w:sz w:val="24"/>
          <w:szCs w:val="24"/>
        </w:rPr>
        <w:t>;</w:t>
      </w:r>
    </w:p>
    <w:p w14:paraId="2871933F" w14:textId="0AF92202" w:rsidR="00E56966" w:rsidRPr="00E8273D" w:rsidRDefault="00E56966">
      <w:pPr>
        <w:pStyle w:val="ListParagraph"/>
        <w:numPr>
          <w:ilvl w:val="0"/>
          <w:numId w:val="27"/>
        </w:numPr>
        <w:autoSpaceDE w:val="0"/>
        <w:autoSpaceDN w:val="0"/>
        <w:adjustRightInd w:val="0"/>
        <w:spacing w:before="60" w:after="0" w:line="240" w:lineRule="auto"/>
        <w:contextualSpacing w:val="0"/>
        <w:jc w:val="both"/>
        <w:rPr>
          <w:rFonts w:cstheme="minorHAnsi"/>
          <w:iCs/>
          <w:color w:val="002060"/>
          <w:sz w:val="24"/>
          <w:szCs w:val="24"/>
        </w:rPr>
      </w:pPr>
      <w:r w:rsidRPr="00E8273D">
        <w:rPr>
          <w:rFonts w:cstheme="minorHAnsi"/>
          <w:iCs/>
          <w:color w:val="002060"/>
          <w:sz w:val="24"/>
          <w:szCs w:val="24"/>
        </w:rPr>
        <w:t xml:space="preserve">modalitatea de participare a partenerilor la asigurarea cheltuielilor eligibile și neeligibile ale proiectului va fi stabilită în cadrul Acordului de parteneriat (Anexa nr. </w:t>
      </w:r>
      <w:r w:rsidR="003641BF" w:rsidRPr="00E8273D">
        <w:rPr>
          <w:rFonts w:cstheme="minorHAnsi"/>
          <w:iCs/>
          <w:color w:val="002060"/>
          <w:sz w:val="24"/>
          <w:szCs w:val="24"/>
        </w:rPr>
        <w:t>5</w:t>
      </w:r>
      <w:r w:rsidRPr="00E8273D">
        <w:rPr>
          <w:rFonts w:cstheme="minorHAnsi"/>
          <w:iCs/>
          <w:color w:val="002060"/>
          <w:sz w:val="24"/>
          <w:szCs w:val="24"/>
        </w:rPr>
        <w:t>).</w:t>
      </w:r>
    </w:p>
    <w:p w14:paraId="4FCCE0D7" w14:textId="77777777" w:rsidR="00155F8F" w:rsidRPr="00E8273D" w:rsidRDefault="00155F8F" w:rsidP="004C500B">
      <w:pPr>
        <w:spacing w:before="60" w:after="0" w:line="240" w:lineRule="auto"/>
        <w:rPr>
          <w:rFonts w:cstheme="minorHAnsi"/>
          <w:iCs/>
          <w:color w:val="002060"/>
          <w:sz w:val="24"/>
          <w:szCs w:val="24"/>
        </w:rPr>
      </w:pPr>
    </w:p>
    <w:p w14:paraId="05FC296B" w14:textId="0820C39D" w:rsidR="008C47A1" w:rsidRPr="00E8273D"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9" w:name="_Toc134715956"/>
      <w:bookmarkStart w:id="60" w:name="_Toc134716104"/>
      <w:bookmarkStart w:id="61" w:name="_Toc134716281"/>
      <w:bookmarkStart w:id="62" w:name="_Toc134716430"/>
      <w:bookmarkStart w:id="63" w:name="_Toc134716580"/>
      <w:bookmarkStart w:id="64" w:name="_Toc134716720"/>
      <w:bookmarkStart w:id="65" w:name="_Toc134716860"/>
      <w:bookmarkStart w:id="66" w:name="_Toc134716999"/>
      <w:bookmarkStart w:id="67" w:name="_Toc134717137"/>
      <w:bookmarkStart w:id="68" w:name="_Toc134717273"/>
      <w:bookmarkStart w:id="69" w:name="_Toc134717406"/>
      <w:bookmarkStart w:id="70" w:name="_Toc134717879"/>
      <w:bookmarkStart w:id="71" w:name="_Toc239151649"/>
      <w:bookmarkEnd w:id="59"/>
      <w:bookmarkEnd w:id="60"/>
      <w:bookmarkEnd w:id="61"/>
      <w:bookmarkEnd w:id="62"/>
      <w:bookmarkEnd w:id="63"/>
      <w:bookmarkEnd w:id="64"/>
      <w:bookmarkEnd w:id="65"/>
      <w:bookmarkEnd w:id="66"/>
      <w:bookmarkEnd w:id="67"/>
      <w:bookmarkEnd w:id="68"/>
      <w:bookmarkEnd w:id="69"/>
      <w:bookmarkEnd w:id="70"/>
      <w:r w:rsidRPr="00E8273D">
        <w:rPr>
          <w:rFonts w:cstheme="minorHAnsi"/>
          <w:b/>
          <w:bCs/>
          <w:iCs/>
          <w:color w:val="002060"/>
          <w:sz w:val="24"/>
          <w:szCs w:val="24"/>
        </w:rPr>
        <w:t>Zona</w:t>
      </w:r>
      <w:r w:rsidR="009B5CB9" w:rsidRPr="00E8273D">
        <w:rPr>
          <w:rFonts w:cstheme="minorHAnsi"/>
          <w:b/>
          <w:bCs/>
          <w:iCs/>
          <w:color w:val="002060"/>
          <w:sz w:val="24"/>
          <w:szCs w:val="24"/>
        </w:rPr>
        <w:t>/</w:t>
      </w:r>
      <w:r w:rsidR="003F0624" w:rsidRPr="00E8273D">
        <w:rPr>
          <w:rFonts w:cstheme="minorHAnsi"/>
          <w:b/>
          <w:bCs/>
          <w:iCs/>
          <w:color w:val="002060"/>
          <w:sz w:val="24"/>
          <w:szCs w:val="24"/>
        </w:rPr>
        <w:t xml:space="preserve"> </w:t>
      </w:r>
      <w:r w:rsidR="009B5CB9" w:rsidRPr="00E8273D">
        <w:rPr>
          <w:rFonts w:cstheme="minorHAnsi"/>
          <w:b/>
          <w:bCs/>
          <w:iCs/>
          <w:color w:val="002060"/>
          <w:sz w:val="24"/>
          <w:szCs w:val="24"/>
        </w:rPr>
        <w:t>zonele</w:t>
      </w:r>
      <w:r w:rsidRPr="00E8273D">
        <w:rPr>
          <w:rFonts w:cstheme="minorHAnsi"/>
          <w:b/>
          <w:bCs/>
          <w:iCs/>
          <w:color w:val="002060"/>
          <w:sz w:val="24"/>
          <w:szCs w:val="24"/>
        </w:rPr>
        <w:t xml:space="preserve"> geografică</w:t>
      </w:r>
      <w:r w:rsidR="009B5CB9" w:rsidRPr="00E8273D">
        <w:rPr>
          <w:rFonts w:cstheme="minorHAnsi"/>
          <w:b/>
          <w:bCs/>
          <w:iCs/>
          <w:color w:val="002060"/>
          <w:sz w:val="24"/>
          <w:szCs w:val="24"/>
        </w:rPr>
        <w:t>(e)</w:t>
      </w:r>
      <w:r w:rsidRPr="00E8273D">
        <w:rPr>
          <w:rFonts w:cstheme="minorHAnsi"/>
          <w:b/>
          <w:bCs/>
          <w:iCs/>
          <w:color w:val="002060"/>
          <w:sz w:val="24"/>
          <w:szCs w:val="24"/>
        </w:rPr>
        <w:t xml:space="preserve"> vizată</w:t>
      </w:r>
      <w:r w:rsidR="009B5CB9" w:rsidRPr="00E8273D">
        <w:rPr>
          <w:rFonts w:cstheme="minorHAnsi"/>
          <w:b/>
          <w:bCs/>
          <w:iCs/>
          <w:color w:val="002060"/>
          <w:sz w:val="24"/>
          <w:szCs w:val="24"/>
        </w:rPr>
        <w:t>(e)</w:t>
      </w:r>
      <w:r w:rsidRPr="00E8273D">
        <w:rPr>
          <w:rFonts w:cstheme="minorHAnsi"/>
          <w:b/>
          <w:bCs/>
          <w:iCs/>
          <w:color w:val="002060"/>
          <w:sz w:val="24"/>
          <w:szCs w:val="24"/>
        </w:rPr>
        <w:t xml:space="preserve"> de </w:t>
      </w:r>
      <w:r w:rsidR="009B5CB9" w:rsidRPr="00E8273D">
        <w:rPr>
          <w:rFonts w:cstheme="minorHAnsi"/>
          <w:b/>
          <w:bCs/>
          <w:iCs/>
          <w:color w:val="002060"/>
          <w:sz w:val="24"/>
          <w:szCs w:val="24"/>
        </w:rPr>
        <w:t>apelu</w:t>
      </w:r>
      <w:r w:rsidR="00B2227D" w:rsidRPr="00E8273D">
        <w:rPr>
          <w:rFonts w:cstheme="minorHAnsi"/>
          <w:b/>
          <w:bCs/>
          <w:iCs/>
          <w:color w:val="002060"/>
          <w:sz w:val="24"/>
          <w:szCs w:val="24"/>
        </w:rPr>
        <w:t>l</w:t>
      </w:r>
      <w:r w:rsidR="009B5CB9" w:rsidRPr="00E8273D">
        <w:rPr>
          <w:rFonts w:cstheme="minorHAnsi"/>
          <w:b/>
          <w:bCs/>
          <w:iCs/>
          <w:color w:val="002060"/>
          <w:sz w:val="24"/>
          <w:szCs w:val="24"/>
        </w:rPr>
        <w:t xml:space="preserve"> de proiecte</w:t>
      </w:r>
      <w:bookmarkEnd w:id="71"/>
      <w:r w:rsidR="009B5CB9" w:rsidRPr="00E8273D">
        <w:rPr>
          <w:rFonts w:cstheme="minorHAnsi"/>
          <w:b/>
          <w:bCs/>
          <w:iCs/>
          <w:color w:val="002060"/>
          <w:sz w:val="24"/>
          <w:szCs w:val="24"/>
        </w:rPr>
        <w:t xml:space="preserve"> </w:t>
      </w:r>
    </w:p>
    <w:p w14:paraId="37161447" w14:textId="76F08AE8" w:rsidR="00C43141" w:rsidRDefault="004A6F35" w:rsidP="005900BC">
      <w:pPr>
        <w:jc w:val="both"/>
        <w:rPr>
          <w:rFonts w:cstheme="minorHAnsi"/>
          <w:iCs/>
          <w:color w:val="002060"/>
          <w:sz w:val="24"/>
          <w:szCs w:val="24"/>
        </w:rPr>
      </w:pPr>
      <w:bookmarkStart w:id="72" w:name="_Hlk139462029"/>
      <w:r w:rsidRPr="00164AEA">
        <w:rPr>
          <w:rFonts w:cstheme="minorHAnsi"/>
          <w:iCs/>
          <w:color w:val="002060"/>
          <w:sz w:val="24"/>
          <w:szCs w:val="24"/>
        </w:rPr>
        <w:t>Prezentul apel</w:t>
      </w:r>
      <w:r w:rsidRPr="00C00668">
        <w:rPr>
          <w:rFonts w:cstheme="minorHAnsi"/>
          <w:iCs/>
          <w:color w:val="002060"/>
          <w:sz w:val="24"/>
          <w:szCs w:val="24"/>
        </w:rPr>
        <w:t xml:space="preserve"> </w:t>
      </w:r>
      <w:r w:rsidR="005475F2" w:rsidRPr="00164AEA">
        <w:rPr>
          <w:rFonts w:cstheme="minorHAnsi"/>
          <w:iCs/>
          <w:color w:val="002060"/>
          <w:sz w:val="24"/>
          <w:szCs w:val="24"/>
        </w:rPr>
        <w:t xml:space="preserve">vizează </w:t>
      </w:r>
      <w:r w:rsidR="00DB62AA" w:rsidRPr="00164AEA">
        <w:rPr>
          <w:rFonts w:cstheme="minorHAnsi"/>
          <w:iCs/>
          <w:color w:val="002060"/>
          <w:sz w:val="24"/>
          <w:szCs w:val="24"/>
        </w:rPr>
        <w:t xml:space="preserve">proiectele de </w:t>
      </w:r>
      <w:r w:rsidR="00DB62AA" w:rsidRPr="001A509E">
        <w:rPr>
          <w:rFonts w:cstheme="minorHAnsi"/>
          <w:b/>
          <w:bCs/>
          <w:iCs/>
          <w:color w:val="002060"/>
          <w:sz w:val="24"/>
          <w:szCs w:val="24"/>
        </w:rPr>
        <w:t>investiții cu acoperire națională,</w:t>
      </w:r>
      <w:r w:rsidR="00DB62AA" w:rsidRPr="00164AEA">
        <w:rPr>
          <w:rFonts w:cstheme="minorHAnsi"/>
          <w:iCs/>
          <w:color w:val="002060"/>
          <w:sz w:val="24"/>
          <w:szCs w:val="24"/>
        </w:rPr>
        <w:t xml:space="preserve"> </w:t>
      </w:r>
      <w:r w:rsidR="00C80DD4" w:rsidRPr="00B978C4">
        <w:rPr>
          <w:rFonts w:cstheme="minorHAnsi"/>
          <w:b/>
          <w:bCs/>
          <w:iCs/>
          <w:color w:val="002060"/>
          <w:sz w:val="24"/>
          <w:szCs w:val="24"/>
        </w:rPr>
        <w:t xml:space="preserve">de tipul </w:t>
      </w:r>
      <w:r w:rsidR="005475F2" w:rsidRPr="00B978C4">
        <w:rPr>
          <w:rFonts w:cstheme="minorHAnsi"/>
          <w:b/>
          <w:bCs/>
          <w:iCs/>
          <w:color w:val="002060"/>
          <w:sz w:val="24"/>
          <w:szCs w:val="24"/>
        </w:rPr>
        <w:t>dotare</w:t>
      </w:r>
      <w:r w:rsidR="00C80DD4" w:rsidRPr="00164AEA">
        <w:rPr>
          <w:rFonts w:cstheme="minorHAnsi"/>
          <w:iCs/>
          <w:color w:val="002060"/>
          <w:sz w:val="24"/>
          <w:szCs w:val="24"/>
        </w:rPr>
        <w:t xml:space="preserve">, </w:t>
      </w:r>
      <w:bookmarkStart w:id="73" w:name="_Hlk129800806"/>
      <w:bookmarkEnd w:id="72"/>
      <w:r w:rsidR="00C80DD4" w:rsidRPr="00164AEA">
        <w:rPr>
          <w:rFonts w:cstheme="minorHAnsi"/>
          <w:iCs/>
          <w:color w:val="002060"/>
          <w:sz w:val="24"/>
          <w:szCs w:val="24"/>
        </w:rPr>
        <w:t xml:space="preserve">pentru </w:t>
      </w:r>
      <w:r w:rsidR="00813BEB" w:rsidRPr="00E8273D">
        <w:rPr>
          <w:rFonts w:cstheme="minorHAnsi"/>
          <w:b/>
          <w:bCs/>
          <w:iCs/>
          <w:color w:val="002060"/>
          <w:sz w:val="24"/>
          <w:szCs w:val="24"/>
        </w:rPr>
        <w:t>centre</w:t>
      </w:r>
      <w:r w:rsidR="00DA38F4" w:rsidRPr="00E8273D">
        <w:rPr>
          <w:rFonts w:cstheme="minorHAnsi"/>
          <w:b/>
          <w:bCs/>
          <w:iCs/>
          <w:color w:val="002060"/>
          <w:sz w:val="24"/>
          <w:szCs w:val="24"/>
        </w:rPr>
        <w:t>le</w:t>
      </w:r>
      <w:r w:rsidR="00813BEB" w:rsidRPr="00E8273D">
        <w:rPr>
          <w:rFonts w:cstheme="minorHAnsi"/>
          <w:b/>
          <w:bCs/>
          <w:iCs/>
          <w:color w:val="002060"/>
          <w:sz w:val="24"/>
          <w:szCs w:val="24"/>
        </w:rPr>
        <w:t xml:space="preserve"> pentru</w:t>
      </w:r>
      <w:r w:rsidR="00C80DD4" w:rsidRPr="00E8273D">
        <w:rPr>
          <w:rFonts w:cstheme="minorHAnsi"/>
          <w:b/>
          <w:bCs/>
          <w:iCs/>
          <w:color w:val="002060"/>
          <w:sz w:val="24"/>
          <w:szCs w:val="24"/>
        </w:rPr>
        <w:t xml:space="preserve"> arși</w:t>
      </w:r>
      <w:r w:rsidR="0001172A">
        <w:rPr>
          <w:rFonts w:cstheme="minorHAnsi"/>
          <w:b/>
          <w:bCs/>
          <w:iCs/>
          <w:color w:val="002060"/>
          <w:sz w:val="24"/>
          <w:szCs w:val="24"/>
        </w:rPr>
        <w:t>/mari arși</w:t>
      </w:r>
      <w:r w:rsidR="00C80DD4" w:rsidRPr="00164AEA">
        <w:rPr>
          <w:rFonts w:cstheme="minorHAnsi"/>
          <w:iCs/>
          <w:color w:val="002060"/>
          <w:sz w:val="24"/>
          <w:szCs w:val="24"/>
        </w:rPr>
        <w:t xml:space="preserve">, </w:t>
      </w:r>
      <w:r w:rsidR="00DA38F4">
        <w:rPr>
          <w:rFonts w:cstheme="minorHAnsi"/>
          <w:iCs/>
          <w:color w:val="002060"/>
          <w:sz w:val="24"/>
          <w:szCs w:val="24"/>
        </w:rPr>
        <w:t xml:space="preserve">organizate în cadrul </w:t>
      </w:r>
      <w:r w:rsidR="00DA38F4" w:rsidRPr="00164AEA">
        <w:rPr>
          <w:rFonts w:cstheme="minorHAnsi"/>
          <w:iCs/>
          <w:color w:val="002060"/>
          <w:sz w:val="24"/>
          <w:szCs w:val="24"/>
        </w:rPr>
        <w:t>unitățil</w:t>
      </w:r>
      <w:r w:rsidR="00DA38F4">
        <w:rPr>
          <w:rFonts w:cstheme="minorHAnsi"/>
          <w:iCs/>
          <w:color w:val="002060"/>
          <w:sz w:val="24"/>
          <w:szCs w:val="24"/>
        </w:rPr>
        <w:t>or</w:t>
      </w:r>
      <w:r w:rsidR="00DA38F4" w:rsidRPr="00164AEA">
        <w:rPr>
          <w:rFonts w:cstheme="minorHAnsi"/>
          <w:iCs/>
          <w:color w:val="002060"/>
          <w:sz w:val="24"/>
          <w:szCs w:val="24"/>
        </w:rPr>
        <w:t xml:space="preserve"> sanitare </w:t>
      </w:r>
      <w:r w:rsidR="00DA38F4">
        <w:rPr>
          <w:rFonts w:cstheme="minorHAnsi"/>
          <w:iCs/>
          <w:color w:val="002060"/>
          <w:sz w:val="24"/>
          <w:szCs w:val="24"/>
        </w:rPr>
        <w:t>publice</w:t>
      </w:r>
      <w:r w:rsidR="0092175A">
        <w:rPr>
          <w:rFonts w:cstheme="minorHAnsi"/>
          <w:iCs/>
          <w:color w:val="002060"/>
          <w:sz w:val="24"/>
          <w:szCs w:val="24"/>
        </w:rPr>
        <w:t xml:space="preserve"> </w:t>
      </w:r>
      <w:r w:rsidR="006532CA">
        <w:rPr>
          <w:rFonts w:cstheme="minorHAnsi"/>
          <w:iCs/>
          <w:color w:val="002060"/>
          <w:sz w:val="24"/>
          <w:szCs w:val="24"/>
        </w:rPr>
        <w:t>din regiuni mai puțin dezvoltate</w:t>
      </w:r>
      <w:r w:rsidR="00C80DD4" w:rsidRPr="00164AEA">
        <w:rPr>
          <w:rFonts w:cstheme="minorHAnsi"/>
          <w:iCs/>
          <w:color w:val="002060"/>
          <w:sz w:val="24"/>
          <w:szCs w:val="24"/>
        </w:rPr>
        <w:t xml:space="preserve">. </w:t>
      </w:r>
    </w:p>
    <w:p w14:paraId="0C4D9020" w14:textId="58A651B4" w:rsidR="00813BEB" w:rsidRPr="00164AEA" w:rsidRDefault="00DA38F4" w:rsidP="00813BEB">
      <w:pPr>
        <w:jc w:val="both"/>
        <w:rPr>
          <w:rFonts w:cstheme="minorHAnsi"/>
          <w:iCs/>
          <w:color w:val="002060"/>
          <w:sz w:val="24"/>
          <w:szCs w:val="24"/>
        </w:rPr>
      </w:pPr>
      <w:r>
        <w:rPr>
          <w:rFonts w:cstheme="minorHAnsi"/>
          <w:iCs/>
          <w:color w:val="002060"/>
          <w:sz w:val="24"/>
          <w:szCs w:val="24"/>
        </w:rPr>
        <w:t>În prezentul ghid</w:t>
      </w:r>
      <w:r w:rsidR="005C3BA2">
        <w:rPr>
          <w:rFonts w:cstheme="minorHAnsi"/>
          <w:iCs/>
          <w:color w:val="002060"/>
          <w:sz w:val="24"/>
          <w:szCs w:val="24"/>
        </w:rPr>
        <w:t>,</w:t>
      </w:r>
      <w:r>
        <w:rPr>
          <w:rFonts w:cstheme="minorHAnsi"/>
          <w:iCs/>
          <w:color w:val="002060"/>
          <w:sz w:val="24"/>
          <w:szCs w:val="24"/>
        </w:rPr>
        <w:t xml:space="preserve"> </w:t>
      </w:r>
      <w:r w:rsidRPr="00B978C4">
        <w:rPr>
          <w:rFonts w:cstheme="minorHAnsi"/>
          <w:b/>
          <w:bCs/>
          <w:iCs/>
          <w:color w:val="002060"/>
          <w:sz w:val="24"/>
          <w:szCs w:val="24"/>
        </w:rPr>
        <w:t xml:space="preserve">centrul pentru </w:t>
      </w:r>
      <w:r w:rsidRPr="00DA38F4">
        <w:rPr>
          <w:rFonts w:cstheme="minorHAnsi"/>
          <w:b/>
          <w:bCs/>
          <w:iCs/>
          <w:color w:val="002060"/>
          <w:sz w:val="24"/>
          <w:szCs w:val="24"/>
        </w:rPr>
        <w:t>arși</w:t>
      </w:r>
      <w:r w:rsidR="0001172A">
        <w:rPr>
          <w:rFonts w:cstheme="minorHAnsi"/>
          <w:b/>
          <w:bCs/>
          <w:iCs/>
          <w:color w:val="002060"/>
          <w:sz w:val="24"/>
          <w:szCs w:val="24"/>
        </w:rPr>
        <w:t>/mari arși</w:t>
      </w:r>
      <w:r>
        <w:rPr>
          <w:rFonts w:cstheme="minorHAnsi"/>
          <w:iCs/>
          <w:color w:val="002060"/>
          <w:sz w:val="24"/>
          <w:szCs w:val="24"/>
        </w:rPr>
        <w:t xml:space="preserve"> este definit c</w:t>
      </w:r>
      <w:r w:rsidR="00813BEB">
        <w:rPr>
          <w:rFonts w:cstheme="minorHAnsi"/>
          <w:iCs/>
          <w:color w:val="002060"/>
          <w:sz w:val="24"/>
          <w:szCs w:val="24"/>
        </w:rPr>
        <w:t xml:space="preserve">onform art. </w:t>
      </w:r>
      <w:r w:rsidR="005C3BA2">
        <w:rPr>
          <w:rFonts w:cstheme="minorHAnsi"/>
          <w:iCs/>
          <w:color w:val="002060"/>
          <w:sz w:val="24"/>
          <w:szCs w:val="24"/>
        </w:rPr>
        <w:t>3</w:t>
      </w:r>
      <w:r w:rsidR="00813BEB">
        <w:rPr>
          <w:rFonts w:cstheme="minorHAnsi"/>
          <w:iCs/>
          <w:color w:val="002060"/>
          <w:sz w:val="24"/>
          <w:szCs w:val="24"/>
        </w:rPr>
        <w:t xml:space="preserve"> din </w:t>
      </w:r>
      <w:r w:rsidR="00813BEB" w:rsidRPr="00813BEB">
        <w:rPr>
          <w:rFonts w:cstheme="minorHAnsi"/>
          <w:iCs/>
          <w:color w:val="002060"/>
          <w:sz w:val="24"/>
          <w:szCs w:val="24"/>
        </w:rPr>
        <w:t>Ordin</w:t>
      </w:r>
      <w:r w:rsidR="00813BEB">
        <w:rPr>
          <w:rFonts w:cstheme="minorHAnsi"/>
          <w:iCs/>
          <w:color w:val="002060"/>
          <w:sz w:val="24"/>
          <w:szCs w:val="24"/>
        </w:rPr>
        <w:t>ul ministrului sănătății</w:t>
      </w:r>
      <w:r w:rsidR="00813BEB" w:rsidRPr="00813BEB">
        <w:rPr>
          <w:rFonts w:cstheme="minorHAnsi"/>
          <w:iCs/>
          <w:color w:val="002060"/>
          <w:sz w:val="24"/>
          <w:szCs w:val="24"/>
        </w:rPr>
        <w:t xml:space="preserve"> nr. 476 din 27 aprilie 2017</w:t>
      </w:r>
      <w:r w:rsidR="00813BEB">
        <w:rPr>
          <w:rFonts w:cstheme="minorHAnsi"/>
          <w:iCs/>
          <w:color w:val="002060"/>
          <w:sz w:val="24"/>
          <w:szCs w:val="24"/>
        </w:rPr>
        <w:t xml:space="preserve"> </w:t>
      </w:r>
      <w:r w:rsidR="00813BEB" w:rsidRPr="00813BEB">
        <w:rPr>
          <w:rFonts w:cstheme="minorHAnsi"/>
          <w:iCs/>
          <w:color w:val="002060"/>
          <w:sz w:val="24"/>
          <w:szCs w:val="24"/>
        </w:rPr>
        <w:t xml:space="preserve">privind organizarea </w:t>
      </w:r>
      <w:r w:rsidR="00D40524" w:rsidRPr="00813BEB">
        <w:rPr>
          <w:rFonts w:cstheme="minorHAnsi"/>
          <w:iCs/>
          <w:color w:val="002060"/>
          <w:sz w:val="24"/>
          <w:szCs w:val="24"/>
        </w:rPr>
        <w:t>și</w:t>
      </w:r>
      <w:r w:rsidR="00813BEB" w:rsidRPr="00813BEB">
        <w:rPr>
          <w:rFonts w:cstheme="minorHAnsi"/>
          <w:iCs/>
          <w:color w:val="002060"/>
          <w:sz w:val="24"/>
          <w:szCs w:val="24"/>
        </w:rPr>
        <w:t xml:space="preserve"> </w:t>
      </w:r>
      <w:r w:rsidR="00D40524" w:rsidRPr="00813BEB">
        <w:rPr>
          <w:rFonts w:cstheme="minorHAnsi"/>
          <w:iCs/>
          <w:color w:val="002060"/>
          <w:sz w:val="24"/>
          <w:szCs w:val="24"/>
        </w:rPr>
        <w:t>funcționarea</w:t>
      </w:r>
      <w:r w:rsidR="00813BEB" w:rsidRPr="00813BEB">
        <w:rPr>
          <w:rFonts w:cstheme="minorHAnsi"/>
          <w:iCs/>
          <w:color w:val="002060"/>
          <w:sz w:val="24"/>
          <w:szCs w:val="24"/>
        </w:rPr>
        <w:t xml:space="preserve"> structurilor care acordă </w:t>
      </w:r>
      <w:r w:rsidR="00D40524" w:rsidRPr="00813BEB">
        <w:rPr>
          <w:rFonts w:cstheme="minorHAnsi"/>
          <w:iCs/>
          <w:color w:val="002060"/>
          <w:sz w:val="24"/>
          <w:szCs w:val="24"/>
        </w:rPr>
        <w:t>asistență</w:t>
      </w:r>
      <w:r w:rsidR="00813BEB" w:rsidRPr="00813BEB">
        <w:rPr>
          <w:rFonts w:cstheme="minorHAnsi"/>
          <w:iCs/>
          <w:color w:val="002060"/>
          <w:sz w:val="24"/>
          <w:szCs w:val="24"/>
        </w:rPr>
        <w:t xml:space="preserve"> medicală şi îngrijirea bolnavilor cu arsuri</w:t>
      </w:r>
      <w:r w:rsidR="005C3BA2">
        <w:rPr>
          <w:rFonts w:cstheme="minorHAnsi"/>
          <w:iCs/>
          <w:color w:val="002060"/>
          <w:sz w:val="24"/>
          <w:szCs w:val="24"/>
        </w:rPr>
        <w:t>, cu modificările și completările ulterioare</w:t>
      </w:r>
      <w:r>
        <w:rPr>
          <w:rFonts w:cstheme="minorHAnsi"/>
          <w:iCs/>
          <w:color w:val="002060"/>
          <w:sz w:val="24"/>
          <w:szCs w:val="24"/>
        </w:rPr>
        <w:t>.</w:t>
      </w:r>
    </w:p>
    <w:p w14:paraId="1CF1A278" w14:textId="7F9953B5" w:rsidR="009B6AD1" w:rsidRDefault="00C80DD4" w:rsidP="009B6AD1">
      <w:pPr>
        <w:spacing w:before="60"/>
        <w:jc w:val="both"/>
        <w:rPr>
          <w:rFonts w:cstheme="minorHAnsi"/>
          <w:color w:val="002060"/>
          <w:sz w:val="24"/>
          <w:szCs w:val="24"/>
        </w:rPr>
      </w:pPr>
      <w:r w:rsidRPr="00164AEA">
        <w:rPr>
          <w:rFonts w:cstheme="minorHAnsi"/>
          <w:iCs/>
          <w:color w:val="002060"/>
          <w:sz w:val="24"/>
          <w:szCs w:val="24"/>
        </w:rPr>
        <w:t xml:space="preserve">Acoperirea națională este asigurată din perspectiva numărului de pacienți deserviți de unitatea sanitară, </w:t>
      </w:r>
      <w:r w:rsidR="00583BD1">
        <w:rPr>
          <w:rFonts w:cstheme="minorHAnsi"/>
          <w:iCs/>
          <w:color w:val="002060"/>
          <w:sz w:val="24"/>
          <w:szCs w:val="24"/>
        </w:rPr>
        <w:t xml:space="preserve">care pot proveni </w:t>
      </w:r>
      <w:r w:rsidRPr="00164AEA">
        <w:rPr>
          <w:rFonts w:cstheme="minorHAnsi"/>
          <w:iCs/>
          <w:color w:val="002060"/>
          <w:sz w:val="24"/>
          <w:szCs w:val="24"/>
        </w:rPr>
        <w:t>atât din regiunea mai dezvoltată, cât și din celel</w:t>
      </w:r>
      <w:r w:rsidR="009B6AD1" w:rsidRPr="00164AEA">
        <w:rPr>
          <w:rFonts w:cstheme="minorHAnsi"/>
          <w:iCs/>
          <w:color w:val="002060"/>
          <w:sz w:val="24"/>
          <w:szCs w:val="24"/>
        </w:rPr>
        <w:t>a</w:t>
      </w:r>
      <w:r w:rsidRPr="00164AEA">
        <w:rPr>
          <w:rFonts w:cstheme="minorHAnsi"/>
          <w:iCs/>
          <w:color w:val="002060"/>
          <w:sz w:val="24"/>
          <w:szCs w:val="24"/>
        </w:rPr>
        <w:t>lte regiuni mai puțin dezvoltate, fiind justificată</w:t>
      </w:r>
      <w:r w:rsidR="009B6AD1" w:rsidRPr="00164AEA">
        <w:rPr>
          <w:rFonts w:cstheme="minorHAnsi"/>
          <w:iCs/>
          <w:color w:val="002060"/>
          <w:sz w:val="24"/>
          <w:szCs w:val="24"/>
        </w:rPr>
        <w:t xml:space="preserve"> și </w:t>
      </w:r>
      <w:r w:rsidR="009B6AD1" w:rsidRPr="00164AEA">
        <w:rPr>
          <w:rFonts w:cstheme="minorHAnsi"/>
          <w:color w:val="002060"/>
          <w:sz w:val="24"/>
          <w:szCs w:val="24"/>
        </w:rPr>
        <w:t xml:space="preserve">de faptul că furnizarea serviciilor </w:t>
      </w:r>
      <w:r w:rsidR="00583BD1">
        <w:rPr>
          <w:rFonts w:cstheme="minorHAnsi"/>
          <w:color w:val="002060"/>
          <w:sz w:val="24"/>
          <w:szCs w:val="24"/>
        </w:rPr>
        <w:t>medicale pentru arși/</w:t>
      </w:r>
      <w:r w:rsidR="009B6AD1" w:rsidRPr="00164AEA">
        <w:rPr>
          <w:rFonts w:cstheme="minorHAnsi"/>
          <w:color w:val="002060"/>
          <w:sz w:val="24"/>
          <w:szCs w:val="24"/>
        </w:rPr>
        <w:t xml:space="preserve"> mari arși trebuie realizată în unități</w:t>
      </w:r>
      <w:r w:rsidR="006532CA">
        <w:rPr>
          <w:rFonts w:cstheme="minorHAnsi"/>
          <w:color w:val="002060"/>
          <w:sz w:val="24"/>
          <w:szCs w:val="24"/>
        </w:rPr>
        <w:t>le</w:t>
      </w:r>
      <w:r w:rsidR="009B6AD1" w:rsidRPr="00164AEA">
        <w:rPr>
          <w:rFonts w:cstheme="minorHAnsi"/>
          <w:color w:val="002060"/>
          <w:sz w:val="24"/>
          <w:szCs w:val="24"/>
        </w:rPr>
        <w:t xml:space="preserve"> medico sanitare ce dețin infrastructura și personalul medical necesare pentru a efectua astfel de proceduri – în special spitale de urgență. Prin urmare, furnizarea acestor tipuri de servicii medicale nu ține de domiciliul persoanei care necesită serviciul medical de urgență.</w:t>
      </w:r>
    </w:p>
    <w:p w14:paraId="0986D536" w14:textId="14B21607" w:rsidR="002B3463" w:rsidRPr="00164AEA"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4" w:name="_Toc239151650"/>
      <w:bookmarkEnd w:id="73"/>
      <w:r w:rsidRPr="00164AEA">
        <w:rPr>
          <w:rFonts w:cstheme="minorHAnsi"/>
          <w:b/>
          <w:bCs/>
          <w:iCs/>
          <w:color w:val="002060"/>
          <w:sz w:val="24"/>
          <w:szCs w:val="24"/>
        </w:rPr>
        <w:t>A</w:t>
      </w:r>
      <w:r w:rsidR="00212532" w:rsidRPr="00164AEA">
        <w:rPr>
          <w:rFonts w:cstheme="minorHAnsi"/>
          <w:b/>
          <w:bCs/>
          <w:iCs/>
          <w:color w:val="002060"/>
          <w:sz w:val="24"/>
          <w:szCs w:val="24"/>
        </w:rPr>
        <w:t>cțiuni sprijinite în cadrul apelu</w:t>
      </w:r>
      <w:r w:rsidR="00B2227D" w:rsidRPr="00164AEA">
        <w:rPr>
          <w:rFonts w:cstheme="minorHAnsi"/>
          <w:b/>
          <w:bCs/>
          <w:iCs/>
          <w:color w:val="002060"/>
          <w:sz w:val="24"/>
          <w:szCs w:val="24"/>
        </w:rPr>
        <w:t>lui</w:t>
      </w:r>
      <w:bookmarkEnd w:id="74"/>
      <w:r w:rsidR="00212532" w:rsidRPr="00164AEA">
        <w:rPr>
          <w:rFonts w:cstheme="minorHAnsi"/>
          <w:b/>
          <w:bCs/>
          <w:iCs/>
          <w:color w:val="002060"/>
          <w:sz w:val="24"/>
          <w:szCs w:val="24"/>
        </w:rPr>
        <w:t xml:space="preserve"> </w:t>
      </w:r>
    </w:p>
    <w:p w14:paraId="0511C3B1" w14:textId="79DADF04" w:rsidR="009648FD" w:rsidRPr="00116E36" w:rsidRDefault="00543CE1" w:rsidP="00B978C4">
      <w:pPr>
        <w:spacing w:before="60" w:after="0" w:line="240" w:lineRule="auto"/>
        <w:jc w:val="both"/>
        <w:rPr>
          <w:rFonts w:cstheme="minorHAnsi"/>
          <w:color w:val="002060"/>
          <w:sz w:val="24"/>
          <w:szCs w:val="24"/>
        </w:rPr>
      </w:pPr>
      <w:bookmarkStart w:id="75" w:name="_Hlk139991157"/>
      <w:bookmarkStart w:id="76" w:name="_Hlk140140341"/>
      <w:bookmarkStart w:id="77" w:name="_Hlk139465988"/>
      <w:r w:rsidRPr="00164AEA">
        <w:rPr>
          <w:rFonts w:cstheme="minorHAnsi"/>
          <w:iCs/>
          <w:color w:val="002060"/>
          <w:sz w:val="24"/>
          <w:szCs w:val="24"/>
        </w:rPr>
        <w:t>În contextul prezent</w:t>
      </w:r>
      <w:r w:rsidR="00B2227D" w:rsidRPr="00164AEA">
        <w:rPr>
          <w:rFonts w:cstheme="minorHAnsi"/>
          <w:iCs/>
          <w:color w:val="002060"/>
          <w:sz w:val="24"/>
          <w:szCs w:val="24"/>
        </w:rPr>
        <w:t>ului</w:t>
      </w:r>
      <w:r w:rsidRPr="00164AEA">
        <w:rPr>
          <w:rFonts w:cstheme="minorHAnsi"/>
          <w:iCs/>
          <w:color w:val="002060"/>
          <w:sz w:val="24"/>
          <w:szCs w:val="24"/>
        </w:rPr>
        <w:t xml:space="preserve"> apel sunt vizate</w:t>
      </w:r>
      <w:r w:rsidRPr="00CE0F56">
        <w:rPr>
          <w:rFonts w:cstheme="minorHAnsi"/>
          <w:iCs/>
          <w:color w:val="002060"/>
          <w:sz w:val="24"/>
          <w:szCs w:val="24"/>
        </w:rPr>
        <w:t xml:space="preserve"> </w:t>
      </w:r>
      <w:r w:rsidRPr="00AB2982">
        <w:rPr>
          <w:rFonts w:cstheme="minorHAnsi"/>
          <w:iCs/>
          <w:color w:val="002060"/>
          <w:sz w:val="24"/>
          <w:szCs w:val="24"/>
        </w:rPr>
        <w:t>investiții de tipul dotare</w:t>
      </w:r>
      <w:r w:rsidR="005B761F" w:rsidRPr="00CE0F56">
        <w:rPr>
          <w:rFonts w:cstheme="minorHAnsi"/>
          <w:iCs/>
          <w:color w:val="002060"/>
          <w:sz w:val="24"/>
          <w:szCs w:val="24"/>
        </w:rPr>
        <w:t xml:space="preserve"> </w:t>
      </w:r>
      <w:r w:rsidR="00565518" w:rsidRPr="00AB2982">
        <w:rPr>
          <w:rFonts w:cstheme="minorHAnsi"/>
          <w:iCs/>
          <w:color w:val="002060"/>
          <w:sz w:val="24"/>
          <w:szCs w:val="24"/>
        </w:rPr>
        <w:t xml:space="preserve">cu </w:t>
      </w:r>
      <w:r w:rsidR="00CE0F56" w:rsidRPr="00AB2982">
        <w:rPr>
          <w:rFonts w:cstheme="minorHAnsi"/>
          <w:iCs/>
          <w:color w:val="002060"/>
          <w:sz w:val="24"/>
          <w:szCs w:val="24"/>
        </w:rPr>
        <w:t>echipamente</w:t>
      </w:r>
      <w:r w:rsidR="008F0F49" w:rsidRPr="00AB2982">
        <w:rPr>
          <w:rFonts w:cstheme="minorHAnsi"/>
          <w:iCs/>
          <w:color w:val="002060"/>
          <w:sz w:val="24"/>
          <w:szCs w:val="24"/>
        </w:rPr>
        <w:t xml:space="preserve">, aparatură și </w:t>
      </w:r>
      <w:r w:rsidR="008F0F49" w:rsidRPr="00291603">
        <w:rPr>
          <w:rFonts w:cstheme="minorHAnsi"/>
          <w:iCs/>
          <w:color w:val="002060"/>
          <w:sz w:val="24"/>
          <w:szCs w:val="24"/>
        </w:rPr>
        <w:t xml:space="preserve">mobilier medical, mobilier nemedical și </w:t>
      </w:r>
      <w:r w:rsidR="00A0625A">
        <w:rPr>
          <w:rFonts w:cstheme="minorHAnsi"/>
          <w:iCs/>
          <w:color w:val="002060"/>
          <w:sz w:val="24"/>
          <w:szCs w:val="24"/>
        </w:rPr>
        <w:t>alte</w:t>
      </w:r>
      <w:r w:rsidR="008F0F49" w:rsidRPr="00291603">
        <w:rPr>
          <w:rFonts w:cstheme="minorHAnsi"/>
          <w:iCs/>
          <w:color w:val="002060"/>
          <w:sz w:val="24"/>
          <w:szCs w:val="24"/>
        </w:rPr>
        <w:t xml:space="preserve"> dotări</w:t>
      </w:r>
      <w:r w:rsidR="008F0F49">
        <w:rPr>
          <w:rFonts w:cstheme="minorHAnsi"/>
          <w:iCs/>
          <w:color w:val="002060"/>
          <w:sz w:val="24"/>
          <w:szCs w:val="24"/>
        </w:rPr>
        <w:t xml:space="preserve"> </w:t>
      </w:r>
      <w:r w:rsidR="008F0F49" w:rsidRPr="00291603">
        <w:rPr>
          <w:rFonts w:cstheme="minorHAnsi"/>
          <w:iCs/>
          <w:color w:val="002060"/>
          <w:sz w:val="24"/>
          <w:szCs w:val="24"/>
        </w:rPr>
        <w:t xml:space="preserve">necesare </w:t>
      </w:r>
      <w:r w:rsidR="00C3784C">
        <w:rPr>
          <w:rFonts w:cstheme="minorHAnsi"/>
          <w:iCs/>
          <w:color w:val="002060"/>
          <w:sz w:val="24"/>
          <w:szCs w:val="24"/>
        </w:rPr>
        <w:t>operaționalizării</w:t>
      </w:r>
      <w:r w:rsidR="00CF0427">
        <w:rPr>
          <w:rFonts w:cstheme="minorHAnsi"/>
          <w:iCs/>
          <w:color w:val="002060"/>
          <w:sz w:val="24"/>
          <w:szCs w:val="24"/>
        </w:rPr>
        <w:t xml:space="preserve"> </w:t>
      </w:r>
      <w:r w:rsidR="005510D5" w:rsidRPr="006532CA">
        <w:rPr>
          <w:rFonts w:cstheme="minorHAnsi"/>
          <w:b/>
          <w:bCs/>
          <w:iCs/>
          <w:color w:val="002060"/>
          <w:sz w:val="24"/>
          <w:szCs w:val="24"/>
        </w:rPr>
        <w:t>centrelor de arși</w:t>
      </w:r>
      <w:r w:rsidR="00C3784C">
        <w:rPr>
          <w:rFonts w:cstheme="minorHAnsi"/>
          <w:b/>
          <w:bCs/>
          <w:iCs/>
          <w:color w:val="002060"/>
          <w:sz w:val="24"/>
          <w:szCs w:val="24"/>
        </w:rPr>
        <w:t>/mari arși</w:t>
      </w:r>
      <w:r w:rsidR="00273070" w:rsidRPr="006532CA">
        <w:rPr>
          <w:rFonts w:cstheme="minorHAnsi"/>
          <w:b/>
          <w:bCs/>
          <w:iCs/>
          <w:color w:val="002060"/>
          <w:sz w:val="24"/>
          <w:szCs w:val="24"/>
        </w:rPr>
        <w:t>,</w:t>
      </w:r>
      <w:r w:rsidR="005510D5" w:rsidRPr="006532CA">
        <w:rPr>
          <w:rFonts w:cstheme="minorHAnsi"/>
          <w:b/>
          <w:bCs/>
          <w:iCs/>
          <w:color w:val="002060"/>
          <w:sz w:val="24"/>
          <w:szCs w:val="24"/>
        </w:rPr>
        <w:t xml:space="preserve"> </w:t>
      </w:r>
      <w:r w:rsidR="00273070" w:rsidRPr="006532CA">
        <w:rPr>
          <w:rFonts w:cstheme="minorHAnsi"/>
          <w:b/>
          <w:bCs/>
          <w:color w:val="002060"/>
          <w:sz w:val="24"/>
          <w:szCs w:val="24"/>
        </w:rPr>
        <w:t>finanțate din BIRD</w:t>
      </w:r>
      <w:r w:rsidR="00671452">
        <w:rPr>
          <w:rFonts w:cstheme="minorHAnsi"/>
          <w:b/>
          <w:bCs/>
          <w:color w:val="002060"/>
          <w:sz w:val="24"/>
          <w:szCs w:val="24"/>
        </w:rPr>
        <w:t xml:space="preserve"> (Acordul de împrumut </w:t>
      </w:r>
      <w:r w:rsidR="00671452" w:rsidRPr="00671452">
        <w:rPr>
          <w:rFonts w:cstheme="minorHAnsi"/>
          <w:b/>
          <w:bCs/>
          <w:color w:val="002060"/>
          <w:sz w:val="24"/>
          <w:szCs w:val="24"/>
        </w:rPr>
        <w:t>nr. 9253-RO</w:t>
      </w:r>
      <w:r w:rsidR="00671452">
        <w:rPr>
          <w:rFonts w:cstheme="minorHAnsi"/>
          <w:b/>
          <w:bCs/>
          <w:color w:val="002060"/>
          <w:sz w:val="24"/>
          <w:szCs w:val="24"/>
        </w:rPr>
        <w:t xml:space="preserve"> ratificat prin Legea nr. 298/2021)</w:t>
      </w:r>
      <w:r w:rsidR="00273070">
        <w:rPr>
          <w:rFonts w:cstheme="minorHAnsi"/>
          <w:color w:val="002060"/>
          <w:sz w:val="24"/>
          <w:szCs w:val="24"/>
        </w:rPr>
        <w:t>,</w:t>
      </w:r>
      <w:r w:rsidR="00273070">
        <w:rPr>
          <w:rFonts w:cstheme="minorHAnsi"/>
          <w:iCs/>
          <w:color w:val="002060"/>
          <w:sz w:val="24"/>
          <w:szCs w:val="24"/>
        </w:rPr>
        <w:t xml:space="preserve"> </w:t>
      </w:r>
      <w:r w:rsidR="005510D5">
        <w:rPr>
          <w:rFonts w:cstheme="minorHAnsi"/>
          <w:iCs/>
          <w:color w:val="002060"/>
          <w:sz w:val="24"/>
          <w:szCs w:val="24"/>
        </w:rPr>
        <w:t xml:space="preserve">organizate în cadrul </w:t>
      </w:r>
      <w:r w:rsidR="00273070">
        <w:rPr>
          <w:rFonts w:cstheme="minorHAnsi"/>
          <w:iCs/>
          <w:color w:val="002060"/>
          <w:sz w:val="24"/>
          <w:szCs w:val="24"/>
        </w:rPr>
        <w:t>unităților</w:t>
      </w:r>
      <w:r w:rsidR="005510D5">
        <w:rPr>
          <w:rFonts w:cstheme="minorHAnsi"/>
          <w:iCs/>
          <w:color w:val="002060"/>
          <w:sz w:val="24"/>
          <w:szCs w:val="24"/>
        </w:rPr>
        <w:t xml:space="preserve"> sanitare publice</w:t>
      </w:r>
      <w:r w:rsidR="006532CA">
        <w:rPr>
          <w:rFonts w:cstheme="minorHAnsi"/>
          <w:iCs/>
          <w:color w:val="002060"/>
          <w:sz w:val="24"/>
          <w:szCs w:val="24"/>
        </w:rPr>
        <w:t xml:space="preserve"> din regiuni mai puțin dezvoltate,</w:t>
      </w:r>
      <w:r w:rsidR="00273070">
        <w:rPr>
          <w:rFonts w:cstheme="minorHAnsi"/>
          <w:b/>
          <w:bCs/>
          <w:iCs/>
          <w:color w:val="002060"/>
          <w:sz w:val="24"/>
          <w:szCs w:val="24"/>
        </w:rPr>
        <w:t xml:space="preserve"> </w:t>
      </w:r>
      <w:r w:rsidR="00273070" w:rsidRPr="00B978C4">
        <w:rPr>
          <w:rFonts w:cstheme="minorHAnsi"/>
          <w:iCs/>
          <w:color w:val="002060"/>
          <w:sz w:val="24"/>
          <w:szCs w:val="24"/>
        </w:rPr>
        <w:t xml:space="preserve">după cum </w:t>
      </w:r>
      <w:r w:rsidR="00273070">
        <w:rPr>
          <w:rFonts w:cstheme="minorHAnsi"/>
          <w:iCs/>
          <w:color w:val="002060"/>
          <w:sz w:val="24"/>
          <w:szCs w:val="24"/>
        </w:rPr>
        <w:t>urmează</w:t>
      </w:r>
      <w:r w:rsidR="009648FD" w:rsidRPr="00116E36">
        <w:rPr>
          <w:rFonts w:cstheme="minorHAnsi"/>
          <w:color w:val="002060"/>
          <w:sz w:val="24"/>
          <w:szCs w:val="24"/>
        </w:rPr>
        <w:t>:</w:t>
      </w:r>
    </w:p>
    <w:p w14:paraId="60678CDA" w14:textId="4852C6ED" w:rsidR="009648FD" w:rsidRPr="008B7497" w:rsidRDefault="009648FD" w:rsidP="009648FD">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8B7497">
        <w:rPr>
          <w:rFonts w:cstheme="minorHAnsi"/>
          <w:color w:val="002060"/>
          <w:sz w:val="24"/>
          <w:szCs w:val="24"/>
        </w:rPr>
        <w:t>Spitalul Clinic Județean de Urgent</w:t>
      </w:r>
      <w:r w:rsidR="00F17954">
        <w:rPr>
          <w:rFonts w:cstheme="minorHAnsi"/>
          <w:color w:val="002060"/>
          <w:sz w:val="24"/>
          <w:szCs w:val="24"/>
        </w:rPr>
        <w:t>ă</w:t>
      </w:r>
      <w:r w:rsidRPr="008B7497">
        <w:rPr>
          <w:rFonts w:cstheme="minorHAnsi"/>
          <w:color w:val="002060"/>
          <w:sz w:val="24"/>
          <w:szCs w:val="24"/>
        </w:rPr>
        <w:t xml:space="preserve"> „Pius Brînzeu” Timișoara</w:t>
      </w:r>
    </w:p>
    <w:p w14:paraId="7F93641A" w14:textId="544A7AB8" w:rsidR="009648FD" w:rsidRPr="008B7497" w:rsidRDefault="009648FD" w:rsidP="009648FD">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8B7497">
        <w:rPr>
          <w:rFonts w:cstheme="minorHAnsi"/>
          <w:color w:val="002060"/>
          <w:sz w:val="24"/>
          <w:szCs w:val="24"/>
        </w:rPr>
        <w:t>Spitalul Clinic Județean de Urgență Târgu Mureș</w:t>
      </w:r>
    </w:p>
    <w:p w14:paraId="7868E383" w14:textId="4765F740" w:rsidR="006532CA" w:rsidRPr="006532CA" w:rsidRDefault="006532CA" w:rsidP="006532CA">
      <w:pPr>
        <w:spacing w:before="100"/>
        <w:jc w:val="both"/>
        <w:rPr>
          <w:rFonts w:cstheme="minorHAnsi"/>
          <w:color w:val="002060"/>
          <w:sz w:val="24"/>
          <w:szCs w:val="24"/>
        </w:rPr>
      </w:pPr>
      <w:r w:rsidRPr="006532CA">
        <w:rPr>
          <w:rFonts w:cstheme="minorHAnsi"/>
          <w:color w:val="002060"/>
          <w:sz w:val="24"/>
          <w:szCs w:val="24"/>
        </w:rPr>
        <w:t xml:space="preserve">Investițiile pot viza dotări atât pentru centrele care tratează pacient critic </w:t>
      </w:r>
      <w:r w:rsidR="00671452">
        <w:rPr>
          <w:rFonts w:cstheme="minorHAnsi"/>
          <w:color w:val="002060"/>
          <w:sz w:val="24"/>
          <w:szCs w:val="24"/>
        </w:rPr>
        <w:t>– arși/</w:t>
      </w:r>
      <w:r w:rsidRPr="006532CA">
        <w:rPr>
          <w:rFonts w:cstheme="minorHAnsi"/>
          <w:color w:val="002060"/>
          <w:sz w:val="24"/>
          <w:szCs w:val="24"/>
        </w:rPr>
        <w:t xml:space="preserve">mari arși, precum și </w:t>
      </w:r>
      <w:r w:rsidR="00671452">
        <w:rPr>
          <w:rFonts w:cstheme="minorHAnsi"/>
          <w:color w:val="002060"/>
          <w:sz w:val="24"/>
          <w:szCs w:val="24"/>
        </w:rPr>
        <w:t>pentru</w:t>
      </w:r>
      <w:r w:rsidRPr="006532CA">
        <w:rPr>
          <w:rFonts w:cstheme="minorHAnsi"/>
          <w:color w:val="002060"/>
          <w:sz w:val="24"/>
          <w:szCs w:val="24"/>
        </w:rPr>
        <w:t xml:space="preserve"> structurile care furnizează servicii de îngrijire pentru pacienți critici</w:t>
      </w:r>
      <w:r w:rsidR="00671452">
        <w:rPr>
          <w:rFonts w:cstheme="minorHAnsi"/>
          <w:color w:val="002060"/>
          <w:sz w:val="24"/>
          <w:szCs w:val="24"/>
        </w:rPr>
        <w:t>-arși/</w:t>
      </w:r>
      <w:r w:rsidR="00C3784C" w:rsidRPr="00C3784C">
        <w:rPr>
          <w:rFonts w:cstheme="minorHAnsi"/>
          <w:color w:val="002060"/>
          <w:sz w:val="24"/>
          <w:szCs w:val="24"/>
        </w:rPr>
        <w:t xml:space="preserve"> </w:t>
      </w:r>
      <w:r w:rsidR="00C3784C" w:rsidRPr="006532CA">
        <w:rPr>
          <w:rFonts w:cstheme="minorHAnsi"/>
          <w:color w:val="002060"/>
          <w:sz w:val="24"/>
          <w:szCs w:val="24"/>
        </w:rPr>
        <w:t>mari arși</w:t>
      </w:r>
      <w:r w:rsidRPr="006532CA">
        <w:rPr>
          <w:rFonts w:cstheme="minorHAnsi"/>
          <w:color w:val="002060"/>
          <w:sz w:val="24"/>
          <w:szCs w:val="24"/>
        </w:rPr>
        <w:t xml:space="preserve"> (ex. </w:t>
      </w:r>
      <w:r w:rsidRPr="006532CA">
        <w:rPr>
          <w:rFonts w:cstheme="minorHAnsi"/>
          <w:i/>
          <w:iCs/>
          <w:color w:val="002060"/>
          <w:sz w:val="24"/>
          <w:szCs w:val="24"/>
        </w:rPr>
        <w:t>ATI, blocuri operatorii, UPU</w:t>
      </w:r>
      <w:r w:rsidR="00BA4AC5">
        <w:rPr>
          <w:rFonts w:cstheme="minorHAnsi"/>
          <w:i/>
          <w:iCs/>
          <w:color w:val="002060"/>
          <w:sz w:val="24"/>
          <w:szCs w:val="24"/>
        </w:rPr>
        <w:t xml:space="preserve"> etc</w:t>
      </w:r>
      <w:r w:rsidR="00FD697E">
        <w:rPr>
          <w:rFonts w:cstheme="minorHAnsi"/>
          <w:i/>
          <w:iCs/>
          <w:color w:val="002060"/>
          <w:sz w:val="24"/>
          <w:szCs w:val="24"/>
        </w:rPr>
        <w:t>.</w:t>
      </w:r>
      <w:r w:rsidR="00C3784C">
        <w:rPr>
          <w:rFonts w:cstheme="minorHAnsi"/>
          <w:i/>
          <w:iCs/>
          <w:color w:val="002060"/>
          <w:sz w:val="24"/>
          <w:szCs w:val="24"/>
        </w:rPr>
        <w:t>)</w:t>
      </w:r>
      <w:r w:rsidRPr="006532CA">
        <w:rPr>
          <w:rFonts w:cstheme="minorHAnsi"/>
          <w:i/>
          <w:iCs/>
          <w:color w:val="002060"/>
          <w:sz w:val="24"/>
          <w:szCs w:val="24"/>
        </w:rPr>
        <w:t>, inclusiv stațiile de oxigen care deservesc aceste structuri</w:t>
      </w:r>
      <w:r w:rsidRPr="006532CA">
        <w:rPr>
          <w:rFonts w:cstheme="minorHAnsi"/>
          <w:color w:val="002060"/>
          <w:sz w:val="24"/>
          <w:szCs w:val="24"/>
        </w:rPr>
        <w:t>, etc.</w:t>
      </w:r>
    </w:p>
    <w:p w14:paraId="36E23A33" w14:textId="7C962423" w:rsidR="00543CE1" w:rsidRPr="00A43065" w:rsidRDefault="00543CE1" w:rsidP="00543CE1">
      <w:pPr>
        <w:spacing w:before="60" w:after="0" w:line="240" w:lineRule="auto"/>
        <w:jc w:val="both"/>
        <w:rPr>
          <w:rFonts w:eastAsia="Times New Roman" w:cstheme="minorHAnsi"/>
          <w:b/>
          <w:bCs/>
          <w:iCs/>
          <w:color w:val="002060"/>
          <w:sz w:val="24"/>
          <w:szCs w:val="24"/>
        </w:rPr>
      </w:pPr>
      <w:r w:rsidRPr="00A43065">
        <w:rPr>
          <w:rFonts w:eastAsia="Times New Roman" w:cstheme="minorHAnsi"/>
          <w:b/>
          <w:bCs/>
          <w:iCs/>
          <w:color w:val="002060"/>
          <w:sz w:val="24"/>
          <w:szCs w:val="24"/>
        </w:rPr>
        <w:t xml:space="preserve">Prin dotare </w:t>
      </w:r>
      <w:r w:rsidR="005B761F" w:rsidRPr="00A43065">
        <w:rPr>
          <w:rFonts w:eastAsia="Times New Roman" w:cstheme="minorHAnsi"/>
          <w:b/>
          <w:bCs/>
          <w:iCs/>
          <w:color w:val="002060"/>
          <w:sz w:val="24"/>
          <w:szCs w:val="24"/>
        </w:rPr>
        <w:t xml:space="preserve">cu echipamente </w:t>
      </w:r>
      <w:r w:rsidRPr="00A43065">
        <w:rPr>
          <w:rFonts w:eastAsia="Times New Roman" w:cstheme="minorHAnsi"/>
          <w:b/>
          <w:bCs/>
          <w:iCs/>
          <w:color w:val="002060"/>
          <w:sz w:val="24"/>
          <w:szCs w:val="24"/>
        </w:rPr>
        <w:t>se vizează inclusiv echipamente pentru digitalizare.</w:t>
      </w:r>
    </w:p>
    <w:p w14:paraId="1FDF9311" w14:textId="0A1E023B" w:rsidR="00543CE1" w:rsidRPr="00164AEA" w:rsidRDefault="004B37D7" w:rsidP="00543CE1">
      <w:pPr>
        <w:spacing w:before="60" w:after="0" w:line="240" w:lineRule="auto"/>
        <w:jc w:val="both"/>
        <w:rPr>
          <w:rFonts w:cstheme="minorHAnsi"/>
          <w:b/>
          <w:bCs/>
          <w:iCs/>
          <w:color w:val="002060"/>
          <w:sz w:val="24"/>
          <w:szCs w:val="24"/>
        </w:rPr>
      </w:pPr>
      <w:r>
        <w:rPr>
          <w:rFonts w:cstheme="minorHAnsi"/>
          <w:iCs/>
          <w:color w:val="002060"/>
          <w:sz w:val="24"/>
          <w:szCs w:val="24"/>
        </w:rPr>
        <w:lastRenderedPageBreak/>
        <w:t>M</w:t>
      </w:r>
      <w:r w:rsidR="00543CE1" w:rsidRPr="00164AEA">
        <w:rPr>
          <w:rFonts w:cstheme="minorHAnsi"/>
          <w:iCs/>
          <w:color w:val="002060"/>
          <w:sz w:val="24"/>
          <w:szCs w:val="24"/>
        </w:rPr>
        <w:t xml:space="preserve">ai multe informații despre acțiunile sprijinite și </w:t>
      </w:r>
      <w:r w:rsidR="00543CE1" w:rsidRPr="00164AEA">
        <w:rPr>
          <w:rFonts w:cstheme="minorHAnsi"/>
          <w:b/>
          <w:bCs/>
          <w:iCs/>
          <w:color w:val="002060"/>
          <w:sz w:val="24"/>
          <w:szCs w:val="24"/>
        </w:rPr>
        <w:t>excluderile</w:t>
      </w:r>
      <w:r w:rsidR="00543CE1" w:rsidRPr="00164AEA">
        <w:rPr>
          <w:rFonts w:cstheme="minorHAnsi"/>
          <w:iCs/>
          <w:color w:val="002060"/>
          <w:sz w:val="24"/>
          <w:szCs w:val="24"/>
        </w:rPr>
        <w:t xml:space="preserve"> la finanțare pentru prezent</w:t>
      </w:r>
      <w:r w:rsidR="00B2227D" w:rsidRPr="00164AEA">
        <w:rPr>
          <w:rFonts w:cstheme="minorHAnsi"/>
          <w:iCs/>
          <w:color w:val="002060"/>
          <w:sz w:val="24"/>
          <w:szCs w:val="24"/>
        </w:rPr>
        <w:t>ul</w:t>
      </w:r>
      <w:r w:rsidR="00543CE1" w:rsidRPr="00164AEA">
        <w:rPr>
          <w:rFonts w:cstheme="minorHAnsi"/>
          <w:iCs/>
          <w:color w:val="002060"/>
          <w:sz w:val="24"/>
          <w:szCs w:val="24"/>
        </w:rPr>
        <w:t xml:space="preserve"> apel se găsesc la s</w:t>
      </w:r>
      <w:r w:rsidR="00B74C4F">
        <w:rPr>
          <w:rFonts w:cstheme="minorHAnsi"/>
          <w:iCs/>
          <w:color w:val="002060"/>
          <w:sz w:val="24"/>
          <w:szCs w:val="24"/>
        </w:rPr>
        <w:t>ub-capitolul</w:t>
      </w:r>
      <w:r w:rsidR="00543CE1" w:rsidRPr="00164AEA">
        <w:rPr>
          <w:rFonts w:cstheme="minorHAnsi"/>
          <w:iCs/>
          <w:color w:val="002060"/>
          <w:sz w:val="24"/>
          <w:szCs w:val="24"/>
        </w:rPr>
        <w:t xml:space="preserve"> </w:t>
      </w:r>
      <w:r w:rsidR="00543CE1" w:rsidRPr="00164AEA">
        <w:rPr>
          <w:rFonts w:cstheme="minorHAnsi"/>
          <w:b/>
          <w:bCs/>
          <w:iCs/>
          <w:color w:val="002060"/>
          <w:sz w:val="24"/>
          <w:szCs w:val="24"/>
        </w:rPr>
        <w:t>5.2. Eligibilitatea activităților</w:t>
      </w:r>
      <w:r w:rsidR="00543CE1" w:rsidRPr="00164AEA">
        <w:rPr>
          <w:rFonts w:cstheme="minorHAnsi"/>
          <w:iCs/>
          <w:color w:val="002060"/>
          <w:sz w:val="24"/>
          <w:szCs w:val="24"/>
        </w:rPr>
        <w:t xml:space="preserve">,  respectiv </w:t>
      </w:r>
      <w:r w:rsidR="00772171">
        <w:rPr>
          <w:rFonts w:cstheme="minorHAnsi"/>
          <w:iCs/>
          <w:color w:val="002060"/>
          <w:sz w:val="24"/>
          <w:szCs w:val="24"/>
        </w:rPr>
        <w:t xml:space="preserve">secțiunea </w:t>
      </w:r>
      <w:r w:rsidR="00543CE1" w:rsidRPr="00164AEA">
        <w:rPr>
          <w:rFonts w:cstheme="minorHAnsi"/>
          <w:b/>
          <w:bCs/>
          <w:iCs/>
          <w:color w:val="002060"/>
          <w:sz w:val="24"/>
          <w:szCs w:val="24"/>
        </w:rPr>
        <w:t>5.7.1.</w:t>
      </w:r>
      <w:r w:rsidR="00543CE1" w:rsidRPr="00164AEA">
        <w:rPr>
          <w:rFonts w:cstheme="minorHAnsi"/>
          <w:iCs/>
          <w:color w:val="002060"/>
          <w:sz w:val="24"/>
          <w:szCs w:val="24"/>
        </w:rPr>
        <w:t xml:space="preserve"> </w:t>
      </w:r>
      <w:r w:rsidR="00543CE1" w:rsidRPr="00164AEA">
        <w:rPr>
          <w:rFonts w:cstheme="minorHAnsi"/>
          <w:b/>
          <w:bCs/>
          <w:iCs/>
          <w:color w:val="002060"/>
          <w:sz w:val="24"/>
          <w:szCs w:val="24"/>
        </w:rPr>
        <w:t>Eligibilitatea proiectului (tipuri de proiecte, stadiul proiectului, evitarea dublei finanțări, contribuția la obiectivul specific)</w:t>
      </w:r>
      <w:r w:rsidR="00A16905">
        <w:rPr>
          <w:rFonts w:cstheme="minorHAnsi"/>
          <w:b/>
          <w:bCs/>
          <w:iCs/>
          <w:color w:val="002060"/>
          <w:sz w:val="24"/>
          <w:szCs w:val="24"/>
        </w:rPr>
        <w:t>.</w:t>
      </w:r>
    </w:p>
    <w:p w14:paraId="634D166A" w14:textId="712418C5" w:rsidR="00985927" w:rsidRPr="00985927" w:rsidRDefault="0000366A" w:rsidP="00B978C4">
      <w:pPr>
        <w:spacing w:before="60" w:after="0" w:line="240" w:lineRule="auto"/>
        <w:jc w:val="both"/>
        <w:rPr>
          <w:rFonts w:cstheme="minorHAnsi"/>
          <w:b/>
          <w:bCs/>
          <w:iCs/>
          <w:color w:val="002060"/>
          <w:sz w:val="24"/>
          <w:szCs w:val="24"/>
        </w:rPr>
      </w:pPr>
      <w:r w:rsidRPr="00501F3C">
        <w:rPr>
          <w:rFonts w:cstheme="minorHAnsi"/>
          <w:iCs/>
          <w:color w:val="002060"/>
          <w:sz w:val="24"/>
          <w:szCs w:val="24"/>
        </w:rPr>
        <w:t>Investiții de tip</w:t>
      </w:r>
      <w:r w:rsidR="00CE0F56">
        <w:rPr>
          <w:rFonts w:cstheme="minorHAnsi"/>
          <w:iCs/>
          <w:color w:val="002060"/>
          <w:sz w:val="24"/>
          <w:szCs w:val="24"/>
        </w:rPr>
        <w:t xml:space="preserve"> dotare </w:t>
      </w:r>
      <w:r w:rsidR="00B20021">
        <w:rPr>
          <w:rFonts w:cstheme="minorHAnsi"/>
          <w:iCs/>
          <w:color w:val="002060"/>
          <w:sz w:val="24"/>
          <w:szCs w:val="24"/>
        </w:rPr>
        <w:t>echipamente/</w:t>
      </w:r>
      <w:r w:rsidR="00B20021" w:rsidRPr="00A5655E">
        <w:rPr>
          <w:rFonts w:cstheme="minorHAnsi"/>
          <w:iCs/>
          <w:color w:val="002060"/>
          <w:sz w:val="24"/>
          <w:szCs w:val="24"/>
        </w:rPr>
        <w:t>dispozitive</w:t>
      </w:r>
      <w:r w:rsidR="00B20021">
        <w:rPr>
          <w:rFonts w:cstheme="minorHAnsi"/>
          <w:iCs/>
          <w:color w:val="002060"/>
          <w:sz w:val="24"/>
          <w:szCs w:val="24"/>
        </w:rPr>
        <w:t xml:space="preserve"> medicale</w:t>
      </w:r>
      <w:r w:rsidR="008F14A9">
        <w:rPr>
          <w:rFonts w:cstheme="minorHAnsi"/>
          <w:iCs/>
          <w:color w:val="002060"/>
          <w:sz w:val="24"/>
          <w:szCs w:val="24"/>
        </w:rPr>
        <w:t xml:space="preserve"> se înțelege </w:t>
      </w:r>
      <w:r w:rsidR="008F14A9" w:rsidRPr="008F14A9">
        <w:rPr>
          <w:rFonts w:cstheme="minorHAnsi"/>
          <w:iCs/>
          <w:color w:val="002060"/>
          <w:sz w:val="24"/>
          <w:szCs w:val="24"/>
        </w:rPr>
        <w:t>ansamblul de aparatură medicală performantă, instrumentar chirurgical specializat, sisteme de monitorizare a funcțiilor vitale și instalații de climatizare/izolare (sterile) pe care o unitate medicală trebuie să le dețină pentru a putea trata în siguranță pacienții cu arsuri medii și grave (</w:t>
      </w:r>
      <w:r w:rsidR="00AC49C6">
        <w:rPr>
          <w:rFonts w:cstheme="minorHAnsi"/>
          <w:iCs/>
          <w:color w:val="002060"/>
          <w:sz w:val="24"/>
          <w:szCs w:val="24"/>
        </w:rPr>
        <w:t xml:space="preserve">arși și </w:t>
      </w:r>
      <w:r w:rsidR="008F14A9" w:rsidRPr="008F14A9">
        <w:rPr>
          <w:rFonts w:cstheme="minorHAnsi"/>
          <w:iCs/>
          <w:color w:val="002060"/>
          <w:sz w:val="24"/>
          <w:szCs w:val="24"/>
        </w:rPr>
        <w:t>mari arși)</w:t>
      </w:r>
      <w:r w:rsidR="00171D95">
        <w:rPr>
          <w:rFonts w:cstheme="minorHAnsi"/>
          <w:iCs/>
          <w:color w:val="002060"/>
          <w:sz w:val="24"/>
          <w:szCs w:val="24"/>
        </w:rPr>
        <w:t>.</w:t>
      </w:r>
    </w:p>
    <w:bookmarkEnd w:id="75"/>
    <w:p w14:paraId="1865D2A8" w14:textId="77777777" w:rsidR="004E45BD" w:rsidRPr="00164AEA" w:rsidRDefault="004E45BD" w:rsidP="0060565E">
      <w:pPr>
        <w:spacing w:before="60" w:after="0" w:line="240" w:lineRule="auto"/>
        <w:jc w:val="both"/>
        <w:rPr>
          <w:rFonts w:cstheme="minorHAnsi"/>
          <w:iCs/>
          <w:color w:val="002060"/>
          <w:sz w:val="24"/>
          <w:szCs w:val="24"/>
        </w:rPr>
      </w:pPr>
    </w:p>
    <w:p w14:paraId="5144B3A9" w14:textId="50A5E3A7" w:rsidR="00ED6379" w:rsidRPr="00164AEA" w:rsidRDefault="00ED6379" w:rsidP="00ED6379">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8" w:name="_Toc239151651"/>
      <w:bookmarkEnd w:id="76"/>
      <w:r w:rsidRPr="00164AEA">
        <w:rPr>
          <w:rFonts w:cstheme="minorHAnsi"/>
          <w:b/>
          <w:bCs/>
          <w:iCs/>
          <w:color w:val="002060"/>
          <w:sz w:val="24"/>
          <w:szCs w:val="24"/>
        </w:rPr>
        <w:t>Grup țintă vizat de apelu</w:t>
      </w:r>
      <w:r w:rsidR="00B2227D" w:rsidRPr="00164AEA">
        <w:rPr>
          <w:rFonts w:cstheme="minorHAnsi"/>
          <w:b/>
          <w:bCs/>
          <w:iCs/>
          <w:color w:val="002060"/>
          <w:sz w:val="24"/>
          <w:szCs w:val="24"/>
        </w:rPr>
        <w:t>l</w:t>
      </w:r>
      <w:r w:rsidRPr="00164AEA">
        <w:rPr>
          <w:rFonts w:cstheme="minorHAnsi"/>
          <w:b/>
          <w:bCs/>
          <w:iCs/>
          <w:color w:val="002060"/>
          <w:sz w:val="24"/>
          <w:szCs w:val="24"/>
        </w:rPr>
        <w:t xml:space="preserve"> de proiecte</w:t>
      </w:r>
      <w:bookmarkEnd w:id="78"/>
    </w:p>
    <w:p w14:paraId="43E915C1" w14:textId="77777777" w:rsidR="00543CE1" w:rsidRPr="00164AEA" w:rsidRDefault="00543CE1" w:rsidP="00543CE1">
      <w:pPr>
        <w:widowControl w:val="0"/>
        <w:tabs>
          <w:tab w:val="left" w:pos="9781"/>
          <w:tab w:val="left" w:pos="9923"/>
        </w:tabs>
        <w:autoSpaceDE w:val="0"/>
        <w:autoSpaceDN w:val="0"/>
        <w:spacing w:before="60"/>
        <w:jc w:val="both"/>
        <w:rPr>
          <w:rFonts w:eastAsia="Times New Roman" w:cstheme="minorHAnsi"/>
          <w:b/>
          <w:bCs/>
          <w:iCs/>
          <w:color w:val="002060"/>
          <w:sz w:val="24"/>
          <w:szCs w:val="24"/>
        </w:rPr>
      </w:pPr>
      <w:bookmarkStart w:id="79" w:name="_Hlk140217325"/>
      <w:bookmarkEnd w:id="77"/>
      <w:r w:rsidRPr="00164AEA">
        <w:rPr>
          <w:rFonts w:cstheme="minorHAnsi"/>
          <w:iCs/>
          <w:color w:val="002060"/>
          <w:sz w:val="24"/>
          <w:szCs w:val="24"/>
        </w:rPr>
        <w:t>Conform Programului Sănătate, în contextul prezentului ghid, grupul țintă eligibil se limitează la:</w:t>
      </w:r>
    </w:p>
    <w:p w14:paraId="6A4DEEFB" w14:textId="23D76B2A" w:rsidR="00870775" w:rsidRPr="00164AEA" w:rsidRDefault="005F4766">
      <w:pPr>
        <w:widowControl w:val="0"/>
        <w:numPr>
          <w:ilvl w:val="0"/>
          <w:numId w:val="55"/>
        </w:numPr>
        <w:tabs>
          <w:tab w:val="left" w:pos="9781"/>
          <w:tab w:val="left" w:pos="9923"/>
        </w:tabs>
        <w:autoSpaceDE w:val="0"/>
        <w:autoSpaceDN w:val="0"/>
        <w:spacing w:before="60"/>
        <w:jc w:val="both"/>
        <w:rPr>
          <w:rFonts w:cstheme="minorHAnsi"/>
          <w:b/>
          <w:bCs/>
          <w:iCs/>
          <w:color w:val="002060"/>
          <w:sz w:val="24"/>
          <w:szCs w:val="24"/>
        </w:rPr>
      </w:pPr>
      <w:r w:rsidRPr="00164AEA">
        <w:rPr>
          <w:rFonts w:cstheme="minorHAnsi"/>
          <w:b/>
          <w:bCs/>
          <w:iCs/>
          <w:color w:val="002060"/>
          <w:sz w:val="24"/>
          <w:szCs w:val="24"/>
        </w:rPr>
        <w:t>Unități sanitare publice care tratează pacien</w:t>
      </w:r>
      <w:r w:rsidR="00171D95">
        <w:rPr>
          <w:rFonts w:cstheme="minorHAnsi"/>
          <w:b/>
          <w:bCs/>
          <w:iCs/>
          <w:color w:val="002060"/>
          <w:sz w:val="24"/>
          <w:szCs w:val="24"/>
        </w:rPr>
        <w:t>t</w:t>
      </w:r>
      <w:r w:rsidRPr="00164AEA">
        <w:rPr>
          <w:rFonts w:cstheme="minorHAnsi"/>
          <w:b/>
          <w:bCs/>
          <w:iCs/>
          <w:color w:val="002060"/>
          <w:sz w:val="24"/>
          <w:szCs w:val="24"/>
        </w:rPr>
        <w:t xml:space="preserve"> critic</w:t>
      </w:r>
      <w:r w:rsidR="00171D95">
        <w:rPr>
          <w:rFonts w:cstheme="minorHAnsi"/>
          <w:b/>
          <w:bCs/>
          <w:iCs/>
          <w:color w:val="002060"/>
          <w:sz w:val="24"/>
          <w:szCs w:val="24"/>
        </w:rPr>
        <w:t xml:space="preserve"> (</w:t>
      </w:r>
      <w:r w:rsidR="00F63514">
        <w:rPr>
          <w:rFonts w:cstheme="minorHAnsi"/>
          <w:b/>
          <w:bCs/>
          <w:iCs/>
          <w:color w:val="002060"/>
          <w:sz w:val="24"/>
          <w:szCs w:val="24"/>
        </w:rPr>
        <w:t>arși/</w:t>
      </w:r>
      <w:r w:rsidRPr="00164AEA">
        <w:rPr>
          <w:rFonts w:cstheme="minorHAnsi"/>
          <w:b/>
          <w:bCs/>
          <w:iCs/>
          <w:color w:val="002060"/>
          <w:sz w:val="24"/>
          <w:szCs w:val="24"/>
        </w:rPr>
        <w:t>mari arși</w:t>
      </w:r>
      <w:r w:rsidR="00171D95">
        <w:rPr>
          <w:rFonts w:cstheme="minorHAnsi"/>
          <w:b/>
          <w:bCs/>
          <w:iCs/>
          <w:color w:val="002060"/>
          <w:sz w:val="24"/>
          <w:szCs w:val="24"/>
        </w:rPr>
        <w:t>)</w:t>
      </w:r>
      <w:r w:rsidR="00944DEB" w:rsidRPr="00164AEA">
        <w:rPr>
          <w:rFonts w:cstheme="minorHAnsi"/>
          <w:b/>
          <w:bCs/>
          <w:iCs/>
          <w:color w:val="002060"/>
          <w:sz w:val="24"/>
          <w:szCs w:val="24"/>
        </w:rPr>
        <w:t>.</w:t>
      </w:r>
      <w:r w:rsidRPr="00164AEA">
        <w:rPr>
          <w:rFonts w:cstheme="minorHAnsi"/>
          <w:b/>
          <w:bCs/>
          <w:iCs/>
          <w:color w:val="002060"/>
          <w:sz w:val="24"/>
          <w:szCs w:val="24"/>
        </w:rPr>
        <w:t xml:space="preserve"> </w:t>
      </w:r>
    </w:p>
    <w:p w14:paraId="3FC1C800" w14:textId="385BADC1" w:rsidR="006532CA" w:rsidRPr="00116E36" w:rsidRDefault="00944DEB" w:rsidP="006532CA">
      <w:pPr>
        <w:spacing w:before="60" w:after="0" w:line="240" w:lineRule="auto"/>
        <w:jc w:val="both"/>
        <w:rPr>
          <w:rFonts w:cstheme="minorHAnsi"/>
          <w:color w:val="002060"/>
          <w:sz w:val="24"/>
          <w:szCs w:val="24"/>
        </w:rPr>
      </w:pPr>
      <w:r w:rsidRPr="00164AEA">
        <w:rPr>
          <w:rFonts w:cstheme="minorHAnsi"/>
          <w:iCs/>
          <w:color w:val="002060"/>
          <w:sz w:val="24"/>
          <w:szCs w:val="24"/>
        </w:rPr>
        <w:t xml:space="preserve">În înțelesul prezentului ghid, </w:t>
      </w:r>
      <w:r w:rsidR="007D7AA0">
        <w:rPr>
          <w:rFonts w:cstheme="minorHAnsi"/>
          <w:iCs/>
          <w:color w:val="002060"/>
          <w:sz w:val="24"/>
          <w:szCs w:val="24"/>
        </w:rPr>
        <w:t xml:space="preserve">sunt </w:t>
      </w:r>
      <w:r w:rsidR="006532CA">
        <w:rPr>
          <w:rFonts w:cstheme="minorHAnsi"/>
          <w:iCs/>
          <w:color w:val="002060"/>
          <w:sz w:val="24"/>
          <w:szCs w:val="24"/>
        </w:rPr>
        <w:t xml:space="preserve">eligibile </w:t>
      </w:r>
      <w:r w:rsidR="006532CA" w:rsidRPr="00164AEA">
        <w:rPr>
          <w:rFonts w:cstheme="minorHAnsi"/>
          <w:iCs/>
          <w:color w:val="002060"/>
          <w:sz w:val="24"/>
          <w:szCs w:val="24"/>
        </w:rPr>
        <w:t>unități</w:t>
      </w:r>
      <w:r w:rsidR="006532CA">
        <w:rPr>
          <w:rFonts w:cstheme="minorHAnsi"/>
          <w:iCs/>
          <w:color w:val="002060"/>
          <w:sz w:val="24"/>
          <w:szCs w:val="24"/>
        </w:rPr>
        <w:t>le</w:t>
      </w:r>
      <w:r w:rsidR="006532CA" w:rsidRPr="00164AEA">
        <w:rPr>
          <w:rFonts w:cstheme="minorHAnsi"/>
          <w:iCs/>
          <w:color w:val="002060"/>
          <w:sz w:val="24"/>
          <w:szCs w:val="24"/>
        </w:rPr>
        <w:t xml:space="preserve"> sanitare publice </w:t>
      </w:r>
      <w:r w:rsidR="006532CA">
        <w:rPr>
          <w:rFonts w:cstheme="minorHAnsi"/>
          <w:iCs/>
          <w:color w:val="002060"/>
          <w:sz w:val="24"/>
          <w:szCs w:val="24"/>
        </w:rPr>
        <w:t xml:space="preserve">pentru care infrastructura de centre pentru arși/ mari arși a fost </w:t>
      </w:r>
      <w:r w:rsidR="00F63514">
        <w:rPr>
          <w:rFonts w:cstheme="minorHAnsi"/>
          <w:iCs/>
          <w:color w:val="002060"/>
          <w:sz w:val="24"/>
          <w:szCs w:val="24"/>
        </w:rPr>
        <w:t xml:space="preserve">construită cu </w:t>
      </w:r>
      <w:r w:rsidR="006532CA">
        <w:rPr>
          <w:rFonts w:cstheme="minorHAnsi"/>
          <w:iCs/>
          <w:color w:val="002060"/>
          <w:sz w:val="24"/>
          <w:szCs w:val="24"/>
        </w:rPr>
        <w:t>finanța</w:t>
      </w:r>
      <w:r w:rsidR="00F63514">
        <w:rPr>
          <w:rFonts w:cstheme="minorHAnsi"/>
          <w:iCs/>
          <w:color w:val="002060"/>
          <w:sz w:val="24"/>
          <w:szCs w:val="24"/>
        </w:rPr>
        <w:t>rea acordată</w:t>
      </w:r>
      <w:r w:rsidR="006532CA">
        <w:rPr>
          <w:rFonts w:cstheme="minorHAnsi"/>
          <w:iCs/>
          <w:color w:val="002060"/>
          <w:sz w:val="24"/>
          <w:szCs w:val="24"/>
        </w:rPr>
        <w:t xml:space="preserve"> prin acordul de împrumut dintre România și BIRD</w:t>
      </w:r>
      <w:r w:rsidR="00BA4AC5">
        <w:rPr>
          <w:rFonts w:cstheme="minorHAnsi"/>
          <w:iCs/>
          <w:color w:val="002060"/>
          <w:sz w:val="24"/>
          <w:szCs w:val="24"/>
        </w:rPr>
        <w:t xml:space="preserve"> </w:t>
      </w:r>
      <w:r w:rsidR="00F63514" w:rsidRPr="00F63514">
        <w:rPr>
          <w:rFonts w:cstheme="minorHAnsi"/>
          <w:iCs/>
          <w:color w:val="002060"/>
          <w:sz w:val="24"/>
          <w:szCs w:val="24"/>
        </w:rPr>
        <w:t>(Acordul de împrumut nr.</w:t>
      </w:r>
      <w:r w:rsidR="00542E2E">
        <w:rPr>
          <w:rFonts w:cstheme="minorHAnsi"/>
          <w:iCs/>
          <w:color w:val="002060"/>
          <w:sz w:val="24"/>
          <w:szCs w:val="24"/>
        </w:rPr>
        <w:t xml:space="preserve"> </w:t>
      </w:r>
      <w:r w:rsidR="00F63514" w:rsidRPr="00F63514">
        <w:rPr>
          <w:rFonts w:cstheme="minorHAnsi"/>
          <w:iCs/>
          <w:color w:val="002060"/>
          <w:sz w:val="24"/>
          <w:szCs w:val="24"/>
        </w:rPr>
        <w:t xml:space="preserve"> 9253-RO ratificat prin Legea nr. 298/2021)</w:t>
      </w:r>
      <w:r w:rsidR="006532CA">
        <w:rPr>
          <w:rFonts w:cstheme="minorHAnsi"/>
          <w:i/>
          <w:color w:val="002060"/>
          <w:sz w:val="24"/>
          <w:szCs w:val="24"/>
        </w:rPr>
        <w:t xml:space="preserve">, </w:t>
      </w:r>
      <w:r w:rsidR="006532CA" w:rsidRPr="00B978C4">
        <w:rPr>
          <w:rFonts w:cstheme="minorHAnsi"/>
          <w:iCs/>
          <w:color w:val="002060"/>
          <w:sz w:val="24"/>
          <w:szCs w:val="24"/>
        </w:rPr>
        <w:t xml:space="preserve">după cum </w:t>
      </w:r>
      <w:r w:rsidR="006532CA">
        <w:rPr>
          <w:rFonts w:cstheme="minorHAnsi"/>
          <w:iCs/>
          <w:color w:val="002060"/>
          <w:sz w:val="24"/>
          <w:szCs w:val="24"/>
        </w:rPr>
        <w:t>urmează</w:t>
      </w:r>
      <w:r w:rsidR="006532CA" w:rsidRPr="00116E36">
        <w:rPr>
          <w:rFonts w:cstheme="minorHAnsi"/>
          <w:color w:val="002060"/>
          <w:sz w:val="24"/>
          <w:szCs w:val="24"/>
        </w:rPr>
        <w:t>:</w:t>
      </w:r>
    </w:p>
    <w:p w14:paraId="082284D7" w14:textId="302594D7" w:rsidR="006532CA" w:rsidRPr="008B7497" w:rsidRDefault="006532CA" w:rsidP="006532CA">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8B7497">
        <w:rPr>
          <w:rFonts w:cstheme="minorHAnsi"/>
          <w:color w:val="002060"/>
          <w:sz w:val="24"/>
          <w:szCs w:val="24"/>
        </w:rPr>
        <w:t>Spitalul Clinic Județean de Urgen</w:t>
      </w:r>
      <w:r w:rsidR="00F63514">
        <w:rPr>
          <w:rFonts w:cstheme="minorHAnsi"/>
          <w:color w:val="002060"/>
          <w:sz w:val="24"/>
          <w:szCs w:val="24"/>
        </w:rPr>
        <w:t>ță</w:t>
      </w:r>
      <w:r w:rsidRPr="008B7497">
        <w:rPr>
          <w:rFonts w:cstheme="minorHAnsi"/>
          <w:color w:val="002060"/>
          <w:sz w:val="24"/>
          <w:szCs w:val="24"/>
        </w:rPr>
        <w:t xml:space="preserve"> „Pius Brînzeu” Timișoara;</w:t>
      </w:r>
    </w:p>
    <w:p w14:paraId="2F4EE19B" w14:textId="2CCBB9C6" w:rsidR="006532CA" w:rsidRDefault="006532CA" w:rsidP="006532CA">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8B7497">
        <w:rPr>
          <w:rFonts w:cstheme="minorHAnsi"/>
          <w:color w:val="002060"/>
          <w:sz w:val="24"/>
          <w:szCs w:val="24"/>
        </w:rPr>
        <w:t>Spitalul Clinic Județean de Urgență Târgu Mureș</w:t>
      </w:r>
      <w:r w:rsidR="00040651">
        <w:rPr>
          <w:rFonts w:cstheme="minorHAnsi"/>
          <w:color w:val="002060"/>
          <w:sz w:val="24"/>
          <w:szCs w:val="24"/>
        </w:rPr>
        <w:t>.</w:t>
      </w:r>
    </w:p>
    <w:p w14:paraId="3B71715A" w14:textId="77777777" w:rsidR="004B37D7" w:rsidRDefault="004B37D7" w:rsidP="004B37D7">
      <w:pPr>
        <w:pStyle w:val="ListParagraph"/>
        <w:widowControl w:val="0"/>
        <w:tabs>
          <w:tab w:val="left" w:pos="450"/>
        </w:tabs>
        <w:autoSpaceDE w:val="0"/>
        <w:autoSpaceDN w:val="0"/>
        <w:spacing w:before="60" w:after="0" w:line="240" w:lineRule="auto"/>
        <w:ind w:right="7"/>
        <w:contextualSpacing w:val="0"/>
        <w:jc w:val="both"/>
        <w:rPr>
          <w:rFonts w:cstheme="minorHAnsi"/>
          <w:color w:val="002060"/>
          <w:sz w:val="24"/>
          <w:szCs w:val="24"/>
        </w:rPr>
      </w:pPr>
    </w:p>
    <w:p w14:paraId="0EF8EC7D" w14:textId="3BA7BB38" w:rsidR="00423649" w:rsidRPr="00164AEA"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0" w:name="_Toc152078734"/>
      <w:bookmarkStart w:id="81" w:name="_Toc152160249"/>
      <w:bookmarkStart w:id="82" w:name="_Toc152078735"/>
      <w:bookmarkStart w:id="83" w:name="_Toc152160250"/>
      <w:bookmarkStart w:id="84" w:name="_Toc239151652"/>
      <w:bookmarkEnd w:id="79"/>
      <w:bookmarkEnd w:id="80"/>
      <w:bookmarkEnd w:id="81"/>
      <w:bookmarkEnd w:id="82"/>
      <w:bookmarkEnd w:id="83"/>
      <w:r w:rsidRPr="00164AEA">
        <w:rPr>
          <w:rFonts w:cstheme="minorHAnsi"/>
          <w:b/>
          <w:bCs/>
          <w:iCs/>
          <w:color w:val="002060"/>
          <w:sz w:val="24"/>
          <w:szCs w:val="24"/>
        </w:rPr>
        <w:t>Indicatori</w:t>
      </w:r>
      <w:bookmarkEnd w:id="84"/>
    </w:p>
    <w:p w14:paraId="4FA61401" w14:textId="11B366AA" w:rsidR="00B03CC4" w:rsidRDefault="00B03CC4" w:rsidP="00B03CC4">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La depunerea cererii de finanțare, solicitanții vor furniza informații cu privire la contribuția propunerii de proiect la atingerea indicatorilor de program. Valorile țintelor indicatorilor, calculate conform </w:t>
      </w:r>
      <w:r w:rsidRPr="00164AEA">
        <w:rPr>
          <w:rFonts w:cstheme="minorHAnsi"/>
          <w:b/>
          <w:bCs/>
          <w:iCs/>
          <w:color w:val="002060"/>
          <w:sz w:val="24"/>
          <w:szCs w:val="24"/>
        </w:rPr>
        <w:t>Anexei</w:t>
      </w:r>
      <w:r w:rsidR="00B74721" w:rsidRPr="00164AEA">
        <w:rPr>
          <w:rFonts w:cstheme="minorHAnsi"/>
          <w:b/>
          <w:bCs/>
          <w:iCs/>
          <w:color w:val="002060"/>
          <w:sz w:val="24"/>
          <w:szCs w:val="24"/>
        </w:rPr>
        <w:t xml:space="preserve"> nr.</w:t>
      </w:r>
      <w:r w:rsidRPr="00164AEA">
        <w:rPr>
          <w:rFonts w:cstheme="minorHAnsi"/>
          <w:b/>
          <w:bCs/>
          <w:iCs/>
          <w:color w:val="002060"/>
          <w:sz w:val="24"/>
          <w:szCs w:val="24"/>
        </w:rPr>
        <w:t xml:space="preserve"> 2</w:t>
      </w:r>
      <w:r w:rsidR="00FE3EE3" w:rsidRPr="00164AEA">
        <w:rPr>
          <w:rFonts w:cstheme="minorHAnsi"/>
          <w:b/>
          <w:bCs/>
          <w:iCs/>
          <w:color w:val="002060"/>
          <w:sz w:val="24"/>
          <w:szCs w:val="24"/>
        </w:rPr>
        <w:t>: Definiții și mod de calcul indicatori</w:t>
      </w:r>
      <w:r w:rsidRPr="00164AEA">
        <w:rPr>
          <w:rFonts w:cstheme="minorHAnsi"/>
          <w:iCs/>
          <w:color w:val="002060"/>
          <w:sz w:val="24"/>
          <w:szCs w:val="24"/>
        </w:rPr>
        <w:t>, vor fi completate în cererea de finanțare.</w:t>
      </w:r>
    </w:p>
    <w:p w14:paraId="1E90A068" w14:textId="77777777" w:rsidR="004E45BD" w:rsidRPr="00164AEA" w:rsidRDefault="004E45BD" w:rsidP="00B03CC4">
      <w:pPr>
        <w:spacing w:before="60" w:after="0" w:line="240" w:lineRule="auto"/>
        <w:jc w:val="both"/>
        <w:rPr>
          <w:rFonts w:cstheme="minorHAnsi"/>
          <w:iCs/>
          <w:color w:val="002060"/>
          <w:sz w:val="24"/>
          <w:szCs w:val="24"/>
        </w:rPr>
      </w:pPr>
    </w:p>
    <w:p w14:paraId="77B69F71" w14:textId="5E513F55" w:rsidR="005C3797" w:rsidRPr="00164AEA"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85" w:name="_Toc159233940"/>
      <w:bookmarkStart w:id="86" w:name="_Toc160634136"/>
      <w:bookmarkStart w:id="87" w:name="_Toc239151653"/>
      <w:bookmarkEnd w:id="85"/>
      <w:bookmarkEnd w:id="86"/>
      <w:r w:rsidRPr="00164AEA">
        <w:rPr>
          <w:rFonts w:cstheme="minorHAnsi"/>
          <w:b/>
          <w:bCs/>
          <w:iCs/>
          <w:color w:val="002060"/>
          <w:sz w:val="24"/>
          <w:szCs w:val="24"/>
        </w:rPr>
        <w:t>Indicatori de realizare</w:t>
      </w:r>
      <w:bookmarkEnd w:id="87"/>
      <w:r w:rsidRPr="00164AEA">
        <w:rPr>
          <w:rFonts w:cstheme="minorHAnsi"/>
          <w:b/>
          <w:bCs/>
          <w:iCs/>
          <w:color w:val="002060"/>
          <w:sz w:val="24"/>
          <w:szCs w:val="24"/>
        </w:rPr>
        <w:t xml:space="preserve"> </w:t>
      </w:r>
    </w:p>
    <w:tbl>
      <w:tblPr>
        <w:tblStyle w:val="TableGrid"/>
        <w:tblW w:w="10166" w:type="dxa"/>
        <w:jc w:val="center"/>
        <w:tblLook w:val="04A0" w:firstRow="1" w:lastRow="0" w:firstColumn="1" w:lastColumn="0" w:noHBand="0" w:noVBand="1"/>
      </w:tblPr>
      <w:tblGrid>
        <w:gridCol w:w="2076"/>
        <w:gridCol w:w="2334"/>
        <w:gridCol w:w="1313"/>
        <w:gridCol w:w="1291"/>
        <w:gridCol w:w="1713"/>
        <w:gridCol w:w="1439"/>
      </w:tblGrid>
      <w:tr w:rsidR="00360F4A" w:rsidRPr="00164AEA" w14:paraId="5B277BC5" w14:textId="77777777" w:rsidTr="00BE2C9B">
        <w:trPr>
          <w:trHeight w:val="965"/>
          <w:tblHeader/>
          <w:jc w:val="center"/>
        </w:trPr>
        <w:tc>
          <w:tcPr>
            <w:tcW w:w="2076" w:type="dxa"/>
            <w:shd w:val="clear" w:color="auto" w:fill="C5E0B3" w:themeFill="accent6" w:themeFillTint="66"/>
            <w:vAlign w:val="center"/>
          </w:tcPr>
          <w:p w14:paraId="79258008" w14:textId="77777777" w:rsidR="00360E22" w:rsidRPr="004B37D7" w:rsidRDefault="00360E22" w:rsidP="00DC2F1B">
            <w:pPr>
              <w:spacing w:before="60"/>
              <w:jc w:val="center"/>
              <w:rPr>
                <w:rFonts w:cstheme="minorHAnsi"/>
                <w:b/>
                <w:bCs/>
                <w:iCs/>
                <w:color w:val="002060"/>
              </w:rPr>
            </w:pPr>
            <w:bookmarkStart w:id="88" w:name="_Toc149750002"/>
            <w:bookmarkStart w:id="89" w:name="_Toc149750003"/>
            <w:bookmarkStart w:id="90" w:name="_Hlk142216993"/>
            <w:bookmarkEnd w:id="88"/>
            <w:bookmarkEnd w:id="89"/>
            <w:r w:rsidRPr="004B37D7">
              <w:rPr>
                <w:rFonts w:cstheme="minorHAnsi"/>
                <w:b/>
                <w:bCs/>
                <w:iCs/>
                <w:color w:val="002060"/>
              </w:rPr>
              <w:t>Cod indicator</w:t>
            </w:r>
          </w:p>
        </w:tc>
        <w:tc>
          <w:tcPr>
            <w:tcW w:w="2334" w:type="dxa"/>
            <w:shd w:val="clear" w:color="auto" w:fill="C5E0B3" w:themeFill="accent6" w:themeFillTint="66"/>
            <w:vAlign w:val="center"/>
          </w:tcPr>
          <w:p w14:paraId="2EADB7D5" w14:textId="77777777" w:rsidR="00360E22" w:rsidRPr="004B37D7" w:rsidRDefault="00360E22" w:rsidP="00DC2F1B">
            <w:pPr>
              <w:spacing w:before="60"/>
              <w:jc w:val="center"/>
              <w:rPr>
                <w:rFonts w:cstheme="minorHAnsi"/>
                <w:b/>
                <w:bCs/>
                <w:iCs/>
                <w:color w:val="002060"/>
              </w:rPr>
            </w:pPr>
            <w:r w:rsidRPr="004B37D7">
              <w:rPr>
                <w:rFonts w:cstheme="minorHAnsi"/>
                <w:b/>
                <w:bCs/>
                <w:iCs/>
                <w:color w:val="002060"/>
              </w:rPr>
              <w:t>Denumire indicator</w:t>
            </w:r>
          </w:p>
        </w:tc>
        <w:tc>
          <w:tcPr>
            <w:tcW w:w="1313" w:type="dxa"/>
            <w:shd w:val="clear" w:color="auto" w:fill="C5E0B3" w:themeFill="accent6" w:themeFillTint="66"/>
            <w:vAlign w:val="center"/>
          </w:tcPr>
          <w:p w14:paraId="597222D8" w14:textId="77777777" w:rsidR="00360E22" w:rsidRPr="004B37D7" w:rsidRDefault="00360E22" w:rsidP="00DC2F1B">
            <w:pPr>
              <w:spacing w:before="60"/>
              <w:jc w:val="center"/>
              <w:rPr>
                <w:rFonts w:cstheme="minorHAnsi"/>
                <w:b/>
                <w:bCs/>
                <w:iCs/>
                <w:color w:val="002060"/>
              </w:rPr>
            </w:pPr>
            <w:r w:rsidRPr="004B37D7">
              <w:rPr>
                <w:rFonts w:cstheme="minorHAnsi"/>
                <w:b/>
                <w:bCs/>
                <w:iCs/>
                <w:color w:val="002060"/>
              </w:rPr>
              <w:t>Tip regiune</w:t>
            </w:r>
          </w:p>
        </w:tc>
        <w:tc>
          <w:tcPr>
            <w:tcW w:w="1291" w:type="dxa"/>
            <w:shd w:val="clear" w:color="auto" w:fill="C5E0B3" w:themeFill="accent6" w:themeFillTint="66"/>
            <w:vAlign w:val="center"/>
          </w:tcPr>
          <w:p w14:paraId="0AAFA8B7" w14:textId="77777777" w:rsidR="00360E22" w:rsidRPr="004B37D7" w:rsidRDefault="00360E22" w:rsidP="00DC2F1B">
            <w:pPr>
              <w:spacing w:before="60"/>
              <w:jc w:val="center"/>
              <w:rPr>
                <w:rFonts w:cstheme="minorHAnsi"/>
                <w:b/>
                <w:bCs/>
                <w:iCs/>
                <w:color w:val="002060"/>
              </w:rPr>
            </w:pPr>
            <w:r w:rsidRPr="004B37D7">
              <w:rPr>
                <w:rFonts w:cstheme="minorHAnsi"/>
                <w:b/>
                <w:bCs/>
                <w:iCs/>
                <w:color w:val="002060"/>
              </w:rPr>
              <w:t>Unitate de măsură</w:t>
            </w:r>
          </w:p>
        </w:tc>
        <w:tc>
          <w:tcPr>
            <w:tcW w:w="1713" w:type="dxa"/>
            <w:shd w:val="clear" w:color="auto" w:fill="C5E0B3" w:themeFill="accent6" w:themeFillTint="66"/>
            <w:vAlign w:val="center"/>
          </w:tcPr>
          <w:p w14:paraId="0FE82BB5" w14:textId="77777777" w:rsidR="00360E22" w:rsidRPr="004B37D7" w:rsidRDefault="00360E22" w:rsidP="00DC2F1B">
            <w:pPr>
              <w:spacing w:before="60"/>
              <w:jc w:val="center"/>
              <w:rPr>
                <w:rFonts w:cstheme="minorHAnsi"/>
                <w:b/>
                <w:bCs/>
                <w:iCs/>
                <w:color w:val="002060"/>
              </w:rPr>
            </w:pPr>
            <w:r w:rsidRPr="004B37D7">
              <w:rPr>
                <w:rFonts w:cstheme="minorHAnsi"/>
                <w:b/>
                <w:bCs/>
                <w:iCs/>
                <w:color w:val="002060"/>
              </w:rPr>
              <w:t>Definiții și modalitate de calcul</w:t>
            </w:r>
          </w:p>
        </w:tc>
        <w:tc>
          <w:tcPr>
            <w:tcW w:w="1439" w:type="dxa"/>
            <w:shd w:val="clear" w:color="auto" w:fill="C5E0B3" w:themeFill="accent6" w:themeFillTint="66"/>
            <w:vAlign w:val="center"/>
          </w:tcPr>
          <w:p w14:paraId="58E16D35" w14:textId="49D56273" w:rsidR="00360E22" w:rsidRPr="004B37D7" w:rsidRDefault="00360E22" w:rsidP="00DC2F1B">
            <w:pPr>
              <w:spacing w:before="60"/>
              <w:jc w:val="center"/>
              <w:rPr>
                <w:rFonts w:cstheme="minorHAnsi"/>
                <w:b/>
                <w:bCs/>
                <w:iCs/>
                <w:color w:val="002060"/>
              </w:rPr>
            </w:pPr>
            <w:r w:rsidRPr="004B37D7">
              <w:rPr>
                <w:rFonts w:cstheme="minorHAnsi"/>
                <w:b/>
                <w:bCs/>
                <w:iCs/>
                <w:color w:val="002060"/>
              </w:rPr>
              <w:t xml:space="preserve">Ținte </w:t>
            </w:r>
            <w:r w:rsidRPr="004B37D7">
              <w:rPr>
                <w:rFonts w:cstheme="minorHAnsi"/>
                <w:b/>
                <w:bCs/>
                <w:iCs/>
                <w:color w:val="EE0000"/>
              </w:rPr>
              <w:t xml:space="preserve">minime </w:t>
            </w:r>
            <w:r w:rsidRPr="004B37D7">
              <w:rPr>
                <w:rFonts w:cstheme="minorHAnsi"/>
                <w:b/>
                <w:bCs/>
                <w:iCs/>
                <w:color w:val="002060"/>
              </w:rPr>
              <w:t>indicator</w:t>
            </w:r>
            <w:r w:rsidR="00A24634" w:rsidRPr="004B37D7">
              <w:rPr>
                <w:rFonts w:cstheme="minorHAnsi"/>
                <w:b/>
                <w:bCs/>
                <w:iCs/>
                <w:color w:val="002060"/>
              </w:rPr>
              <w:t xml:space="preserve"> pe </w:t>
            </w:r>
            <w:r w:rsidR="00FB4A21" w:rsidRPr="004B37D7">
              <w:rPr>
                <w:rFonts w:cstheme="minorHAnsi"/>
                <w:b/>
                <w:bCs/>
                <w:iCs/>
                <w:color w:val="002060"/>
              </w:rPr>
              <w:t>proiect</w:t>
            </w:r>
          </w:p>
        </w:tc>
      </w:tr>
      <w:tr w:rsidR="006532CA" w:rsidRPr="00164AEA" w14:paraId="7B09036D" w14:textId="77777777" w:rsidTr="004B37D7">
        <w:trPr>
          <w:trHeight w:val="2123"/>
          <w:jc w:val="center"/>
        </w:trPr>
        <w:tc>
          <w:tcPr>
            <w:tcW w:w="2076" w:type="dxa"/>
            <w:vAlign w:val="center"/>
          </w:tcPr>
          <w:p w14:paraId="4AF34F28" w14:textId="0FA9CA04" w:rsidR="006532CA" w:rsidRPr="004B37D7" w:rsidRDefault="006532CA" w:rsidP="00DC2F1B">
            <w:pPr>
              <w:spacing w:before="60"/>
              <w:jc w:val="center"/>
              <w:rPr>
                <w:rFonts w:cstheme="minorHAnsi"/>
                <w:iCs/>
                <w:color w:val="002060"/>
              </w:rPr>
            </w:pPr>
            <w:r w:rsidRPr="004B37D7">
              <w:rPr>
                <w:rFonts w:cstheme="minorHAnsi"/>
                <w:color w:val="002060"/>
                <w:lang w:eastAsia="en-IE"/>
              </w:rPr>
              <w:t xml:space="preserve"> 01PSO9</w:t>
            </w:r>
          </w:p>
        </w:tc>
        <w:tc>
          <w:tcPr>
            <w:tcW w:w="2334" w:type="dxa"/>
            <w:vAlign w:val="center"/>
          </w:tcPr>
          <w:p w14:paraId="733088F8" w14:textId="60D60486" w:rsidR="006532CA" w:rsidRPr="004B37D7" w:rsidRDefault="006532CA" w:rsidP="001E3A19">
            <w:pPr>
              <w:spacing w:before="60"/>
              <w:rPr>
                <w:rFonts w:cstheme="minorHAnsi"/>
                <w:iCs/>
                <w:color w:val="002060"/>
              </w:rPr>
            </w:pPr>
            <w:r w:rsidRPr="004B37D7">
              <w:rPr>
                <w:rFonts w:cstheme="minorHAnsi"/>
                <w:color w:val="002060"/>
              </w:rPr>
              <w:t>Unități sanitare sprijinite care tratează pacient critic</w:t>
            </w:r>
            <w:r w:rsidR="000776E7" w:rsidRPr="004B37D7">
              <w:rPr>
                <w:rFonts w:cstheme="minorHAnsi"/>
                <w:color w:val="002060"/>
              </w:rPr>
              <w:t xml:space="preserve"> </w:t>
            </w:r>
          </w:p>
        </w:tc>
        <w:tc>
          <w:tcPr>
            <w:tcW w:w="1313" w:type="dxa"/>
            <w:vAlign w:val="center"/>
          </w:tcPr>
          <w:p w14:paraId="03D693B0" w14:textId="5C0ED154" w:rsidR="006532CA" w:rsidRPr="004B37D7" w:rsidRDefault="006532CA" w:rsidP="00DC2F1B">
            <w:pPr>
              <w:spacing w:before="60"/>
              <w:jc w:val="center"/>
              <w:rPr>
                <w:rFonts w:cstheme="minorHAnsi"/>
                <w:iCs/>
                <w:color w:val="002060"/>
              </w:rPr>
            </w:pPr>
          </w:p>
          <w:p w14:paraId="59EC7A90" w14:textId="77777777" w:rsidR="006532CA" w:rsidRPr="004B37D7" w:rsidDel="00E542B4" w:rsidRDefault="006532CA" w:rsidP="00DC2F1B">
            <w:pPr>
              <w:spacing w:before="60"/>
              <w:jc w:val="center"/>
              <w:rPr>
                <w:rFonts w:cstheme="minorHAnsi"/>
                <w:iCs/>
                <w:color w:val="002060"/>
              </w:rPr>
            </w:pPr>
            <w:r w:rsidRPr="004B37D7">
              <w:rPr>
                <w:rFonts w:cstheme="minorHAnsi"/>
                <w:iCs/>
                <w:color w:val="002060"/>
              </w:rPr>
              <w:t>Regiuni mai puțin dezvoltate</w:t>
            </w:r>
          </w:p>
          <w:p w14:paraId="28039153" w14:textId="2F430365" w:rsidR="006532CA" w:rsidRPr="004B37D7" w:rsidRDefault="006532CA" w:rsidP="00DC2F1B">
            <w:pPr>
              <w:spacing w:before="60"/>
              <w:jc w:val="center"/>
              <w:rPr>
                <w:rFonts w:cstheme="minorHAnsi"/>
                <w:iCs/>
                <w:color w:val="002060"/>
              </w:rPr>
            </w:pPr>
          </w:p>
        </w:tc>
        <w:tc>
          <w:tcPr>
            <w:tcW w:w="1291" w:type="dxa"/>
            <w:vAlign w:val="center"/>
          </w:tcPr>
          <w:p w14:paraId="2BEAE11D" w14:textId="0D78793A" w:rsidR="006532CA" w:rsidRPr="004B37D7" w:rsidRDefault="00AB3642" w:rsidP="00DC2F1B">
            <w:pPr>
              <w:spacing w:before="60"/>
              <w:jc w:val="center"/>
              <w:rPr>
                <w:rFonts w:cstheme="minorHAnsi"/>
                <w:iCs/>
                <w:color w:val="002060"/>
              </w:rPr>
            </w:pPr>
            <w:r w:rsidRPr="004B37D7">
              <w:rPr>
                <w:rFonts w:cstheme="minorHAnsi"/>
                <w:iCs/>
                <w:color w:val="002060"/>
              </w:rPr>
              <w:t>unități sanitare</w:t>
            </w:r>
          </w:p>
        </w:tc>
        <w:tc>
          <w:tcPr>
            <w:tcW w:w="1713" w:type="dxa"/>
            <w:vAlign w:val="center"/>
          </w:tcPr>
          <w:p w14:paraId="6CCAE5B5" w14:textId="7963B719" w:rsidR="006532CA" w:rsidRPr="004B37D7" w:rsidRDefault="006532CA" w:rsidP="00DC2F1B">
            <w:pPr>
              <w:spacing w:before="60"/>
              <w:jc w:val="center"/>
              <w:rPr>
                <w:rFonts w:cstheme="minorHAnsi"/>
                <w:iCs/>
                <w:color w:val="002060"/>
              </w:rPr>
            </w:pPr>
            <w:r w:rsidRPr="004B37D7">
              <w:rPr>
                <w:rFonts w:cstheme="minorHAnsi"/>
                <w:iCs/>
                <w:color w:val="002060"/>
              </w:rPr>
              <w:t>Conform Anexei nr. 2: Definiții și mod de calcul indicatori</w:t>
            </w:r>
          </w:p>
        </w:tc>
        <w:tc>
          <w:tcPr>
            <w:tcW w:w="1439" w:type="dxa"/>
            <w:vAlign w:val="center"/>
          </w:tcPr>
          <w:p w14:paraId="3EDB383B" w14:textId="65FEA795" w:rsidR="006532CA" w:rsidRPr="004B37D7" w:rsidRDefault="006532CA" w:rsidP="00E83B6C">
            <w:pPr>
              <w:spacing w:before="60"/>
              <w:jc w:val="center"/>
              <w:rPr>
                <w:rFonts w:cstheme="minorHAnsi"/>
                <w:iCs/>
                <w:color w:val="002060"/>
              </w:rPr>
            </w:pPr>
            <w:r w:rsidRPr="004B37D7">
              <w:rPr>
                <w:rFonts w:cstheme="minorHAnsi"/>
                <w:iCs/>
                <w:color w:val="002060"/>
              </w:rPr>
              <w:t>1</w:t>
            </w:r>
          </w:p>
        </w:tc>
      </w:tr>
      <w:tr w:rsidR="00233307" w:rsidRPr="00164AEA" w14:paraId="2551A570" w14:textId="77777777" w:rsidTr="00274802">
        <w:trPr>
          <w:trHeight w:val="3206"/>
          <w:jc w:val="center"/>
        </w:trPr>
        <w:tc>
          <w:tcPr>
            <w:tcW w:w="2076" w:type="dxa"/>
            <w:vAlign w:val="center"/>
          </w:tcPr>
          <w:p w14:paraId="7460028F" w14:textId="6E877F11" w:rsidR="001424CD" w:rsidRPr="004B37D7" w:rsidRDefault="00AB3642" w:rsidP="00DC2F1B">
            <w:pPr>
              <w:spacing w:before="60"/>
              <w:jc w:val="center"/>
              <w:rPr>
                <w:rFonts w:cstheme="minorHAnsi"/>
                <w:color w:val="002060"/>
                <w:lang w:eastAsia="en-IE"/>
              </w:rPr>
            </w:pPr>
            <w:r w:rsidRPr="004B37D7">
              <w:rPr>
                <w:rFonts w:cstheme="minorHAnsi"/>
                <w:color w:val="002060"/>
                <w:lang w:eastAsia="en-IE"/>
              </w:rPr>
              <w:lastRenderedPageBreak/>
              <w:t>01PSO10</w:t>
            </w:r>
          </w:p>
        </w:tc>
        <w:tc>
          <w:tcPr>
            <w:tcW w:w="2334" w:type="dxa"/>
            <w:vAlign w:val="center"/>
          </w:tcPr>
          <w:p w14:paraId="224F247B" w14:textId="149A44E8" w:rsidR="001424CD" w:rsidRPr="004B37D7" w:rsidRDefault="00AB3642" w:rsidP="001E3A19">
            <w:pPr>
              <w:spacing w:before="60"/>
              <w:rPr>
                <w:rFonts w:cstheme="minorHAnsi"/>
                <w:color w:val="002060"/>
              </w:rPr>
            </w:pPr>
            <w:r w:rsidRPr="004B37D7">
              <w:rPr>
                <w:rFonts w:cstheme="minorHAnsi"/>
                <w:color w:val="002060"/>
                <w:lang w:eastAsia="en-IE"/>
              </w:rPr>
              <w:t>Structuri sprijinite care furnizează servicii suport pentru pacient critic</w:t>
            </w:r>
          </w:p>
        </w:tc>
        <w:tc>
          <w:tcPr>
            <w:tcW w:w="1313" w:type="dxa"/>
            <w:vAlign w:val="center"/>
          </w:tcPr>
          <w:p w14:paraId="39539674" w14:textId="77777777" w:rsidR="00AB3642" w:rsidRPr="004B37D7" w:rsidDel="00E542B4" w:rsidRDefault="00AB3642" w:rsidP="00AB3642">
            <w:pPr>
              <w:spacing w:before="60"/>
              <w:jc w:val="center"/>
              <w:rPr>
                <w:rFonts w:cstheme="minorHAnsi"/>
                <w:iCs/>
                <w:color w:val="002060"/>
              </w:rPr>
            </w:pPr>
            <w:r w:rsidRPr="004B37D7">
              <w:rPr>
                <w:rFonts w:cstheme="minorHAnsi"/>
                <w:iCs/>
                <w:color w:val="002060"/>
              </w:rPr>
              <w:t>Regiuni mai puțin dezvoltate</w:t>
            </w:r>
          </w:p>
          <w:p w14:paraId="51375853" w14:textId="77777777" w:rsidR="001424CD" w:rsidRPr="004B37D7" w:rsidRDefault="001424CD" w:rsidP="00DC2F1B">
            <w:pPr>
              <w:spacing w:before="60"/>
              <w:jc w:val="center"/>
              <w:rPr>
                <w:rFonts w:cstheme="minorHAnsi"/>
                <w:iCs/>
                <w:color w:val="002060"/>
              </w:rPr>
            </w:pPr>
          </w:p>
        </w:tc>
        <w:tc>
          <w:tcPr>
            <w:tcW w:w="1291" w:type="dxa"/>
            <w:vAlign w:val="center"/>
          </w:tcPr>
          <w:p w14:paraId="53445998" w14:textId="56E5086C" w:rsidR="001424CD" w:rsidRPr="004B37D7" w:rsidRDefault="00AB3642" w:rsidP="00DC2F1B">
            <w:pPr>
              <w:spacing w:before="60"/>
              <w:jc w:val="center"/>
              <w:rPr>
                <w:rFonts w:cstheme="minorHAnsi"/>
                <w:iCs/>
                <w:color w:val="002060"/>
              </w:rPr>
            </w:pPr>
            <w:r w:rsidRPr="004B37D7">
              <w:rPr>
                <w:rFonts w:cstheme="minorHAnsi"/>
                <w:iCs/>
                <w:color w:val="002060"/>
              </w:rPr>
              <w:t>structuri</w:t>
            </w:r>
          </w:p>
        </w:tc>
        <w:tc>
          <w:tcPr>
            <w:tcW w:w="1713" w:type="dxa"/>
            <w:vAlign w:val="center"/>
          </w:tcPr>
          <w:p w14:paraId="002DF636" w14:textId="39133C7E" w:rsidR="001424CD" w:rsidRPr="004B37D7" w:rsidRDefault="00AB3642" w:rsidP="00DC2F1B">
            <w:pPr>
              <w:spacing w:before="60"/>
              <w:jc w:val="center"/>
              <w:rPr>
                <w:rFonts w:cstheme="minorHAnsi"/>
                <w:iCs/>
                <w:color w:val="002060"/>
              </w:rPr>
            </w:pPr>
            <w:r w:rsidRPr="004B37D7">
              <w:rPr>
                <w:rFonts w:cstheme="minorHAnsi"/>
                <w:iCs/>
                <w:color w:val="002060"/>
              </w:rPr>
              <w:t>Conform Anexei nr. 2: Definiții și mod de calcul indicatori</w:t>
            </w:r>
          </w:p>
        </w:tc>
        <w:tc>
          <w:tcPr>
            <w:tcW w:w="1439" w:type="dxa"/>
            <w:vAlign w:val="center"/>
          </w:tcPr>
          <w:p w14:paraId="7E4B2EDC" w14:textId="624760BE" w:rsidR="001424CD" w:rsidRPr="004B37D7" w:rsidRDefault="00AB3642" w:rsidP="00E83B6C">
            <w:pPr>
              <w:spacing w:before="60"/>
              <w:jc w:val="center"/>
              <w:rPr>
                <w:rFonts w:cstheme="minorHAnsi"/>
                <w:iCs/>
                <w:color w:val="002060"/>
              </w:rPr>
            </w:pPr>
            <w:r w:rsidRPr="004B37D7">
              <w:rPr>
                <w:rFonts w:cstheme="minorHAnsi"/>
                <w:iCs/>
                <w:color w:val="002060"/>
              </w:rPr>
              <w:t>1</w:t>
            </w:r>
          </w:p>
        </w:tc>
      </w:tr>
    </w:tbl>
    <w:p w14:paraId="5297C128" w14:textId="77777777" w:rsidR="000D60CD" w:rsidRPr="00B978C4" w:rsidRDefault="000D60CD" w:rsidP="00E83B6C">
      <w:pPr>
        <w:spacing w:before="60" w:after="0" w:line="240" w:lineRule="auto"/>
        <w:jc w:val="both"/>
        <w:rPr>
          <w:rFonts w:cstheme="minorHAnsi"/>
          <w:b/>
          <w:bCs/>
          <w:iCs/>
          <w:color w:val="002060"/>
          <w:sz w:val="24"/>
          <w:szCs w:val="24"/>
        </w:rPr>
      </w:pPr>
      <w:r w:rsidRPr="00B978C4">
        <w:rPr>
          <w:rFonts w:cstheme="minorHAnsi"/>
          <w:b/>
          <w:bCs/>
          <w:iCs/>
          <w:color w:val="002060"/>
          <w:sz w:val="24"/>
          <w:szCs w:val="24"/>
        </w:rPr>
        <w:t>Atenție!</w:t>
      </w:r>
    </w:p>
    <w:p w14:paraId="22D9F333" w14:textId="5C728EC0" w:rsidR="000D60CD" w:rsidRPr="00B978C4" w:rsidRDefault="000D60CD" w:rsidP="00E83B6C">
      <w:pPr>
        <w:spacing w:before="60" w:after="0" w:line="240" w:lineRule="auto"/>
        <w:jc w:val="both"/>
        <w:rPr>
          <w:rFonts w:cstheme="minorHAnsi"/>
          <w:color w:val="002060"/>
          <w:sz w:val="24"/>
          <w:szCs w:val="24"/>
        </w:rPr>
      </w:pPr>
      <w:r w:rsidRPr="00B978C4">
        <w:rPr>
          <w:rFonts w:cstheme="minorHAnsi"/>
          <w:color w:val="002060"/>
          <w:sz w:val="24"/>
          <w:szCs w:val="24"/>
        </w:rPr>
        <w:t>În conformitate cu definiția indicatorilor de realizare, aceștia vor fi luați în considerare când investiția este operațională.</w:t>
      </w:r>
    </w:p>
    <w:p w14:paraId="34989EA7" w14:textId="77777777" w:rsidR="004C0E7F" w:rsidRPr="00164AEA" w:rsidRDefault="004C0E7F" w:rsidP="004C500B">
      <w:pPr>
        <w:spacing w:before="60" w:after="0" w:line="240" w:lineRule="auto"/>
        <w:jc w:val="both"/>
        <w:rPr>
          <w:rFonts w:cstheme="minorHAnsi"/>
          <w:color w:val="002060"/>
          <w:sz w:val="24"/>
          <w:szCs w:val="24"/>
        </w:rPr>
      </w:pPr>
    </w:p>
    <w:p w14:paraId="3CC050A2" w14:textId="4C8AB478" w:rsidR="00423649" w:rsidRPr="00164AEA"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1" w:name="_Toc159233942"/>
      <w:bookmarkStart w:id="92" w:name="_Toc160634138"/>
      <w:bookmarkStart w:id="93" w:name="_Toc239151654"/>
      <w:bookmarkEnd w:id="90"/>
      <w:bookmarkEnd w:id="91"/>
      <w:bookmarkEnd w:id="92"/>
      <w:r w:rsidRPr="00164AEA">
        <w:rPr>
          <w:rFonts w:cstheme="minorHAnsi"/>
          <w:b/>
          <w:bCs/>
          <w:iCs/>
          <w:color w:val="002060"/>
          <w:sz w:val="24"/>
          <w:szCs w:val="24"/>
        </w:rPr>
        <w:t>Indicatori de rezultat</w:t>
      </w:r>
      <w:bookmarkEnd w:id="93"/>
      <w:r w:rsidRPr="00164AEA">
        <w:rPr>
          <w:rFonts w:cstheme="minorHAnsi"/>
          <w:b/>
          <w:bCs/>
          <w:iCs/>
          <w:color w:val="002060"/>
          <w:sz w:val="24"/>
          <w:szCs w:val="24"/>
        </w:rPr>
        <w:t xml:space="preserve"> </w:t>
      </w:r>
    </w:p>
    <w:tbl>
      <w:tblPr>
        <w:tblStyle w:val="TableGrid"/>
        <w:tblW w:w="9898" w:type="dxa"/>
        <w:jc w:val="center"/>
        <w:tblLook w:val="04A0" w:firstRow="1" w:lastRow="0" w:firstColumn="1" w:lastColumn="0" w:noHBand="0" w:noVBand="1"/>
      </w:tblPr>
      <w:tblGrid>
        <w:gridCol w:w="1762"/>
        <w:gridCol w:w="1883"/>
        <w:gridCol w:w="1326"/>
        <w:gridCol w:w="1264"/>
        <w:gridCol w:w="1836"/>
        <w:gridCol w:w="1827"/>
      </w:tblGrid>
      <w:tr w:rsidR="00360F4A" w:rsidRPr="00164AEA" w14:paraId="12F9116D" w14:textId="77777777" w:rsidTr="008921BD">
        <w:trPr>
          <w:trHeight w:val="667"/>
          <w:tblHeader/>
          <w:jc w:val="center"/>
        </w:trPr>
        <w:tc>
          <w:tcPr>
            <w:tcW w:w="1762" w:type="dxa"/>
            <w:shd w:val="clear" w:color="auto" w:fill="C5E0B3" w:themeFill="accent6" w:themeFillTint="66"/>
            <w:vAlign w:val="center"/>
          </w:tcPr>
          <w:p w14:paraId="2FE30D3B" w14:textId="7BBDEFC0" w:rsidR="004C596D" w:rsidRPr="004B37D7" w:rsidRDefault="004C596D" w:rsidP="00584FAC">
            <w:pPr>
              <w:spacing w:before="60"/>
              <w:jc w:val="center"/>
              <w:rPr>
                <w:rFonts w:cstheme="minorHAnsi"/>
                <w:b/>
                <w:bCs/>
                <w:iCs/>
                <w:color w:val="002060"/>
              </w:rPr>
            </w:pPr>
            <w:r w:rsidRPr="004B37D7">
              <w:rPr>
                <w:rFonts w:cstheme="minorHAnsi"/>
                <w:b/>
                <w:bCs/>
                <w:iCs/>
                <w:color w:val="002060"/>
              </w:rPr>
              <w:t>Cod indicator</w:t>
            </w:r>
          </w:p>
        </w:tc>
        <w:tc>
          <w:tcPr>
            <w:tcW w:w="1883" w:type="dxa"/>
            <w:shd w:val="clear" w:color="auto" w:fill="C5E0B3" w:themeFill="accent6" w:themeFillTint="66"/>
            <w:vAlign w:val="center"/>
          </w:tcPr>
          <w:p w14:paraId="347F65C7" w14:textId="77777777" w:rsidR="004C596D" w:rsidRPr="004B37D7" w:rsidRDefault="004C596D" w:rsidP="00584FAC">
            <w:pPr>
              <w:spacing w:before="60"/>
              <w:jc w:val="center"/>
              <w:rPr>
                <w:rFonts w:cstheme="minorHAnsi"/>
                <w:b/>
                <w:bCs/>
                <w:iCs/>
                <w:color w:val="002060"/>
              </w:rPr>
            </w:pPr>
            <w:r w:rsidRPr="004B37D7">
              <w:rPr>
                <w:rFonts w:cstheme="minorHAnsi"/>
                <w:b/>
                <w:bCs/>
                <w:iCs/>
                <w:color w:val="002060"/>
              </w:rPr>
              <w:t>Denumire indicator</w:t>
            </w:r>
          </w:p>
        </w:tc>
        <w:tc>
          <w:tcPr>
            <w:tcW w:w="1326" w:type="dxa"/>
            <w:shd w:val="clear" w:color="auto" w:fill="C5E0B3" w:themeFill="accent6" w:themeFillTint="66"/>
            <w:vAlign w:val="center"/>
          </w:tcPr>
          <w:p w14:paraId="167058DD" w14:textId="77777777" w:rsidR="004C596D" w:rsidRPr="004B37D7" w:rsidRDefault="004C596D" w:rsidP="00584FAC">
            <w:pPr>
              <w:spacing w:before="60"/>
              <w:jc w:val="center"/>
              <w:rPr>
                <w:rFonts w:cstheme="minorHAnsi"/>
                <w:b/>
                <w:bCs/>
                <w:iCs/>
                <w:color w:val="002060"/>
              </w:rPr>
            </w:pPr>
            <w:r w:rsidRPr="004B37D7">
              <w:rPr>
                <w:rFonts w:cstheme="minorHAnsi"/>
                <w:b/>
                <w:bCs/>
                <w:iCs/>
                <w:color w:val="002060"/>
              </w:rPr>
              <w:t>Tip regiune</w:t>
            </w:r>
          </w:p>
        </w:tc>
        <w:tc>
          <w:tcPr>
            <w:tcW w:w="1264" w:type="dxa"/>
            <w:shd w:val="clear" w:color="auto" w:fill="C5E0B3" w:themeFill="accent6" w:themeFillTint="66"/>
            <w:vAlign w:val="center"/>
          </w:tcPr>
          <w:p w14:paraId="6F0DDA64" w14:textId="77777777" w:rsidR="004C596D" w:rsidRPr="004B37D7" w:rsidRDefault="004C596D" w:rsidP="00584FAC">
            <w:pPr>
              <w:spacing w:before="60"/>
              <w:jc w:val="center"/>
              <w:rPr>
                <w:rFonts w:cstheme="minorHAnsi"/>
                <w:b/>
                <w:bCs/>
                <w:iCs/>
                <w:color w:val="002060"/>
              </w:rPr>
            </w:pPr>
            <w:r w:rsidRPr="004B37D7">
              <w:rPr>
                <w:rFonts w:cstheme="minorHAnsi"/>
                <w:b/>
                <w:bCs/>
                <w:iCs/>
                <w:color w:val="002060"/>
              </w:rPr>
              <w:t>Unitate de măsura</w:t>
            </w:r>
          </w:p>
        </w:tc>
        <w:tc>
          <w:tcPr>
            <w:tcW w:w="1836" w:type="dxa"/>
            <w:shd w:val="clear" w:color="auto" w:fill="C5E0B3" w:themeFill="accent6" w:themeFillTint="66"/>
            <w:vAlign w:val="center"/>
          </w:tcPr>
          <w:p w14:paraId="018032CE" w14:textId="77777777" w:rsidR="004C596D" w:rsidRPr="004B37D7" w:rsidRDefault="004C596D" w:rsidP="00584FAC">
            <w:pPr>
              <w:spacing w:before="60"/>
              <w:jc w:val="center"/>
              <w:rPr>
                <w:rFonts w:cstheme="minorHAnsi"/>
                <w:b/>
                <w:bCs/>
                <w:iCs/>
                <w:color w:val="002060"/>
              </w:rPr>
            </w:pPr>
            <w:r w:rsidRPr="004B37D7">
              <w:rPr>
                <w:rFonts w:cstheme="minorHAnsi"/>
                <w:b/>
                <w:bCs/>
                <w:iCs/>
                <w:color w:val="002060"/>
              </w:rPr>
              <w:t>Definiții și modalitate de calcul</w:t>
            </w:r>
          </w:p>
        </w:tc>
        <w:tc>
          <w:tcPr>
            <w:tcW w:w="1827" w:type="dxa"/>
            <w:shd w:val="clear" w:color="auto" w:fill="C5E0B3" w:themeFill="accent6" w:themeFillTint="66"/>
            <w:vAlign w:val="center"/>
          </w:tcPr>
          <w:p w14:paraId="2E29C1B5" w14:textId="3BFC2BA1" w:rsidR="004C596D" w:rsidRPr="004B37D7" w:rsidRDefault="004C596D" w:rsidP="00584FAC">
            <w:pPr>
              <w:spacing w:before="60"/>
              <w:jc w:val="center"/>
              <w:rPr>
                <w:rFonts w:cstheme="minorHAnsi"/>
                <w:b/>
                <w:bCs/>
                <w:iCs/>
                <w:color w:val="002060"/>
              </w:rPr>
            </w:pPr>
            <w:r w:rsidRPr="004B37D7">
              <w:rPr>
                <w:rFonts w:cstheme="minorHAnsi"/>
                <w:b/>
                <w:bCs/>
                <w:iCs/>
                <w:color w:val="002060"/>
              </w:rPr>
              <w:t xml:space="preserve">Ținte </w:t>
            </w:r>
            <w:r w:rsidRPr="004B37D7">
              <w:rPr>
                <w:rFonts w:cstheme="minorHAnsi"/>
                <w:b/>
                <w:bCs/>
                <w:iCs/>
                <w:color w:val="EE0000"/>
              </w:rPr>
              <w:t xml:space="preserve">minime </w:t>
            </w:r>
            <w:r w:rsidRPr="004B37D7">
              <w:rPr>
                <w:rFonts w:cstheme="minorHAnsi"/>
                <w:b/>
                <w:bCs/>
                <w:iCs/>
                <w:color w:val="002060"/>
              </w:rPr>
              <w:t>indicator</w:t>
            </w:r>
            <w:r w:rsidR="00A24634" w:rsidRPr="004B37D7">
              <w:rPr>
                <w:rFonts w:cstheme="minorHAnsi"/>
                <w:b/>
                <w:bCs/>
                <w:iCs/>
                <w:color w:val="002060"/>
              </w:rPr>
              <w:t xml:space="preserve"> pe </w:t>
            </w:r>
            <w:r w:rsidRPr="004B37D7">
              <w:rPr>
                <w:rFonts w:cstheme="minorHAnsi"/>
                <w:b/>
                <w:bCs/>
                <w:iCs/>
                <w:color w:val="002060"/>
              </w:rPr>
              <w:t>proiect</w:t>
            </w:r>
          </w:p>
        </w:tc>
      </w:tr>
      <w:tr w:rsidR="00215DF7" w:rsidRPr="00164AEA" w14:paraId="6D244DD4" w14:textId="77777777" w:rsidTr="008921BD">
        <w:trPr>
          <w:trHeight w:val="1079"/>
          <w:jc w:val="center"/>
        </w:trPr>
        <w:tc>
          <w:tcPr>
            <w:tcW w:w="1762" w:type="dxa"/>
            <w:vMerge w:val="restart"/>
            <w:vAlign w:val="center"/>
          </w:tcPr>
          <w:p w14:paraId="11604FCA" w14:textId="3F7B656A" w:rsidR="00215DF7" w:rsidRPr="004B37D7" w:rsidRDefault="00215DF7" w:rsidP="008921BD">
            <w:pPr>
              <w:spacing w:before="60"/>
              <w:jc w:val="center"/>
              <w:rPr>
                <w:rFonts w:cstheme="minorHAnsi"/>
                <w:iCs/>
                <w:color w:val="002060"/>
              </w:rPr>
            </w:pPr>
            <w:r w:rsidRPr="004B37D7">
              <w:rPr>
                <w:rFonts w:cstheme="minorHAnsi"/>
                <w:bCs/>
                <w:color w:val="002060"/>
                <w:lang w:eastAsia="en-IE"/>
              </w:rPr>
              <w:t>01PSR10</w:t>
            </w:r>
          </w:p>
        </w:tc>
        <w:tc>
          <w:tcPr>
            <w:tcW w:w="1883" w:type="dxa"/>
            <w:vMerge w:val="restart"/>
            <w:vAlign w:val="center"/>
          </w:tcPr>
          <w:p w14:paraId="36E1B6F3" w14:textId="117EB4AD" w:rsidR="00215DF7" w:rsidRPr="004B37D7" w:rsidRDefault="00215DF7" w:rsidP="008921BD">
            <w:pPr>
              <w:rPr>
                <w:rFonts w:cstheme="minorHAnsi"/>
              </w:rPr>
            </w:pPr>
            <w:r w:rsidRPr="004B37D7">
              <w:rPr>
                <w:rFonts w:cstheme="minorHAnsi"/>
                <w:bCs/>
                <w:color w:val="002060"/>
              </w:rPr>
              <w:t>Număr anual de utilizatori ai</w:t>
            </w:r>
            <w:r w:rsidRPr="004B37D7">
              <w:rPr>
                <w:rFonts w:cstheme="minorHAnsi"/>
                <w:color w:val="002060"/>
              </w:rPr>
              <w:t xml:space="preserve"> unității sanitare/</w:t>
            </w:r>
            <w:r w:rsidRPr="004B37D7">
              <w:rPr>
                <w:rFonts w:cstheme="minorHAnsi"/>
                <w:bCs/>
                <w:color w:val="002060"/>
              </w:rPr>
              <w:t xml:space="preserve"> structurilor sprijinite</w:t>
            </w:r>
          </w:p>
        </w:tc>
        <w:tc>
          <w:tcPr>
            <w:tcW w:w="1326" w:type="dxa"/>
            <w:vAlign w:val="center"/>
          </w:tcPr>
          <w:p w14:paraId="0C345575" w14:textId="61377632" w:rsidR="00215DF7" w:rsidRPr="004B37D7" w:rsidRDefault="00215DF7" w:rsidP="008921BD">
            <w:pPr>
              <w:spacing w:before="60"/>
              <w:jc w:val="center"/>
              <w:rPr>
                <w:rFonts w:cstheme="minorHAnsi"/>
                <w:iCs/>
                <w:color w:val="002060"/>
              </w:rPr>
            </w:pPr>
            <w:r w:rsidRPr="004B37D7">
              <w:rPr>
                <w:rFonts w:cstheme="minorHAnsi"/>
                <w:iCs/>
                <w:color w:val="002060"/>
              </w:rPr>
              <w:t>Regiuni mai dezvoltate</w:t>
            </w:r>
          </w:p>
        </w:tc>
        <w:tc>
          <w:tcPr>
            <w:tcW w:w="1264" w:type="dxa"/>
            <w:vMerge w:val="restart"/>
            <w:vAlign w:val="center"/>
          </w:tcPr>
          <w:p w14:paraId="290101A0" w14:textId="77777777" w:rsidR="00215DF7" w:rsidRPr="004B37D7" w:rsidRDefault="00215DF7" w:rsidP="008921BD">
            <w:pPr>
              <w:spacing w:before="60"/>
              <w:jc w:val="center"/>
              <w:rPr>
                <w:rFonts w:cstheme="minorHAnsi"/>
                <w:iCs/>
                <w:color w:val="002060"/>
              </w:rPr>
            </w:pPr>
            <w:r w:rsidRPr="004B37D7">
              <w:rPr>
                <w:rFonts w:cstheme="minorHAnsi"/>
                <w:color w:val="002060"/>
              </w:rPr>
              <w:t>Utilizatori/ an</w:t>
            </w:r>
          </w:p>
          <w:p w14:paraId="4EBF206D" w14:textId="3781E005" w:rsidR="00215DF7" w:rsidRPr="004B37D7" w:rsidRDefault="00215DF7" w:rsidP="008921BD">
            <w:pPr>
              <w:spacing w:before="60"/>
              <w:jc w:val="center"/>
              <w:rPr>
                <w:rFonts w:cstheme="minorHAnsi"/>
                <w:iCs/>
                <w:color w:val="002060"/>
              </w:rPr>
            </w:pPr>
          </w:p>
        </w:tc>
        <w:tc>
          <w:tcPr>
            <w:tcW w:w="1836" w:type="dxa"/>
            <w:vMerge w:val="restart"/>
            <w:vAlign w:val="center"/>
          </w:tcPr>
          <w:p w14:paraId="154BD4E9" w14:textId="27971F45" w:rsidR="00215DF7" w:rsidRPr="004B37D7" w:rsidRDefault="00215DF7" w:rsidP="008921BD">
            <w:pPr>
              <w:spacing w:before="60"/>
              <w:jc w:val="center"/>
              <w:rPr>
                <w:rFonts w:cstheme="minorHAnsi"/>
                <w:iCs/>
                <w:color w:val="002060"/>
              </w:rPr>
            </w:pPr>
            <w:r w:rsidRPr="004B37D7">
              <w:rPr>
                <w:rFonts w:cstheme="minorHAnsi"/>
                <w:iCs/>
                <w:color w:val="002060"/>
              </w:rPr>
              <w:t xml:space="preserve">Conform Anexei nr. 2: </w:t>
            </w:r>
            <w:r w:rsidR="00542E2E" w:rsidRPr="004B37D7">
              <w:rPr>
                <w:rFonts w:cstheme="minorHAnsi"/>
                <w:iCs/>
                <w:color w:val="002060"/>
              </w:rPr>
              <w:t xml:space="preserve"> </w:t>
            </w:r>
            <w:r w:rsidRPr="004B37D7">
              <w:rPr>
                <w:rFonts w:cstheme="minorHAnsi"/>
                <w:iCs/>
                <w:color w:val="002060"/>
              </w:rPr>
              <w:t>Definiții și mod de calcul indicatori</w:t>
            </w:r>
          </w:p>
        </w:tc>
        <w:tc>
          <w:tcPr>
            <w:tcW w:w="1827" w:type="dxa"/>
            <w:vMerge w:val="restart"/>
            <w:vAlign w:val="center"/>
          </w:tcPr>
          <w:p w14:paraId="14399DED" w14:textId="61CF52CD" w:rsidR="00215DF7" w:rsidRPr="004B37D7" w:rsidRDefault="005F762C" w:rsidP="008921BD">
            <w:pPr>
              <w:spacing w:before="60"/>
              <w:jc w:val="center"/>
              <w:rPr>
                <w:rFonts w:cstheme="minorHAnsi"/>
                <w:color w:val="002060"/>
              </w:rPr>
            </w:pPr>
            <w:r w:rsidRPr="004B37D7">
              <w:rPr>
                <w:rFonts w:cstheme="minorHAnsi"/>
                <w:color w:val="002060"/>
              </w:rPr>
              <w:t>3</w:t>
            </w:r>
            <w:r w:rsidR="0066741A" w:rsidRPr="004B37D7">
              <w:rPr>
                <w:rFonts w:cstheme="minorHAnsi"/>
                <w:color w:val="002060"/>
              </w:rPr>
              <w:t>00</w:t>
            </w:r>
          </w:p>
          <w:p w14:paraId="016C3C4E" w14:textId="77777777" w:rsidR="00215DF7" w:rsidRPr="004B37D7" w:rsidRDefault="00215DF7" w:rsidP="00A879B3">
            <w:pPr>
              <w:pStyle w:val="Default"/>
              <w:jc w:val="center"/>
              <w:rPr>
                <w:rFonts w:asciiTheme="minorHAnsi" w:hAnsiTheme="minorHAnsi" w:cstheme="minorHAnsi"/>
                <w:iCs/>
                <w:color w:val="002060"/>
                <w:sz w:val="22"/>
                <w:szCs w:val="22"/>
              </w:rPr>
            </w:pPr>
            <w:r w:rsidRPr="004B37D7">
              <w:rPr>
                <w:rFonts w:asciiTheme="minorHAnsi" w:hAnsiTheme="minorHAnsi" w:cstheme="minorHAnsi"/>
                <w:iCs/>
                <w:color w:val="002060"/>
                <w:sz w:val="22"/>
                <w:szCs w:val="22"/>
              </w:rPr>
              <w:t xml:space="preserve">Țintele și raportarea pe cele 2 regiuni de dezvoltare se vor realiza prin aplicarea pro-rata conform Anexei 2 </w:t>
            </w:r>
          </w:p>
          <w:p w14:paraId="1933A3EC" w14:textId="2A05CDB5" w:rsidR="00215DF7" w:rsidRPr="004B37D7" w:rsidDel="008921BD" w:rsidRDefault="00215DF7" w:rsidP="008921BD">
            <w:pPr>
              <w:spacing w:before="60"/>
              <w:jc w:val="center"/>
              <w:rPr>
                <w:rFonts w:cstheme="minorHAnsi"/>
                <w:color w:val="002060"/>
              </w:rPr>
            </w:pPr>
          </w:p>
        </w:tc>
      </w:tr>
      <w:tr w:rsidR="00215DF7" w:rsidRPr="00164AEA" w14:paraId="6DD6559A" w14:textId="77777777" w:rsidTr="00AB2982">
        <w:trPr>
          <w:trHeight w:val="1466"/>
          <w:jc w:val="center"/>
        </w:trPr>
        <w:tc>
          <w:tcPr>
            <w:tcW w:w="1762" w:type="dxa"/>
            <w:vMerge/>
            <w:vAlign w:val="center"/>
          </w:tcPr>
          <w:p w14:paraId="3FF7232D" w14:textId="04CC45AB" w:rsidR="00215DF7" w:rsidRPr="004B37D7" w:rsidRDefault="00215DF7" w:rsidP="008921BD">
            <w:pPr>
              <w:spacing w:before="60"/>
              <w:rPr>
                <w:rFonts w:cstheme="minorHAnsi"/>
                <w:iCs/>
                <w:color w:val="002060"/>
              </w:rPr>
            </w:pPr>
          </w:p>
        </w:tc>
        <w:tc>
          <w:tcPr>
            <w:tcW w:w="1883" w:type="dxa"/>
            <w:vMerge/>
          </w:tcPr>
          <w:p w14:paraId="070D53C3" w14:textId="57881F0E" w:rsidR="00215DF7" w:rsidRPr="004B37D7" w:rsidRDefault="00215DF7" w:rsidP="008921BD">
            <w:pPr>
              <w:spacing w:before="60"/>
              <w:jc w:val="center"/>
              <w:rPr>
                <w:rFonts w:cstheme="minorHAnsi"/>
                <w:iCs/>
                <w:color w:val="002060"/>
              </w:rPr>
            </w:pPr>
          </w:p>
        </w:tc>
        <w:tc>
          <w:tcPr>
            <w:tcW w:w="1326" w:type="dxa"/>
            <w:vAlign w:val="center"/>
          </w:tcPr>
          <w:p w14:paraId="25530E39" w14:textId="7527EFA2" w:rsidR="00215DF7" w:rsidRPr="004B37D7" w:rsidRDefault="00215DF7" w:rsidP="008921BD">
            <w:pPr>
              <w:spacing w:before="60"/>
              <w:jc w:val="center"/>
              <w:rPr>
                <w:rFonts w:cstheme="minorHAnsi"/>
                <w:iCs/>
                <w:color w:val="002060"/>
              </w:rPr>
            </w:pPr>
            <w:r w:rsidRPr="004B37D7">
              <w:rPr>
                <w:rFonts w:cstheme="minorHAnsi"/>
                <w:iCs/>
                <w:color w:val="002060"/>
              </w:rPr>
              <w:t>Regiuni mai puțin dezvoltate</w:t>
            </w:r>
          </w:p>
        </w:tc>
        <w:tc>
          <w:tcPr>
            <w:tcW w:w="1264" w:type="dxa"/>
            <w:vMerge/>
            <w:vAlign w:val="center"/>
          </w:tcPr>
          <w:p w14:paraId="7E5564E3" w14:textId="302B3C5D" w:rsidR="00215DF7" w:rsidRPr="004B37D7" w:rsidRDefault="00215DF7" w:rsidP="008921BD">
            <w:pPr>
              <w:spacing w:before="60"/>
              <w:jc w:val="center"/>
              <w:rPr>
                <w:rFonts w:cstheme="minorHAnsi"/>
                <w:iCs/>
                <w:color w:val="002060"/>
              </w:rPr>
            </w:pPr>
          </w:p>
        </w:tc>
        <w:tc>
          <w:tcPr>
            <w:tcW w:w="1836" w:type="dxa"/>
            <w:vMerge/>
            <w:vAlign w:val="center"/>
          </w:tcPr>
          <w:p w14:paraId="2D0C63E8" w14:textId="03E5F430" w:rsidR="00215DF7" w:rsidRPr="004B37D7" w:rsidRDefault="00215DF7" w:rsidP="008921BD">
            <w:pPr>
              <w:spacing w:before="60"/>
              <w:jc w:val="center"/>
              <w:rPr>
                <w:rFonts w:cstheme="minorHAnsi"/>
                <w:iCs/>
                <w:color w:val="002060"/>
              </w:rPr>
            </w:pPr>
          </w:p>
        </w:tc>
        <w:tc>
          <w:tcPr>
            <w:tcW w:w="1827" w:type="dxa"/>
            <w:vMerge/>
            <w:vAlign w:val="center"/>
          </w:tcPr>
          <w:p w14:paraId="4F619678" w14:textId="5FA93782" w:rsidR="00215DF7" w:rsidRPr="004B37D7" w:rsidRDefault="00215DF7" w:rsidP="008921BD">
            <w:pPr>
              <w:spacing w:before="60"/>
              <w:jc w:val="center"/>
              <w:rPr>
                <w:rFonts w:cstheme="minorHAnsi"/>
                <w:color w:val="002060"/>
              </w:rPr>
            </w:pPr>
          </w:p>
        </w:tc>
      </w:tr>
      <w:tr w:rsidR="00E57CAE" w:rsidRPr="00164AEA" w14:paraId="48005433" w14:textId="77777777" w:rsidTr="00E57CAE">
        <w:trPr>
          <w:trHeight w:val="1058"/>
          <w:jc w:val="center"/>
        </w:trPr>
        <w:tc>
          <w:tcPr>
            <w:tcW w:w="1762" w:type="dxa"/>
            <w:vMerge w:val="restart"/>
            <w:vAlign w:val="center"/>
          </w:tcPr>
          <w:p w14:paraId="2C7AE3DF" w14:textId="12814DD5" w:rsidR="00E57CAE" w:rsidRPr="004B37D7" w:rsidRDefault="00E57CAE" w:rsidP="00173134">
            <w:pPr>
              <w:spacing w:before="60"/>
              <w:jc w:val="center"/>
              <w:rPr>
                <w:rFonts w:cstheme="minorHAnsi"/>
                <w:iCs/>
                <w:color w:val="002060"/>
              </w:rPr>
            </w:pPr>
            <w:r w:rsidRPr="004B37D7">
              <w:rPr>
                <w:rFonts w:cstheme="minorHAnsi"/>
                <w:bCs/>
                <w:color w:val="002060"/>
              </w:rPr>
              <w:t>01PSR10.01</w:t>
            </w:r>
          </w:p>
        </w:tc>
        <w:tc>
          <w:tcPr>
            <w:tcW w:w="1883" w:type="dxa"/>
            <w:vMerge w:val="restart"/>
          </w:tcPr>
          <w:p w14:paraId="0184A6F3" w14:textId="7870CB65" w:rsidR="00E57CAE" w:rsidRPr="004B37D7" w:rsidRDefault="00E57CAE" w:rsidP="00E57CAE">
            <w:pPr>
              <w:spacing w:before="60"/>
              <w:jc w:val="center"/>
              <w:rPr>
                <w:rFonts w:cstheme="minorHAnsi"/>
                <w:iCs/>
                <w:color w:val="002060"/>
              </w:rPr>
            </w:pPr>
            <w:r w:rsidRPr="004B37D7">
              <w:rPr>
                <w:rFonts w:cstheme="minorHAnsi"/>
                <w:bCs/>
                <w:color w:val="002060"/>
              </w:rPr>
              <w:t>Număr anual de utilizatori ai</w:t>
            </w:r>
            <w:r w:rsidRPr="004B37D7">
              <w:rPr>
                <w:rFonts w:cstheme="minorHAnsi"/>
                <w:color w:val="002060"/>
              </w:rPr>
              <w:t xml:space="preserve"> unității sanitare/</w:t>
            </w:r>
            <w:r w:rsidRPr="004B37D7">
              <w:rPr>
                <w:rFonts w:cstheme="minorHAnsi"/>
                <w:bCs/>
                <w:color w:val="002060"/>
              </w:rPr>
              <w:t xml:space="preserve"> structurilor sprijinite – utilizatori mari arși</w:t>
            </w:r>
          </w:p>
        </w:tc>
        <w:tc>
          <w:tcPr>
            <w:tcW w:w="1326" w:type="dxa"/>
            <w:vAlign w:val="center"/>
          </w:tcPr>
          <w:p w14:paraId="59056FF3" w14:textId="06F030B3" w:rsidR="00E57CAE" w:rsidRPr="004B37D7" w:rsidRDefault="00E57CAE" w:rsidP="00E57CAE">
            <w:pPr>
              <w:spacing w:before="60"/>
              <w:jc w:val="center"/>
              <w:rPr>
                <w:rFonts w:cstheme="minorHAnsi"/>
                <w:iCs/>
                <w:color w:val="002060"/>
              </w:rPr>
            </w:pPr>
            <w:r w:rsidRPr="004B37D7">
              <w:rPr>
                <w:rFonts w:cstheme="minorHAnsi"/>
                <w:iCs/>
                <w:color w:val="002060"/>
              </w:rPr>
              <w:t>Regiuni mai dezvoltate</w:t>
            </w:r>
          </w:p>
        </w:tc>
        <w:tc>
          <w:tcPr>
            <w:tcW w:w="1264" w:type="dxa"/>
            <w:vMerge w:val="restart"/>
            <w:vAlign w:val="center"/>
          </w:tcPr>
          <w:p w14:paraId="478906D6" w14:textId="77777777" w:rsidR="00E57CAE" w:rsidRPr="004B37D7" w:rsidRDefault="00E57CAE" w:rsidP="00E57CAE">
            <w:pPr>
              <w:spacing w:before="60"/>
              <w:jc w:val="center"/>
              <w:rPr>
                <w:rFonts w:cstheme="minorHAnsi"/>
                <w:iCs/>
                <w:color w:val="002060"/>
              </w:rPr>
            </w:pPr>
            <w:r w:rsidRPr="004B37D7">
              <w:rPr>
                <w:rFonts w:cstheme="minorHAnsi"/>
                <w:color w:val="002060"/>
              </w:rPr>
              <w:t>Utilizatori/ an</w:t>
            </w:r>
          </w:p>
          <w:p w14:paraId="40A4958B" w14:textId="77777777" w:rsidR="00E57CAE" w:rsidRPr="004B37D7" w:rsidRDefault="00E57CAE" w:rsidP="00E57CAE">
            <w:pPr>
              <w:spacing w:before="60"/>
              <w:jc w:val="center"/>
              <w:rPr>
                <w:rFonts w:cstheme="minorHAnsi"/>
                <w:iCs/>
                <w:color w:val="002060"/>
              </w:rPr>
            </w:pPr>
          </w:p>
        </w:tc>
        <w:tc>
          <w:tcPr>
            <w:tcW w:w="1836" w:type="dxa"/>
            <w:vMerge w:val="restart"/>
            <w:vAlign w:val="center"/>
          </w:tcPr>
          <w:p w14:paraId="0509D9C1" w14:textId="6ED82857" w:rsidR="00E57CAE" w:rsidRPr="004B37D7" w:rsidRDefault="00E57CAE" w:rsidP="00E57CAE">
            <w:pPr>
              <w:spacing w:before="60"/>
              <w:jc w:val="center"/>
              <w:rPr>
                <w:rFonts w:cstheme="minorHAnsi"/>
                <w:iCs/>
                <w:color w:val="002060"/>
              </w:rPr>
            </w:pPr>
            <w:r w:rsidRPr="004B37D7">
              <w:rPr>
                <w:rFonts w:cstheme="minorHAnsi"/>
                <w:iCs/>
                <w:color w:val="002060"/>
              </w:rPr>
              <w:t>Conform Anexei nr. 2:  Definiții și mod de calcul indicatori</w:t>
            </w:r>
          </w:p>
        </w:tc>
        <w:tc>
          <w:tcPr>
            <w:tcW w:w="1827" w:type="dxa"/>
            <w:vMerge w:val="restart"/>
            <w:vAlign w:val="center"/>
          </w:tcPr>
          <w:p w14:paraId="43BE2066" w14:textId="5E6C2830" w:rsidR="00E57CAE" w:rsidRPr="004B37D7" w:rsidRDefault="00E57CAE" w:rsidP="00E57CAE">
            <w:pPr>
              <w:pStyle w:val="Default"/>
              <w:jc w:val="center"/>
              <w:rPr>
                <w:rFonts w:asciiTheme="minorHAnsi" w:hAnsiTheme="minorHAnsi" w:cstheme="minorHAnsi"/>
                <w:iCs/>
                <w:color w:val="002060"/>
                <w:sz w:val="22"/>
                <w:szCs w:val="22"/>
              </w:rPr>
            </w:pPr>
            <w:r w:rsidRPr="004B37D7">
              <w:rPr>
                <w:rFonts w:asciiTheme="minorHAnsi" w:hAnsiTheme="minorHAnsi" w:cstheme="minorHAnsi"/>
                <w:iCs/>
                <w:color w:val="002060"/>
                <w:sz w:val="22"/>
                <w:szCs w:val="22"/>
              </w:rPr>
              <w:t>Nu se stabilește țintă la momentul depunerii cererii de finanțare (se raportează)</w:t>
            </w:r>
          </w:p>
          <w:p w14:paraId="65F375F0" w14:textId="77777777" w:rsidR="00E57CAE" w:rsidRPr="004B37D7" w:rsidRDefault="00E57CAE" w:rsidP="00E57CAE">
            <w:pPr>
              <w:spacing w:before="60"/>
              <w:jc w:val="center"/>
              <w:rPr>
                <w:rFonts w:cstheme="minorHAnsi"/>
                <w:color w:val="002060"/>
              </w:rPr>
            </w:pPr>
          </w:p>
        </w:tc>
      </w:tr>
      <w:tr w:rsidR="00E57CAE" w:rsidRPr="00164AEA" w14:paraId="141E82A5" w14:textId="77777777" w:rsidTr="00E57CAE">
        <w:trPr>
          <w:trHeight w:val="1057"/>
          <w:jc w:val="center"/>
        </w:trPr>
        <w:tc>
          <w:tcPr>
            <w:tcW w:w="1762" w:type="dxa"/>
            <w:vMerge/>
            <w:tcBorders>
              <w:bottom w:val="single" w:sz="4" w:space="0" w:color="auto"/>
            </w:tcBorders>
            <w:vAlign w:val="center"/>
          </w:tcPr>
          <w:p w14:paraId="1BD12011" w14:textId="77777777" w:rsidR="00E57CAE" w:rsidRPr="001A37F9" w:rsidRDefault="00E57CAE" w:rsidP="00E57CAE">
            <w:pPr>
              <w:spacing w:before="60"/>
              <w:rPr>
                <w:rFonts w:cstheme="minorHAnsi"/>
                <w:bCs/>
                <w:color w:val="002060"/>
                <w:sz w:val="24"/>
                <w:szCs w:val="24"/>
              </w:rPr>
            </w:pPr>
          </w:p>
        </w:tc>
        <w:tc>
          <w:tcPr>
            <w:tcW w:w="1883" w:type="dxa"/>
            <w:vMerge/>
            <w:tcBorders>
              <w:bottom w:val="single" w:sz="4" w:space="0" w:color="auto"/>
            </w:tcBorders>
          </w:tcPr>
          <w:p w14:paraId="40C7FFB9" w14:textId="77777777" w:rsidR="00E57CAE" w:rsidRPr="001A37F9" w:rsidRDefault="00E57CAE" w:rsidP="00E57CAE">
            <w:pPr>
              <w:spacing w:before="60"/>
              <w:jc w:val="center"/>
              <w:rPr>
                <w:rFonts w:cstheme="minorHAnsi"/>
                <w:bCs/>
                <w:color w:val="002060"/>
                <w:sz w:val="24"/>
                <w:szCs w:val="24"/>
              </w:rPr>
            </w:pPr>
          </w:p>
        </w:tc>
        <w:tc>
          <w:tcPr>
            <w:tcW w:w="1326" w:type="dxa"/>
            <w:tcBorders>
              <w:bottom w:val="single" w:sz="4" w:space="0" w:color="auto"/>
            </w:tcBorders>
            <w:vAlign w:val="center"/>
          </w:tcPr>
          <w:p w14:paraId="53AA23FD" w14:textId="156E180B" w:rsidR="00E57CAE" w:rsidRPr="00164AEA" w:rsidRDefault="00E57CAE" w:rsidP="00E57CAE">
            <w:pPr>
              <w:spacing w:before="60"/>
              <w:jc w:val="center"/>
              <w:rPr>
                <w:rFonts w:cstheme="minorHAnsi"/>
                <w:iCs/>
                <w:color w:val="002060"/>
                <w:sz w:val="24"/>
                <w:szCs w:val="24"/>
              </w:rPr>
            </w:pPr>
            <w:r w:rsidRPr="00164AEA">
              <w:rPr>
                <w:rFonts w:cstheme="minorHAnsi"/>
                <w:iCs/>
                <w:color w:val="002060"/>
                <w:sz w:val="24"/>
                <w:szCs w:val="24"/>
              </w:rPr>
              <w:t>Regiuni mai puțin dezvoltate</w:t>
            </w:r>
          </w:p>
        </w:tc>
        <w:tc>
          <w:tcPr>
            <w:tcW w:w="1264" w:type="dxa"/>
            <w:vMerge/>
            <w:tcBorders>
              <w:bottom w:val="single" w:sz="4" w:space="0" w:color="auto"/>
            </w:tcBorders>
            <w:vAlign w:val="center"/>
          </w:tcPr>
          <w:p w14:paraId="41337B33" w14:textId="77777777" w:rsidR="00E57CAE" w:rsidRPr="00164AEA" w:rsidRDefault="00E57CAE" w:rsidP="00E57CAE">
            <w:pPr>
              <w:spacing w:before="60"/>
              <w:jc w:val="center"/>
              <w:rPr>
                <w:rFonts w:cstheme="minorHAnsi"/>
                <w:iCs/>
                <w:color w:val="002060"/>
                <w:sz w:val="24"/>
                <w:szCs w:val="24"/>
              </w:rPr>
            </w:pPr>
          </w:p>
        </w:tc>
        <w:tc>
          <w:tcPr>
            <w:tcW w:w="1836" w:type="dxa"/>
            <w:vMerge/>
            <w:tcBorders>
              <w:bottom w:val="single" w:sz="4" w:space="0" w:color="auto"/>
            </w:tcBorders>
            <w:vAlign w:val="center"/>
          </w:tcPr>
          <w:p w14:paraId="6F0A28A5" w14:textId="77777777" w:rsidR="00E57CAE" w:rsidRPr="00164AEA" w:rsidRDefault="00E57CAE" w:rsidP="00E57CAE">
            <w:pPr>
              <w:spacing w:before="60"/>
              <w:jc w:val="center"/>
              <w:rPr>
                <w:rFonts w:cstheme="minorHAnsi"/>
                <w:iCs/>
                <w:color w:val="002060"/>
                <w:sz w:val="24"/>
                <w:szCs w:val="24"/>
              </w:rPr>
            </w:pPr>
          </w:p>
        </w:tc>
        <w:tc>
          <w:tcPr>
            <w:tcW w:w="1827" w:type="dxa"/>
            <w:vMerge/>
            <w:tcBorders>
              <w:bottom w:val="single" w:sz="4" w:space="0" w:color="auto"/>
            </w:tcBorders>
            <w:vAlign w:val="center"/>
          </w:tcPr>
          <w:p w14:paraId="73C628F7" w14:textId="77777777" w:rsidR="00E57CAE" w:rsidRPr="00164AEA" w:rsidRDefault="00E57CAE" w:rsidP="00E57CAE">
            <w:pPr>
              <w:spacing w:before="60"/>
              <w:jc w:val="center"/>
              <w:rPr>
                <w:rFonts w:cstheme="minorHAnsi"/>
                <w:color w:val="002060"/>
                <w:sz w:val="24"/>
                <w:szCs w:val="24"/>
              </w:rPr>
            </w:pPr>
          </w:p>
        </w:tc>
      </w:tr>
    </w:tbl>
    <w:p w14:paraId="4819C85D" w14:textId="77777777" w:rsidR="00E9526C" w:rsidRDefault="00E9526C" w:rsidP="00647B21">
      <w:pPr>
        <w:spacing w:before="60" w:after="0" w:line="240" w:lineRule="auto"/>
        <w:rPr>
          <w:rFonts w:cstheme="minorHAnsi"/>
          <w:b/>
          <w:bCs/>
          <w:iCs/>
          <w:color w:val="002060"/>
          <w:sz w:val="24"/>
          <w:szCs w:val="24"/>
        </w:rPr>
      </w:pPr>
    </w:p>
    <w:p w14:paraId="6C16EA56" w14:textId="3DDFA716" w:rsidR="00647B21" w:rsidRPr="00164AEA" w:rsidRDefault="00647B21" w:rsidP="00647B21">
      <w:pPr>
        <w:spacing w:before="60" w:after="0" w:line="240" w:lineRule="auto"/>
        <w:rPr>
          <w:rFonts w:cstheme="minorHAnsi"/>
          <w:b/>
          <w:bCs/>
          <w:i/>
          <w:color w:val="002060"/>
          <w:sz w:val="24"/>
          <w:szCs w:val="24"/>
        </w:rPr>
      </w:pPr>
      <w:r w:rsidRPr="00164AEA">
        <w:rPr>
          <w:rFonts w:cstheme="minorHAnsi"/>
          <w:b/>
          <w:bCs/>
          <w:iCs/>
          <w:color w:val="002060"/>
          <w:sz w:val="24"/>
          <w:szCs w:val="24"/>
        </w:rPr>
        <w:t>Atenție!</w:t>
      </w:r>
      <w:r w:rsidRPr="00164AEA">
        <w:rPr>
          <w:rFonts w:cstheme="minorHAnsi"/>
          <w:b/>
          <w:bCs/>
          <w:i/>
          <w:color w:val="002060"/>
          <w:sz w:val="24"/>
          <w:szCs w:val="24"/>
        </w:rPr>
        <w:t xml:space="preserve"> </w:t>
      </w:r>
    </w:p>
    <w:p w14:paraId="46B97848" w14:textId="69A86D2B" w:rsidR="00E9526C" w:rsidRPr="00A16905" w:rsidRDefault="00E9526C" w:rsidP="00BA7118">
      <w:pPr>
        <w:spacing w:before="60" w:after="0" w:line="240" w:lineRule="auto"/>
        <w:jc w:val="both"/>
        <w:rPr>
          <w:rFonts w:cstheme="minorHAnsi"/>
          <w:iCs/>
          <w:color w:val="002060"/>
          <w:sz w:val="24"/>
          <w:szCs w:val="24"/>
        </w:rPr>
      </w:pPr>
      <w:r w:rsidRPr="00A16905">
        <w:rPr>
          <w:rFonts w:cstheme="minorHAnsi"/>
          <w:iCs/>
          <w:color w:val="002060"/>
          <w:sz w:val="24"/>
          <w:szCs w:val="24"/>
        </w:rPr>
        <w:t xml:space="preserve">Țintele minime menționate în cererea de finanțare sunt OBLIGATORII și trebuie să fie cel puțin egale cu cele menționate în tabelele de mai </w:t>
      </w:r>
      <w:r w:rsidR="00FD7825" w:rsidRPr="00A16905">
        <w:rPr>
          <w:rFonts w:cstheme="minorHAnsi"/>
          <w:iCs/>
          <w:color w:val="002060"/>
          <w:sz w:val="24"/>
          <w:szCs w:val="24"/>
        </w:rPr>
        <w:t>sus</w:t>
      </w:r>
      <w:r w:rsidRPr="00A16905">
        <w:rPr>
          <w:rFonts w:cstheme="minorHAnsi"/>
          <w:iCs/>
          <w:color w:val="002060"/>
          <w:sz w:val="24"/>
          <w:szCs w:val="24"/>
        </w:rPr>
        <w:t xml:space="preserve">. </w:t>
      </w:r>
    </w:p>
    <w:p w14:paraId="4628E931" w14:textId="254EE5DA" w:rsidR="00647B21" w:rsidRPr="00A16905" w:rsidRDefault="00647B21" w:rsidP="00BA7118">
      <w:pPr>
        <w:spacing w:before="60" w:after="0" w:line="240" w:lineRule="auto"/>
        <w:jc w:val="both"/>
        <w:rPr>
          <w:rFonts w:cstheme="minorHAnsi"/>
          <w:iCs/>
          <w:color w:val="002060"/>
          <w:sz w:val="24"/>
          <w:szCs w:val="24"/>
        </w:rPr>
      </w:pPr>
      <w:r w:rsidRPr="00A16905">
        <w:rPr>
          <w:rFonts w:cstheme="minorHAnsi"/>
          <w:iCs/>
          <w:color w:val="002060"/>
          <w:sz w:val="24"/>
          <w:szCs w:val="24"/>
        </w:rPr>
        <w:t xml:space="preserve">Țintele menționate în cererea de finanțare în privința indicatorilor de </w:t>
      </w:r>
      <w:r w:rsidR="00EE1DC0" w:rsidRPr="00A16905">
        <w:rPr>
          <w:rFonts w:cstheme="minorHAnsi"/>
          <w:iCs/>
          <w:color w:val="002060"/>
          <w:sz w:val="24"/>
          <w:szCs w:val="24"/>
        </w:rPr>
        <w:t xml:space="preserve">realizare și </w:t>
      </w:r>
      <w:r w:rsidRPr="00A16905">
        <w:rPr>
          <w:rFonts w:cstheme="minorHAnsi"/>
          <w:iCs/>
          <w:color w:val="002060"/>
          <w:sz w:val="24"/>
          <w:szCs w:val="24"/>
        </w:rPr>
        <w:t>rezultat sunt cele asumate de beneficiar în situația aprobării proiectului.</w:t>
      </w:r>
    </w:p>
    <w:p w14:paraId="18E279DF" w14:textId="52861C9C" w:rsidR="00BD7DD3" w:rsidRPr="00A16905" w:rsidRDefault="00BD7DD3" w:rsidP="00BA7118">
      <w:pPr>
        <w:spacing w:before="60" w:after="0" w:line="240" w:lineRule="auto"/>
        <w:jc w:val="both"/>
        <w:rPr>
          <w:rFonts w:cstheme="minorHAnsi"/>
          <w:iCs/>
          <w:color w:val="002060"/>
          <w:sz w:val="24"/>
          <w:szCs w:val="24"/>
        </w:rPr>
      </w:pPr>
      <w:r w:rsidRPr="00A16905">
        <w:rPr>
          <w:rFonts w:cstheme="minorHAnsi"/>
          <w:iCs/>
          <w:color w:val="002060"/>
          <w:sz w:val="24"/>
          <w:szCs w:val="24"/>
        </w:rPr>
        <w:lastRenderedPageBreak/>
        <w:t>La completarea secțiunii indicatori din cerere de finanțare, în sistemul informatic MySMIS2021+, nu vor fi introduse valori în câmpurile „An referință valoare de bază” și „Valoare de bază”.</w:t>
      </w:r>
    </w:p>
    <w:p w14:paraId="77DDB5FD" w14:textId="77777777" w:rsidR="00C10E17" w:rsidRPr="00164AEA" w:rsidRDefault="00C10E17" w:rsidP="00057052">
      <w:pPr>
        <w:spacing w:before="60" w:after="0" w:line="240" w:lineRule="auto"/>
        <w:jc w:val="both"/>
        <w:rPr>
          <w:rFonts w:cstheme="minorHAnsi"/>
          <w:iCs/>
          <w:color w:val="002060"/>
          <w:sz w:val="24"/>
          <w:szCs w:val="24"/>
        </w:rPr>
      </w:pPr>
    </w:p>
    <w:p w14:paraId="566043FF" w14:textId="78BE25E3" w:rsidR="00423649" w:rsidRPr="00164AEA"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4" w:name="_Toc239151655"/>
      <w:r w:rsidRPr="00164AEA">
        <w:rPr>
          <w:rFonts w:cstheme="minorHAnsi"/>
          <w:b/>
          <w:bCs/>
          <w:iCs/>
          <w:color w:val="002060"/>
          <w:sz w:val="24"/>
          <w:szCs w:val="24"/>
        </w:rPr>
        <w:t xml:space="preserve">Indicatori suplimentari specifici </w:t>
      </w:r>
      <w:r w:rsidR="009209E8" w:rsidRPr="00164AEA">
        <w:rPr>
          <w:rFonts w:cstheme="minorHAnsi"/>
          <w:b/>
          <w:bCs/>
          <w:iCs/>
          <w:color w:val="002060"/>
          <w:sz w:val="24"/>
          <w:szCs w:val="24"/>
        </w:rPr>
        <w:t>apelu</w:t>
      </w:r>
      <w:r w:rsidR="00B2227D" w:rsidRPr="00164AEA">
        <w:rPr>
          <w:rFonts w:cstheme="minorHAnsi"/>
          <w:b/>
          <w:bCs/>
          <w:iCs/>
          <w:color w:val="002060"/>
          <w:sz w:val="24"/>
          <w:szCs w:val="24"/>
        </w:rPr>
        <w:t>lui</w:t>
      </w:r>
      <w:r w:rsidR="009209E8" w:rsidRPr="00164AEA">
        <w:rPr>
          <w:rFonts w:cstheme="minorHAnsi"/>
          <w:b/>
          <w:bCs/>
          <w:iCs/>
          <w:color w:val="002060"/>
          <w:sz w:val="24"/>
          <w:szCs w:val="24"/>
        </w:rPr>
        <w:t xml:space="preserve"> de proiecte </w:t>
      </w:r>
      <w:r w:rsidRPr="00164AEA">
        <w:rPr>
          <w:rFonts w:cstheme="minorHAnsi"/>
          <w:b/>
          <w:bCs/>
          <w:iCs/>
          <w:color w:val="002060"/>
          <w:sz w:val="24"/>
          <w:szCs w:val="24"/>
        </w:rPr>
        <w:t>(dacă este cazul)</w:t>
      </w:r>
      <w:bookmarkEnd w:id="94"/>
    </w:p>
    <w:p w14:paraId="508BACED" w14:textId="25BF333D" w:rsidR="000E7C59" w:rsidRPr="00164AEA" w:rsidRDefault="000E7C59" w:rsidP="000E7C59">
      <w:pPr>
        <w:spacing w:before="60" w:after="0" w:line="240" w:lineRule="auto"/>
        <w:ind w:right="-94"/>
        <w:jc w:val="both"/>
        <w:rPr>
          <w:rFonts w:cstheme="minorHAnsi"/>
          <w:color w:val="002060"/>
          <w:sz w:val="24"/>
          <w:szCs w:val="24"/>
        </w:rPr>
      </w:pPr>
      <w:bookmarkStart w:id="95" w:name="_Hlk134973342"/>
      <w:r w:rsidRPr="00164AEA">
        <w:rPr>
          <w:rFonts w:cstheme="minorHAnsi"/>
          <w:iCs/>
          <w:color w:val="002060"/>
          <w:sz w:val="24"/>
          <w:szCs w:val="24"/>
        </w:rPr>
        <w:t>În cadrul prezent</w:t>
      </w:r>
      <w:r w:rsidR="00B2227D" w:rsidRPr="00164AEA">
        <w:rPr>
          <w:rFonts w:cstheme="minorHAnsi"/>
          <w:iCs/>
          <w:color w:val="002060"/>
          <w:sz w:val="24"/>
          <w:szCs w:val="24"/>
        </w:rPr>
        <w:t>ului</w:t>
      </w:r>
      <w:r w:rsidRPr="00164AEA">
        <w:rPr>
          <w:rFonts w:cstheme="minorHAnsi"/>
          <w:iCs/>
          <w:color w:val="002060"/>
          <w:sz w:val="24"/>
          <w:szCs w:val="24"/>
        </w:rPr>
        <w:t xml:space="preserve"> apel</w:t>
      </w:r>
      <w:r w:rsidR="000A0E28" w:rsidRPr="00164AEA">
        <w:rPr>
          <w:rFonts w:cstheme="minorHAnsi"/>
          <w:iCs/>
          <w:color w:val="002060"/>
          <w:sz w:val="24"/>
          <w:szCs w:val="24"/>
        </w:rPr>
        <w:t xml:space="preserve"> nu se vor utiliza </w:t>
      </w:r>
      <w:r w:rsidRPr="00164AEA">
        <w:rPr>
          <w:rFonts w:cstheme="minorHAnsi"/>
          <w:iCs/>
          <w:color w:val="002060"/>
          <w:sz w:val="24"/>
          <w:szCs w:val="24"/>
        </w:rPr>
        <w:t>indicatorii suplimentari</w:t>
      </w:r>
      <w:r w:rsidRPr="00164AEA">
        <w:rPr>
          <w:rFonts w:cstheme="minorHAnsi"/>
          <w:color w:val="002060"/>
          <w:sz w:val="24"/>
          <w:szCs w:val="24"/>
        </w:rPr>
        <w:t>.</w:t>
      </w:r>
    </w:p>
    <w:p w14:paraId="5A1242D0" w14:textId="77777777" w:rsidR="0068222F" w:rsidRPr="00164AEA" w:rsidRDefault="0068222F" w:rsidP="004C500B">
      <w:pPr>
        <w:spacing w:before="60" w:after="0" w:line="240" w:lineRule="auto"/>
        <w:ind w:right="-94"/>
        <w:jc w:val="both"/>
        <w:rPr>
          <w:rFonts w:cstheme="minorHAnsi"/>
          <w:color w:val="002060"/>
          <w:sz w:val="24"/>
          <w:szCs w:val="24"/>
        </w:rPr>
      </w:pPr>
    </w:p>
    <w:p w14:paraId="53145C69" w14:textId="45EAF5ED" w:rsidR="00423649" w:rsidRPr="00164AEA"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6" w:name="_Toc159233945"/>
      <w:bookmarkStart w:id="97" w:name="_Toc160634141"/>
      <w:bookmarkStart w:id="98" w:name="_Toc239151656"/>
      <w:bookmarkEnd w:id="95"/>
      <w:bookmarkEnd w:id="96"/>
      <w:bookmarkEnd w:id="97"/>
      <w:r w:rsidRPr="00164AEA">
        <w:rPr>
          <w:rFonts w:cstheme="minorHAnsi"/>
          <w:b/>
          <w:bCs/>
          <w:iCs/>
          <w:color w:val="002060"/>
          <w:sz w:val="24"/>
          <w:szCs w:val="24"/>
        </w:rPr>
        <w:t>Rezultatele așteptate</w:t>
      </w:r>
      <w:bookmarkEnd w:id="98"/>
      <w:r w:rsidRPr="00164AEA">
        <w:rPr>
          <w:rFonts w:cstheme="minorHAnsi"/>
          <w:b/>
          <w:bCs/>
          <w:iCs/>
          <w:color w:val="002060"/>
          <w:sz w:val="24"/>
          <w:szCs w:val="24"/>
        </w:rPr>
        <w:tab/>
      </w:r>
    </w:p>
    <w:p w14:paraId="73520F4C" w14:textId="1F90A040" w:rsidR="00FE1702" w:rsidRPr="00164AEA" w:rsidRDefault="00EB7A6A"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În cadrul </w:t>
      </w:r>
      <w:bookmarkStart w:id="99" w:name="_Hlk140140764"/>
      <w:r w:rsidR="00BE1F7B" w:rsidRPr="00164AEA">
        <w:rPr>
          <w:rFonts w:cstheme="minorHAnsi"/>
          <w:iCs/>
          <w:color w:val="002060"/>
          <w:sz w:val="24"/>
          <w:szCs w:val="24"/>
        </w:rPr>
        <w:t>apelu</w:t>
      </w:r>
      <w:r w:rsidR="00B2227D" w:rsidRPr="00164AEA">
        <w:rPr>
          <w:rFonts w:cstheme="minorHAnsi"/>
          <w:iCs/>
          <w:color w:val="002060"/>
          <w:sz w:val="24"/>
          <w:szCs w:val="24"/>
        </w:rPr>
        <w:t>lui</w:t>
      </w:r>
      <w:r w:rsidR="00BE1F7B" w:rsidRPr="00164AEA">
        <w:rPr>
          <w:rFonts w:cstheme="minorHAnsi"/>
          <w:iCs/>
          <w:color w:val="002060"/>
          <w:sz w:val="24"/>
          <w:szCs w:val="24"/>
        </w:rPr>
        <w:t xml:space="preserve"> de proiecte</w:t>
      </w:r>
      <w:r w:rsidRPr="00164AEA">
        <w:rPr>
          <w:rFonts w:cstheme="minorHAnsi"/>
          <w:iCs/>
          <w:color w:val="002060"/>
          <w:sz w:val="24"/>
          <w:szCs w:val="24"/>
        </w:rPr>
        <w:t xml:space="preserve"> </w:t>
      </w:r>
      <w:bookmarkEnd w:id="99"/>
      <w:r w:rsidR="00FE1702" w:rsidRPr="00164AEA">
        <w:rPr>
          <w:rFonts w:cstheme="minorHAnsi"/>
          <w:iCs/>
          <w:color w:val="002060"/>
          <w:sz w:val="24"/>
          <w:szCs w:val="24"/>
        </w:rPr>
        <w:t xml:space="preserve">sunt </w:t>
      </w:r>
      <w:r w:rsidR="00FC5745" w:rsidRPr="00164AEA">
        <w:rPr>
          <w:rFonts w:cstheme="minorHAnsi"/>
          <w:iCs/>
          <w:color w:val="002060"/>
          <w:sz w:val="24"/>
          <w:szCs w:val="24"/>
        </w:rPr>
        <w:t>așteptate</w:t>
      </w:r>
      <w:r w:rsidR="00FE1702" w:rsidRPr="00164AEA">
        <w:rPr>
          <w:rFonts w:cstheme="minorHAnsi"/>
          <w:iCs/>
          <w:color w:val="002060"/>
          <w:sz w:val="24"/>
          <w:szCs w:val="24"/>
        </w:rPr>
        <w:t xml:space="preserve"> următoarele rezultate:</w:t>
      </w:r>
    </w:p>
    <w:p w14:paraId="294A0F81" w14:textId="1AF45117" w:rsidR="009E55DB" w:rsidRPr="00164AEA" w:rsidRDefault="00EE1DC0">
      <w:pPr>
        <w:pStyle w:val="ListParagraph"/>
        <w:numPr>
          <w:ilvl w:val="0"/>
          <w:numId w:val="63"/>
        </w:numPr>
        <w:jc w:val="both"/>
        <w:rPr>
          <w:rFonts w:cstheme="minorHAnsi"/>
          <w:bCs/>
          <w:iCs/>
          <w:color w:val="002060"/>
          <w:sz w:val="24"/>
          <w:szCs w:val="24"/>
        </w:rPr>
      </w:pPr>
      <w:bookmarkStart w:id="100" w:name="_Hlk157603508"/>
      <w:r>
        <w:rPr>
          <w:rFonts w:cstheme="minorHAnsi"/>
          <w:bCs/>
          <w:iCs/>
          <w:color w:val="002060"/>
          <w:sz w:val="24"/>
          <w:szCs w:val="24"/>
        </w:rPr>
        <w:t xml:space="preserve">2 </w:t>
      </w:r>
      <w:r w:rsidR="00FA77C2">
        <w:rPr>
          <w:rFonts w:cstheme="minorHAnsi"/>
          <w:bCs/>
          <w:iCs/>
          <w:color w:val="002060"/>
          <w:sz w:val="24"/>
          <w:szCs w:val="24"/>
        </w:rPr>
        <w:t>centre de</w:t>
      </w:r>
      <w:r w:rsidR="00501F3C">
        <w:rPr>
          <w:rFonts w:cstheme="minorHAnsi"/>
          <w:bCs/>
          <w:iCs/>
          <w:color w:val="002060"/>
          <w:sz w:val="24"/>
          <w:szCs w:val="24"/>
        </w:rPr>
        <w:t xml:space="preserve"> arși</w:t>
      </w:r>
      <w:r w:rsidR="00A066B4">
        <w:rPr>
          <w:rFonts w:cstheme="minorHAnsi"/>
          <w:bCs/>
          <w:iCs/>
          <w:color w:val="002060"/>
          <w:sz w:val="24"/>
          <w:szCs w:val="24"/>
        </w:rPr>
        <w:t>/mari arși</w:t>
      </w:r>
      <w:r w:rsidR="00501F3C">
        <w:rPr>
          <w:rFonts w:cstheme="minorHAnsi"/>
          <w:bCs/>
          <w:iCs/>
          <w:color w:val="002060"/>
          <w:sz w:val="24"/>
          <w:szCs w:val="24"/>
        </w:rPr>
        <w:t xml:space="preserve"> </w:t>
      </w:r>
      <w:r>
        <w:rPr>
          <w:rFonts w:cstheme="minorHAnsi"/>
          <w:bCs/>
          <w:iCs/>
          <w:color w:val="002060"/>
          <w:sz w:val="24"/>
          <w:szCs w:val="24"/>
        </w:rPr>
        <w:t xml:space="preserve">și structurile acestora suport </w:t>
      </w:r>
      <w:r w:rsidR="00EA3AA5" w:rsidRPr="001942B6">
        <w:rPr>
          <w:rFonts w:cstheme="minorHAnsi"/>
          <w:b/>
          <w:iCs/>
          <w:color w:val="002060"/>
          <w:sz w:val="24"/>
          <w:szCs w:val="24"/>
        </w:rPr>
        <w:t>dotate</w:t>
      </w:r>
      <w:r w:rsidR="00EA3AA5">
        <w:rPr>
          <w:rFonts w:cstheme="minorHAnsi"/>
          <w:bCs/>
          <w:iCs/>
          <w:color w:val="002060"/>
          <w:sz w:val="24"/>
          <w:szCs w:val="24"/>
        </w:rPr>
        <w:t xml:space="preserve"> cu echip</w:t>
      </w:r>
      <w:r w:rsidR="008F71D9">
        <w:rPr>
          <w:rFonts w:cstheme="minorHAnsi"/>
          <w:bCs/>
          <w:iCs/>
          <w:color w:val="002060"/>
          <w:sz w:val="24"/>
          <w:szCs w:val="24"/>
        </w:rPr>
        <w:t>a</w:t>
      </w:r>
      <w:r w:rsidR="00EA3AA5">
        <w:rPr>
          <w:rFonts w:cstheme="minorHAnsi"/>
          <w:bCs/>
          <w:iCs/>
          <w:color w:val="002060"/>
          <w:sz w:val="24"/>
          <w:szCs w:val="24"/>
        </w:rPr>
        <w:t>mente</w:t>
      </w:r>
      <w:r w:rsidR="006836C0">
        <w:rPr>
          <w:rFonts w:cstheme="minorHAnsi"/>
          <w:bCs/>
          <w:iCs/>
          <w:color w:val="002060"/>
          <w:sz w:val="24"/>
          <w:szCs w:val="24"/>
        </w:rPr>
        <w:t>/dispozitive medicale</w:t>
      </w:r>
      <w:r>
        <w:rPr>
          <w:rFonts w:cstheme="minorHAnsi"/>
          <w:bCs/>
          <w:iCs/>
          <w:color w:val="002060"/>
          <w:sz w:val="24"/>
          <w:szCs w:val="24"/>
        </w:rPr>
        <w:t xml:space="preserve">/mobilier </w:t>
      </w:r>
      <w:r w:rsidR="00CE2EC4">
        <w:rPr>
          <w:rFonts w:cstheme="minorHAnsi"/>
          <w:bCs/>
          <w:iCs/>
          <w:color w:val="002060"/>
          <w:sz w:val="24"/>
          <w:szCs w:val="24"/>
        </w:rPr>
        <w:t xml:space="preserve">(dacă este cazul) </w:t>
      </w:r>
      <w:r w:rsidR="00EA3AA5">
        <w:rPr>
          <w:rFonts w:cstheme="minorHAnsi"/>
          <w:bCs/>
          <w:iCs/>
          <w:color w:val="002060"/>
          <w:sz w:val="24"/>
          <w:szCs w:val="24"/>
        </w:rPr>
        <w:t xml:space="preserve">pentru </w:t>
      </w:r>
      <w:r>
        <w:rPr>
          <w:rFonts w:cstheme="minorHAnsi"/>
          <w:bCs/>
          <w:iCs/>
          <w:color w:val="002060"/>
          <w:sz w:val="24"/>
          <w:szCs w:val="24"/>
        </w:rPr>
        <w:t xml:space="preserve">a permite </w:t>
      </w:r>
      <w:r w:rsidR="006B65C0">
        <w:rPr>
          <w:rFonts w:cstheme="minorHAnsi"/>
          <w:bCs/>
          <w:iCs/>
          <w:color w:val="002060"/>
          <w:sz w:val="24"/>
          <w:szCs w:val="24"/>
        </w:rPr>
        <w:t xml:space="preserve">acordarea de asistență medicală și </w:t>
      </w:r>
      <w:r w:rsidR="00EA3AA5" w:rsidRPr="008F71D9">
        <w:rPr>
          <w:rFonts w:cstheme="minorHAnsi"/>
          <w:bCs/>
          <w:iCs/>
          <w:color w:val="002060"/>
          <w:sz w:val="24"/>
          <w:szCs w:val="24"/>
        </w:rPr>
        <w:t xml:space="preserve">furnizarea </w:t>
      </w:r>
      <w:r w:rsidR="006B65C0">
        <w:rPr>
          <w:rFonts w:cstheme="minorHAnsi"/>
          <w:bCs/>
          <w:iCs/>
          <w:color w:val="002060"/>
          <w:sz w:val="24"/>
          <w:szCs w:val="24"/>
        </w:rPr>
        <w:t xml:space="preserve">de </w:t>
      </w:r>
      <w:r w:rsidR="00EA3AA5" w:rsidRPr="008F71D9">
        <w:rPr>
          <w:rFonts w:cstheme="minorHAnsi"/>
          <w:bCs/>
          <w:iCs/>
          <w:color w:val="002060"/>
          <w:sz w:val="24"/>
          <w:szCs w:val="24"/>
        </w:rPr>
        <w:t>servicii de îngrijire</w:t>
      </w:r>
      <w:r w:rsidR="006B65C0">
        <w:rPr>
          <w:rFonts w:cstheme="minorHAnsi"/>
          <w:bCs/>
          <w:iCs/>
          <w:color w:val="002060"/>
          <w:sz w:val="24"/>
          <w:szCs w:val="24"/>
        </w:rPr>
        <w:t xml:space="preserve"> a bolnavului cu arsuri</w:t>
      </w:r>
      <w:r w:rsidR="00A066B4">
        <w:rPr>
          <w:rFonts w:cstheme="minorHAnsi"/>
          <w:bCs/>
          <w:iCs/>
          <w:color w:val="002060"/>
          <w:sz w:val="24"/>
          <w:szCs w:val="24"/>
        </w:rPr>
        <w:t xml:space="preserve"> grave</w:t>
      </w:r>
      <w:r w:rsidR="004C0E7F" w:rsidRPr="00164AEA">
        <w:rPr>
          <w:rFonts w:cstheme="minorHAnsi"/>
          <w:bCs/>
          <w:iCs/>
          <w:color w:val="002060"/>
          <w:sz w:val="24"/>
          <w:szCs w:val="24"/>
        </w:rPr>
        <w:t>.</w:t>
      </w:r>
    </w:p>
    <w:bookmarkEnd w:id="100"/>
    <w:p w14:paraId="4A107899" w14:textId="77777777" w:rsidR="00DD1BF0" w:rsidRPr="00164AEA" w:rsidRDefault="00DD1BF0" w:rsidP="004C500B">
      <w:pPr>
        <w:pStyle w:val="ListParagraph"/>
        <w:spacing w:before="60" w:after="0" w:line="240" w:lineRule="auto"/>
        <w:ind w:left="1080"/>
        <w:jc w:val="both"/>
        <w:rPr>
          <w:rFonts w:cstheme="minorHAnsi"/>
          <w:color w:val="002060"/>
          <w:sz w:val="24"/>
          <w:szCs w:val="24"/>
        </w:rPr>
      </w:pPr>
    </w:p>
    <w:p w14:paraId="0288CB44" w14:textId="2A95A43E" w:rsidR="000A6D70" w:rsidRPr="00164AEA"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1" w:name="_Toc134715965"/>
      <w:bookmarkStart w:id="102" w:name="_Toc134716113"/>
      <w:bookmarkStart w:id="103" w:name="_Toc134716290"/>
      <w:bookmarkStart w:id="104" w:name="_Toc134716439"/>
      <w:bookmarkStart w:id="105" w:name="_Toc134716589"/>
      <w:bookmarkStart w:id="106" w:name="_Toc134716729"/>
      <w:bookmarkStart w:id="107" w:name="_Toc134716869"/>
      <w:bookmarkStart w:id="108" w:name="_Toc134717008"/>
      <w:bookmarkStart w:id="109" w:name="_Toc134717146"/>
      <w:bookmarkStart w:id="110" w:name="_Toc134717282"/>
      <w:bookmarkStart w:id="111" w:name="_Toc134717415"/>
      <w:bookmarkStart w:id="112" w:name="_Toc134717888"/>
      <w:bookmarkStart w:id="113" w:name="_Toc134715966"/>
      <w:bookmarkStart w:id="114" w:name="_Toc134716114"/>
      <w:bookmarkStart w:id="115" w:name="_Toc134716291"/>
      <w:bookmarkStart w:id="116" w:name="_Toc134716440"/>
      <w:bookmarkStart w:id="117" w:name="_Toc134716590"/>
      <w:bookmarkStart w:id="118" w:name="_Toc134716730"/>
      <w:bookmarkStart w:id="119" w:name="_Toc134716870"/>
      <w:bookmarkStart w:id="120" w:name="_Toc134717009"/>
      <w:bookmarkStart w:id="121" w:name="_Toc134717147"/>
      <w:bookmarkStart w:id="122" w:name="_Toc134717283"/>
      <w:bookmarkStart w:id="123" w:name="_Toc134717416"/>
      <w:bookmarkStart w:id="124" w:name="_Toc134717889"/>
      <w:bookmarkStart w:id="125" w:name="_Toc23915165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164AEA">
        <w:rPr>
          <w:rFonts w:cstheme="minorHAnsi"/>
          <w:b/>
          <w:bCs/>
          <w:iCs/>
          <w:color w:val="002060"/>
          <w:sz w:val="24"/>
          <w:szCs w:val="24"/>
        </w:rPr>
        <w:t>Operațiune de importanță strategică</w:t>
      </w:r>
      <w:bookmarkEnd w:id="125"/>
      <w:r w:rsidRPr="00164AEA">
        <w:rPr>
          <w:rFonts w:cstheme="minorHAnsi"/>
          <w:b/>
          <w:bCs/>
          <w:iCs/>
          <w:color w:val="002060"/>
          <w:sz w:val="24"/>
          <w:szCs w:val="24"/>
        </w:rPr>
        <w:t xml:space="preserve"> </w:t>
      </w:r>
    </w:p>
    <w:p w14:paraId="659DE4ED" w14:textId="3C0A7EB1" w:rsidR="000A4A71" w:rsidRPr="00164AEA" w:rsidRDefault="00133E76" w:rsidP="00DB341A">
      <w:pPr>
        <w:spacing w:before="60" w:after="0" w:line="240" w:lineRule="auto"/>
        <w:jc w:val="both"/>
        <w:rPr>
          <w:rFonts w:cstheme="minorHAnsi"/>
          <w:iCs/>
          <w:color w:val="002060"/>
          <w:sz w:val="24"/>
          <w:szCs w:val="24"/>
        </w:rPr>
      </w:pPr>
      <w:bookmarkStart w:id="126" w:name="_Hlk136432963"/>
      <w:r>
        <w:rPr>
          <w:rFonts w:cstheme="minorHAnsi"/>
          <w:iCs/>
          <w:color w:val="002060"/>
          <w:sz w:val="24"/>
          <w:szCs w:val="24"/>
        </w:rPr>
        <w:t xml:space="preserve">Prezentul apel este parte din </w:t>
      </w:r>
      <w:r w:rsidR="000A4A71" w:rsidRPr="00164AEA">
        <w:rPr>
          <w:rFonts w:cstheme="minorHAnsi"/>
          <w:b/>
          <w:bCs/>
          <w:iCs/>
          <w:color w:val="002060"/>
          <w:sz w:val="24"/>
          <w:szCs w:val="24"/>
        </w:rPr>
        <w:t>Operațiun</w:t>
      </w:r>
      <w:r>
        <w:rPr>
          <w:rFonts w:cstheme="minorHAnsi"/>
          <w:b/>
          <w:bCs/>
          <w:iCs/>
          <w:color w:val="002060"/>
          <w:sz w:val="24"/>
          <w:szCs w:val="24"/>
        </w:rPr>
        <w:t>ea</w:t>
      </w:r>
      <w:r w:rsidR="006B4BAA" w:rsidRPr="00164AEA">
        <w:rPr>
          <w:rFonts w:cstheme="minorHAnsi"/>
          <w:b/>
          <w:bCs/>
          <w:iCs/>
          <w:color w:val="002060"/>
          <w:sz w:val="24"/>
          <w:szCs w:val="24"/>
        </w:rPr>
        <w:t xml:space="preserve"> </w:t>
      </w:r>
      <w:r w:rsidR="000A4A71" w:rsidRPr="00164AEA">
        <w:rPr>
          <w:rFonts w:cstheme="minorHAnsi"/>
          <w:b/>
          <w:bCs/>
          <w:iCs/>
          <w:color w:val="002060"/>
          <w:sz w:val="24"/>
          <w:szCs w:val="24"/>
        </w:rPr>
        <w:t xml:space="preserve">de importanță strategică </w:t>
      </w:r>
      <w:r>
        <w:rPr>
          <w:rFonts w:cstheme="minorHAnsi"/>
          <w:b/>
          <w:bCs/>
          <w:iCs/>
          <w:color w:val="002060"/>
          <w:sz w:val="24"/>
          <w:szCs w:val="24"/>
        </w:rPr>
        <w:t xml:space="preserve">3. Creșterea accesului și eficacității serviciilor de îngrijire medicală a pacientului critic </w:t>
      </w:r>
      <w:r w:rsidR="006B4BAA" w:rsidRPr="00164AEA">
        <w:rPr>
          <w:rFonts w:cstheme="minorHAnsi"/>
          <w:iCs/>
          <w:color w:val="002060"/>
          <w:sz w:val="24"/>
          <w:szCs w:val="24"/>
        </w:rPr>
        <w:t>prevăzut</w:t>
      </w:r>
      <w:r>
        <w:rPr>
          <w:rFonts w:cstheme="minorHAnsi"/>
          <w:iCs/>
          <w:color w:val="002060"/>
          <w:sz w:val="24"/>
          <w:szCs w:val="24"/>
        </w:rPr>
        <w:t>ă</w:t>
      </w:r>
      <w:r w:rsidR="006B4BAA" w:rsidRPr="00164AEA">
        <w:rPr>
          <w:rFonts w:cstheme="minorHAnsi"/>
          <w:iCs/>
          <w:color w:val="002060"/>
          <w:sz w:val="24"/>
          <w:szCs w:val="24"/>
        </w:rPr>
        <w:t xml:space="preserve"> în</w:t>
      </w:r>
      <w:r w:rsidR="000A0E28" w:rsidRPr="00164AEA">
        <w:rPr>
          <w:rFonts w:cstheme="minorHAnsi"/>
          <w:iCs/>
          <w:color w:val="002060"/>
          <w:sz w:val="24"/>
          <w:szCs w:val="24"/>
        </w:rPr>
        <w:t xml:space="preserve"> </w:t>
      </w:r>
      <w:r w:rsidR="000A0E28" w:rsidRPr="00164AEA">
        <w:rPr>
          <w:rFonts w:cstheme="minorHAnsi"/>
          <w:b/>
          <w:bCs/>
          <w:iCs/>
          <w:color w:val="002060"/>
          <w:sz w:val="24"/>
          <w:szCs w:val="24"/>
        </w:rPr>
        <w:t>Programul</w:t>
      </w:r>
      <w:r w:rsidR="006B4BAA" w:rsidRPr="00164AEA">
        <w:rPr>
          <w:rFonts w:cstheme="minorHAnsi"/>
          <w:b/>
          <w:bCs/>
          <w:iCs/>
          <w:color w:val="002060"/>
          <w:sz w:val="24"/>
          <w:szCs w:val="24"/>
        </w:rPr>
        <w:t xml:space="preserve"> </w:t>
      </w:r>
      <w:r w:rsidR="000A0E28" w:rsidRPr="00164AEA">
        <w:rPr>
          <w:rFonts w:cstheme="minorHAnsi"/>
          <w:b/>
          <w:bCs/>
          <w:iCs/>
          <w:color w:val="002060"/>
          <w:sz w:val="24"/>
          <w:szCs w:val="24"/>
        </w:rPr>
        <w:t>Sănătate</w:t>
      </w:r>
      <w:r w:rsidR="000A4A71" w:rsidRPr="00164AEA">
        <w:rPr>
          <w:rFonts w:cstheme="minorHAnsi"/>
          <w:iCs/>
          <w:color w:val="002060"/>
          <w:sz w:val="24"/>
          <w:szCs w:val="24"/>
        </w:rPr>
        <w:t>.</w:t>
      </w:r>
    </w:p>
    <w:p w14:paraId="69D7D9C5" w14:textId="77777777" w:rsidR="00515689" w:rsidRPr="00164AEA" w:rsidRDefault="00515689" w:rsidP="00DB341A">
      <w:pPr>
        <w:rPr>
          <w:i/>
          <w:color w:val="002060"/>
        </w:rPr>
      </w:pPr>
    </w:p>
    <w:p w14:paraId="3141CBB9" w14:textId="0A7CE789" w:rsidR="00A34AAA" w:rsidRPr="00164AEA"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7" w:name="_Toc159233948"/>
      <w:bookmarkStart w:id="128" w:name="_Toc160634144"/>
      <w:bookmarkStart w:id="129" w:name="_Toc142058058"/>
      <w:bookmarkStart w:id="130" w:name="_Toc142058208"/>
      <w:bookmarkStart w:id="131" w:name="_Toc142058357"/>
      <w:bookmarkStart w:id="132" w:name="_Toc142058059"/>
      <w:bookmarkStart w:id="133" w:name="_Toc142058209"/>
      <w:bookmarkStart w:id="134" w:name="_Toc142058358"/>
      <w:bookmarkStart w:id="135" w:name="_Toc239151658"/>
      <w:bookmarkEnd w:id="126"/>
      <w:bookmarkEnd w:id="127"/>
      <w:bookmarkEnd w:id="128"/>
      <w:bookmarkEnd w:id="129"/>
      <w:bookmarkEnd w:id="130"/>
      <w:bookmarkEnd w:id="131"/>
      <w:bookmarkEnd w:id="132"/>
      <w:bookmarkEnd w:id="133"/>
      <w:bookmarkEnd w:id="134"/>
      <w:r w:rsidRPr="00164AEA">
        <w:rPr>
          <w:rFonts w:cstheme="minorHAnsi"/>
          <w:b/>
          <w:bCs/>
          <w:iCs/>
          <w:color w:val="002060"/>
          <w:sz w:val="24"/>
          <w:szCs w:val="24"/>
        </w:rPr>
        <w:t>Investiții teritoriale integrate</w:t>
      </w:r>
      <w:bookmarkEnd w:id="135"/>
      <w:r w:rsidRPr="00164AEA">
        <w:rPr>
          <w:rFonts w:cstheme="minorHAnsi"/>
          <w:b/>
          <w:bCs/>
          <w:iCs/>
          <w:color w:val="002060"/>
          <w:sz w:val="24"/>
          <w:szCs w:val="24"/>
        </w:rPr>
        <w:t xml:space="preserve"> </w:t>
      </w:r>
      <w:r w:rsidRPr="00164AEA">
        <w:rPr>
          <w:rFonts w:cstheme="minorHAnsi"/>
          <w:b/>
          <w:bCs/>
          <w:iCs/>
          <w:color w:val="002060"/>
          <w:sz w:val="24"/>
          <w:szCs w:val="24"/>
        </w:rPr>
        <w:tab/>
      </w:r>
    </w:p>
    <w:p w14:paraId="4A1F545F" w14:textId="7BACDD6D" w:rsidR="001A2DE1" w:rsidRPr="00164AEA" w:rsidRDefault="009E55DB" w:rsidP="004C500B">
      <w:pPr>
        <w:spacing w:before="60" w:after="0" w:line="240" w:lineRule="auto"/>
        <w:jc w:val="both"/>
        <w:rPr>
          <w:rFonts w:cstheme="minorHAnsi"/>
          <w:iCs/>
          <w:color w:val="002060"/>
          <w:sz w:val="24"/>
          <w:szCs w:val="24"/>
        </w:rPr>
      </w:pPr>
      <w:r w:rsidRPr="00164AEA">
        <w:rPr>
          <w:rFonts w:cstheme="minorHAnsi"/>
          <w:iCs/>
          <w:color w:val="002060"/>
          <w:sz w:val="24"/>
          <w:szCs w:val="24"/>
        </w:rPr>
        <w:t>A</w:t>
      </w:r>
      <w:r w:rsidR="001A2DE1" w:rsidRPr="00164AEA">
        <w:rPr>
          <w:rFonts w:cstheme="minorHAnsi"/>
          <w:iCs/>
          <w:color w:val="002060"/>
          <w:sz w:val="24"/>
          <w:szCs w:val="24"/>
        </w:rPr>
        <w:t>pel</w:t>
      </w:r>
      <w:r w:rsidRPr="00164AEA">
        <w:rPr>
          <w:rFonts w:cstheme="minorHAnsi"/>
          <w:iCs/>
          <w:color w:val="002060"/>
          <w:sz w:val="24"/>
          <w:szCs w:val="24"/>
        </w:rPr>
        <w:t>u</w:t>
      </w:r>
      <w:r w:rsidR="00B2227D" w:rsidRPr="00164AEA">
        <w:rPr>
          <w:rFonts w:cstheme="minorHAnsi"/>
          <w:iCs/>
          <w:color w:val="002060"/>
          <w:sz w:val="24"/>
          <w:szCs w:val="24"/>
        </w:rPr>
        <w:t>l</w:t>
      </w:r>
      <w:r w:rsidR="001A2DE1" w:rsidRPr="00164AEA">
        <w:rPr>
          <w:rFonts w:cstheme="minorHAnsi"/>
          <w:iCs/>
          <w:color w:val="002060"/>
          <w:sz w:val="24"/>
          <w:szCs w:val="24"/>
        </w:rPr>
        <w:t xml:space="preserve"> de proiecte </w:t>
      </w:r>
      <w:r w:rsidR="00CB6BC8" w:rsidRPr="00164AEA">
        <w:rPr>
          <w:rFonts w:cstheme="minorHAnsi"/>
          <w:iCs/>
          <w:color w:val="002060"/>
          <w:sz w:val="24"/>
          <w:szCs w:val="24"/>
        </w:rPr>
        <w:t xml:space="preserve">nu </w:t>
      </w:r>
      <w:r w:rsidR="001A2DE1" w:rsidRPr="00164AEA">
        <w:rPr>
          <w:rFonts w:cstheme="minorHAnsi"/>
          <w:iCs/>
          <w:color w:val="002060"/>
          <w:sz w:val="24"/>
          <w:szCs w:val="24"/>
        </w:rPr>
        <w:t xml:space="preserve">vizează </w:t>
      </w:r>
      <w:r w:rsidR="001A2DE1" w:rsidRPr="00164AEA">
        <w:rPr>
          <w:rFonts w:cstheme="minorHAnsi"/>
          <w:color w:val="002060"/>
          <w:sz w:val="24"/>
          <w:szCs w:val="24"/>
        </w:rPr>
        <w:t xml:space="preserve">investiții </w:t>
      </w:r>
      <w:r w:rsidR="00CB6BC8" w:rsidRPr="00164AEA">
        <w:rPr>
          <w:rFonts w:cstheme="minorHAnsi"/>
          <w:color w:val="002060"/>
          <w:sz w:val="24"/>
          <w:szCs w:val="24"/>
        </w:rPr>
        <w:t>teritoriale integrate.</w:t>
      </w:r>
    </w:p>
    <w:p w14:paraId="4613E756" w14:textId="77777777" w:rsidR="009E3495" w:rsidRPr="00164AEA" w:rsidRDefault="009E3495" w:rsidP="004C500B">
      <w:pPr>
        <w:spacing w:before="60" w:after="0" w:line="240" w:lineRule="auto"/>
        <w:jc w:val="both"/>
        <w:rPr>
          <w:rFonts w:cstheme="minorHAnsi"/>
          <w:i/>
          <w:color w:val="002060"/>
          <w:sz w:val="24"/>
          <w:szCs w:val="24"/>
        </w:rPr>
      </w:pPr>
    </w:p>
    <w:p w14:paraId="7A72860F" w14:textId="6FE1AFF9" w:rsidR="00081E5B" w:rsidRPr="00164AEA"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6" w:name="_Toc239151659"/>
      <w:r w:rsidRPr="00164AEA">
        <w:rPr>
          <w:rFonts w:cstheme="minorHAnsi"/>
          <w:b/>
          <w:bCs/>
          <w:iCs/>
          <w:color w:val="002060"/>
          <w:sz w:val="24"/>
          <w:szCs w:val="24"/>
        </w:rPr>
        <w:t xml:space="preserve">Dezvoltare locală </w:t>
      </w:r>
      <w:r w:rsidR="007431D9" w:rsidRPr="00164AEA">
        <w:rPr>
          <w:rFonts w:cstheme="minorHAnsi"/>
          <w:b/>
          <w:bCs/>
          <w:iCs/>
          <w:color w:val="002060"/>
          <w:sz w:val="24"/>
          <w:szCs w:val="24"/>
        </w:rPr>
        <w:t xml:space="preserve">plasată </w:t>
      </w:r>
      <w:r w:rsidRPr="00164AEA">
        <w:rPr>
          <w:rFonts w:cstheme="minorHAnsi"/>
          <w:b/>
          <w:bCs/>
          <w:iCs/>
          <w:color w:val="002060"/>
          <w:sz w:val="24"/>
          <w:szCs w:val="24"/>
        </w:rPr>
        <w:t>sub responsabilitatea comunității</w:t>
      </w:r>
      <w:bookmarkEnd w:id="136"/>
    </w:p>
    <w:p w14:paraId="59A5D461" w14:textId="378D24C1" w:rsidR="004305BF" w:rsidRPr="00164AEA" w:rsidRDefault="009E55DB" w:rsidP="004C500B">
      <w:pPr>
        <w:spacing w:before="60" w:after="0" w:line="240" w:lineRule="auto"/>
        <w:jc w:val="both"/>
        <w:rPr>
          <w:rFonts w:cstheme="minorHAnsi"/>
          <w:iCs/>
          <w:color w:val="002060"/>
          <w:sz w:val="24"/>
          <w:szCs w:val="24"/>
        </w:rPr>
      </w:pPr>
      <w:r w:rsidRPr="00164AEA">
        <w:rPr>
          <w:rFonts w:cstheme="minorHAnsi"/>
          <w:iCs/>
          <w:color w:val="002060"/>
          <w:sz w:val="24"/>
          <w:szCs w:val="24"/>
        </w:rPr>
        <w:t>Apelu</w:t>
      </w:r>
      <w:r w:rsidR="00E6335D" w:rsidRPr="00164AEA">
        <w:rPr>
          <w:rFonts w:cstheme="minorHAnsi"/>
          <w:iCs/>
          <w:color w:val="002060"/>
          <w:sz w:val="24"/>
          <w:szCs w:val="24"/>
        </w:rPr>
        <w:t>l</w:t>
      </w:r>
      <w:r w:rsidRPr="00164AEA">
        <w:rPr>
          <w:rFonts w:cstheme="minorHAnsi"/>
          <w:iCs/>
          <w:color w:val="002060"/>
          <w:sz w:val="24"/>
          <w:szCs w:val="24"/>
        </w:rPr>
        <w:t xml:space="preserve"> </w:t>
      </w:r>
      <w:r w:rsidR="004305BF" w:rsidRPr="00164AEA">
        <w:rPr>
          <w:rFonts w:cstheme="minorHAnsi"/>
          <w:iCs/>
          <w:color w:val="002060"/>
          <w:sz w:val="24"/>
          <w:szCs w:val="24"/>
        </w:rPr>
        <w:t xml:space="preserve">nu vizează </w:t>
      </w:r>
      <w:r w:rsidR="001472E3" w:rsidRPr="00164AEA">
        <w:rPr>
          <w:rFonts w:cstheme="minorHAnsi"/>
          <w:iCs/>
          <w:color w:val="002060"/>
          <w:sz w:val="24"/>
          <w:szCs w:val="24"/>
        </w:rPr>
        <w:t>aplicarea mecanismului DLRC.</w:t>
      </w:r>
    </w:p>
    <w:p w14:paraId="73E6733F" w14:textId="77777777" w:rsidR="009E385B" w:rsidRPr="00164AEA" w:rsidRDefault="009E385B" w:rsidP="004C500B">
      <w:pPr>
        <w:spacing w:before="60" w:after="0" w:line="240" w:lineRule="auto"/>
        <w:jc w:val="both"/>
        <w:rPr>
          <w:rFonts w:cstheme="minorHAnsi"/>
          <w:iCs/>
          <w:color w:val="002060"/>
          <w:sz w:val="24"/>
          <w:szCs w:val="24"/>
        </w:rPr>
      </w:pPr>
    </w:p>
    <w:p w14:paraId="63AD0FB7" w14:textId="74BE1009" w:rsidR="00F51C65" w:rsidRPr="00164AEA"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7" w:name="_Toc239151660"/>
      <w:r w:rsidRPr="00164AEA">
        <w:rPr>
          <w:rFonts w:cstheme="minorHAnsi"/>
          <w:b/>
          <w:bCs/>
          <w:iCs/>
          <w:color w:val="002060"/>
          <w:sz w:val="24"/>
          <w:szCs w:val="24"/>
        </w:rPr>
        <w:t>Reguli privind ajutorul de stat</w:t>
      </w:r>
      <w:bookmarkEnd w:id="137"/>
      <w:r w:rsidRPr="00164AEA">
        <w:rPr>
          <w:rFonts w:cstheme="minorHAnsi"/>
          <w:b/>
          <w:bCs/>
          <w:iCs/>
          <w:color w:val="002060"/>
          <w:sz w:val="24"/>
          <w:szCs w:val="24"/>
        </w:rPr>
        <w:t xml:space="preserve"> </w:t>
      </w:r>
    </w:p>
    <w:p w14:paraId="66ADD1EF" w14:textId="74E1B519" w:rsidR="00B93248" w:rsidRDefault="00B93248" w:rsidP="004C500B">
      <w:pPr>
        <w:spacing w:before="60" w:after="0" w:line="240" w:lineRule="auto"/>
        <w:jc w:val="both"/>
        <w:rPr>
          <w:rFonts w:cstheme="minorHAnsi"/>
          <w:iCs/>
          <w:color w:val="002060"/>
          <w:sz w:val="24"/>
          <w:szCs w:val="24"/>
        </w:rPr>
      </w:pPr>
      <w:bookmarkStart w:id="138" w:name="_Hlk136432992"/>
      <w:bookmarkStart w:id="139" w:name="_Hlk136432974"/>
      <w:bookmarkStart w:id="140" w:name="_Hlk143183205"/>
      <w:r w:rsidRPr="00164AEA">
        <w:rPr>
          <w:rFonts w:cstheme="minorHAnsi"/>
          <w:iCs/>
          <w:color w:val="002060"/>
          <w:sz w:val="24"/>
          <w:szCs w:val="24"/>
        </w:rPr>
        <w:t>Intervențiile prevăzute de prezent</w:t>
      </w:r>
      <w:r w:rsidR="00E6335D" w:rsidRPr="00164AEA">
        <w:rPr>
          <w:rFonts w:cstheme="minorHAnsi"/>
          <w:iCs/>
          <w:color w:val="002060"/>
          <w:sz w:val="24"/>
          <w:szCs w:val="24"/>
        </w:rPr>
        <w:t>ul</w:t>
      </w:r>
      <w:r w:rsidRPr="00164AEA">
        <w:rPr>
          <w:rFonts w:cstheme="minorHAnsi"/>
          <w:iCs/>
          <w:color w:val="002060"/>
          <w:sz w:val="24"/>
          <w:szCs w:val="24"/>
        </w:rPr>
        <w:t xml:space="preserve"> apel</w:t>
      </w:r>
      <w:r w:rsidR="00E6335D" w:rsidRPr="00164AEA">
        <w:rPr>
          <w:rFonts w:cstheme="minorHAnsi"/>
          <w:iCs/>
          <w:color w:val="002060"/>
          <w:sz w:val="24"/>
          <w:szCs w:val="24"/>
        </w:rPr>
        <w:t xml:space="preserve"> </w:t>
      </w:r>
      <w:r w:rsidR="00510DA5" w:rsidRPr="00164AEA">
        <w:rPr>
          <w:rFonts w:cstheme="minorHAnsi"/>
          <w:iCs/>
          <w:color w:val="002060"/>
          <w:sz w:val="24"/>
          <w:szCs w:val="24"/>
        </w:rPr>
        <w:t xml:space="preserve">NU </w:t>
      </w:r>
      <w:r w:rsidRPr="00164AEA">
        <w:rPr>
          <w:rFonts w:cstheme="minorHAnsi"/>
          <w:iCs/>
          <w:color w:val="002060"/>
          <w:sz w:val="24"/>
          <w:szCs w:val="24"/>
        </w:rPr>
        <w:t>fac obiectul ajutorului de stat</w:t>
      </w:r>
      <w:r w:rsidR="00B276EE" w:rsidRPr="00164AEA">
        <w:rPr>
          <w:rFonts w:cstheme="minorHAnsi"/>
          <w:iCs/>
          <w:color w:val="002060"/>
          <w:sz w:val="24"/>
          <w:szCs w:val="24"/>
        </w:rPr>
        <w:t>.</w:t>
      </w:r>
    </w:p>
    <w:p w14:paraId="59B50CE3" w14:textId="77777777" w:rsidR="008A5896" w:rsidRPr="00164AEA" w:rsidRDefault="008A5896" w:rsidP="004C500B">
      <w:pPr>
        <w:spacing w:before="60" w:after="0" w:line="240" w:lineRule="auto"/>
        <w:jc w:val="both"/>
        <w:rPr>
          <w:rFonts w:cstheme="minorHAnsi"/>
          <w:iCs/>
          <w:color w:val="002060"/>
          <w:sz w:val="24"/>
          <w:szCs w:val="24"/>
        </w:rPr>
      </w:pPr>
    </w:p>
    <w:p w14:paraId="27240D6A" w14:textId="1535125F" w:rsidR="00033A9A" w:rsidRPr="00164AEA" w:rsidRDefault="009E3495" w:rsidP="004C500B">
      <w:pPr>
        <w:spacing w:before="60" w:after="0" w:line="240" w:lineRule="auto"/>
        <w:jc w:val="both"/>
        <w:rPr>
          <w:rFonts w:cstheme="minorHAnsi"/>
          <w:b/>
          <w:bCs/>
          <w:iCs/>
          <w:color w:val="002060"/>
          <w:sz w:val="24"/>
          <w:szCs w:val="24"/>
        </w:rPr>
      </w:pPr>
      <w:r w:rsidRPr="00164AEA">
        <w:rPr>
          <w:rFonts w:cstheme="minorHAnsi"/>
          <w:b/>
          <w:bCs/>
          <w:iCs/>
          <w:color w:val="002060"/>
          <w:sz w:val="24"/>
          <w:szCs w:val="24"/>
        </w:rPr>
        <w:t>Justificare</w:t>
      </w:r>
      <w:bookmarkEnd w:id="138"/>
    </w:p>
    <w:bookmarkEnd w:id="139"/>
    <w:bookmarkEnd w:id="140"/>
    <w:p w14:paraId="5830B6FC" w14:textId="34B83E2C" w:rsidR="000A0E28" w:rsidRPr="00164AEA" w:rsidRDefault="009E55DB" w:rsidP="00165AA4">
      <w:pPr>
        <w:spacing w:before="60" w:after="0" w:line="240" w:lineRule="auto"/>
        <w:jc w:val="both"/>
        <w:rPr>
          <w:rFonts w:cstheme="minorHAnsi"/>
          <w:iCs/>
          <w:color w:val="002060"/>
          <w:sz w:val="24"/>
          <w:szCs w:val="24"/>
        </w:rPr>
      </w:pPr>
      <w:r w:rsidRPr="00164AEA">
        <w:rPr>
          <w:rFonts w:cstheme="minorHAnsi"/>
          <w:color w:val="002060"/>
          <w:sz w:val="24"/>
          <w:szCs w:val="24"/>
        </w:rPr>
        <w:t xml:space="preserve">Investițiile sunt </w:t>
      </w:r>
      <w:r w:rsidR="00B32089">
        <w:rPr>
          <w:rFonts w:cstheme="minorHAnsi"/>
          <w:color w:val="002060"/>
          <w:sz w:val="24"/>
          <w:szCs w:val="24"/>
        </w:rPr>
        <w:t xml:space="preserve">destinate </w:t>
      </w:r>
      <w:r w:rsidR="00B32089" w:rsidRPr="00AB4FCD">
        <w:rPr>
          <w:rFonts w:cstheme="minorHAnsi"/>
          <w:b/>
          <w:bCs/>
          <w:color w:val="002060"/>
          <w:sz w:val="24"/>
          <w:szCs w:val="24"/>
        </w:rPr>
        <w:t>unităților sanitare publice care tratează pacienții critici</w:t>
      </w:r>
      <w:r w:rsidR="00721750">
        <w:rPr>
          <w:rFonts w:cstheme="minorHAnsi"/>
          <w:b/>
          <w:bCs/>
          <w:color w:val="002060"/>
          <w:sz w:val="24"/>
          <w:szCs w:val="24"/>
        </w:rPr>
        <w:t>-arși/</w:t>
      </w:r>
      <w:r w:rsidR="00B32089" w:rsidRPr="00AB4FCD">
        <w:rPr>
          <w:rFonts w:cstheme="minorHAnsi"/>
          <w:b/>
          <w:bCs/>
          <w:color w:val="002060"/>
          <w:sz w:val="24"/>
          <w:szCs w:val="24"/>
        </w:rPr>
        <w:t>mari</w:t>
      </w:r>
      <w:r w:rsidR="00B32089" w:rsidRPr="00AB4FCD">
        <w:rPr>
          <w:rFonts w:cstheme="minorHAnsi"/>
          <w:color w:val="002060"/>
          <w:sz w:val="24"/>
          <w:szCs w:val="24"/>
        </w:rPr>
        <w:t xml:space="preserve"> </w:t>
      </w:r>
      <w:r w:rsidR="00B32089" w:rsidRPr="00E22AAA">
        <w:rPr>
          <w:rFonts w:cstheme="minorHAnsi"/>
          <w:b/>
          <w:bCs/>
          <w:color w:val="002060"/>
          <w:sz w:val="24"/>
          <w:szCs w:val="24"/>
        </w:rPr>
        <w:t>arși</w:t>
      </w:r>
      <w:r w:rsidR="00165AA4">
        <w:rPr>
          <w:rFonts w:cstheme="minorHAnsi"/>
          <w:b/>
          <w:bCs/>
          <w:color w:val="002060"/>
          <w:sz w:val="24"/>
          <w:szCs w:val="24"/>
        </w:rPr>
        <w:t>,</w:t>
      </w:r>
      <w:r w:rsidR="00B32089" w:rsidRPr="00E22AAA">
        <w:rPr>
          <w:rFonts w:cstheme="minorHAnsi"/>
          <w:b/>
          <w:bCs/>
          <w:color w:val="002060"/>
          <w:sz w:val="24"/>
          <w:szCs w:val="24"/>
        </w:rPr>
        <w:t xml:space="preserve"> </w:t>
      </w:r>
      <w:r w:rsidR="00543CE1" w:rsidRPr="00164AEA">
        <w:rPr>
          <w:rFonts w:cstheme="minorHAnsi"/>
          <w:color w:val="002060"/>
          <w:sz w:val="24"/>
          <w:szCs w:val="24"/>
        </w:rPr>
        <w:t>urmărind</w:t>
      </w:r>
      <w:r w:rsidR="00A93B6E" w:rsidRPr="00164AEA">
        <w:rPr>
          <w:rFonts w:cstheme="minorHAnsi"/>
          <w:color w:val="002060"/>
          <w:sz w:val="24"/>
          <w:szCs w:val="24"/>
        </w:rPr>
        <w:t>u-se astfel</w:t>
      </w:r>
      <w:r w:rsidR="00543CE1" w:rsidRPr="00164AEA">
        <w:rPr>
          <w:rFonts w:cstheme="minorHAnsi"/>
          <w:color w:val="002060"/>
          <w:sz w:val="24"/>
          <w:szCs w:val="24"/>
        </w:rPr>
        <w:t xml:space="preserve"> un obiectiv social, susținut de principiul</w:t>
      </w:r>
      <w:r w:rsidR="00543CE1" w:rsidRPr="00164AEA">
        <w:rPr>
          <w:rFonts w:cstheme="minorHAnsi"/>
          <w:b/>
          <w:bCs/>
          <w:color w:val="002060"/>
          <w:sz w:val="24"/>
          <w:szCs w:val="24"/>
        </w:rPr>
        <w:t xml:space="preserve"> solidarității,</w:t>
      </w:r>
      <w:r w:rsidR="00543CE1" w:rsidRPr="00164AEA">
        <w:rPr>
          <w:rFonts w:cstheme="minorHAnsi"/>
          <w:color w:val="002060"/>
          <w:sz w:val="24"/>
          <w:szCs w:val="24"/>
        </w:rPr>
        <w:t xml:space="preserve"> care funcționează sub supravegherea statului</w:t>
      </w:r>
      <w:r w:rsidR="008A5896">
        <w:rPr>
          <w:rFonts w:cstheme="minorHAnsi"/>
          <w:color w:val="002060"/>
          <w:sz w:val="24"/>
          <w:szCs w:val="24"/>
        </w:rPr>
        <w:t xml:space="preserve">. </w:t>
      </w:r>
      <w:r w:rsidR="00165AA4">
        <w:rPr>
          <w:rFonts w:cstheme="minorHAnsi"/>
          <w:iCs/>
          <w:color w:val="002060"/>
          <w:sz w:val="24"/>
          <w:szCs w:val="24"/>
        </w:rPr>
        <w:t>Aceste unități sanitare publice</w:t>
      </w:r>
      <w:r w:rsidR="00165AA4" w:rsidRPr="00164AEA">
        <w:rPr>
          <w:rFonts w:cstheme="minorHAnsi"/>
          <w:iCs/>
          <w:color w:val="002060"/>
          <w:sz w:val="24"/>
          <w:szCs w:val="24"/>
        </w:rPr>
        <w:t xml:space="preserve"> </w:t>
      </w:r>
      <w:r w:rsidR="000A0E28" w:rsidRPr="00164AEA">
        <w:rPr>
          <w:rFonts w:cstheme="minorHAnsi"/>
          <w:iCs/>
          <w:color w:val="002060"/>
          <w:sz w:val="24"/>
          <w:szCs w:val="24"/>
        </w:rPr>
        <w:t>reprezintă parte integrantă a unui serviciu național de sănătate și sunt bazate aproape în totalitate pe principiul solidarității</w:t>
      </w:r>
      <w:r w:rsidR="001545D4" w:rsidRPr="00164AEA">
        <w:rPr>
          <w:rFonts w:cstheme="minorHAnsi"/>
          <w:iCs/>
          <w:color w:val="002060"/>
          <w:sz w:val="24"/>
          <w:szCs w:val="24"/>
        </w:rPr>
        <w:t xml:space="preserve">, </w:t>
      </w:r>
      <w:r w:rsidR="000A0E28" w:rsidRPr="00164AEA">
        <w:rPr>
          <w:rFonts w:cstheme="minorHAnsi"/>
          <w:iCs/>
          <w:color w:val="002060"/>
          <w:sz w:val="24"/>
          <w:szCs w:val="24"/>
        </w:rPr>
        <w:t>sunt finanțate direct din contribuțiile de securitate socială și din alte resurse de stat și furnizează serviciile respective gratuit pentru persoanele afiliate, pe baza principiului acoperirii universale, pot fi considerate a nu presta activitate economică.</w:t>
      </w:r>
      <w:r w:rsidR="000A0E28" w:rsidRPr="00164AEA">
        <w:rPr>
          <w:rFonts w:cstheme="minorHAnsi"/>
          <w:iCs/>
          <w:color w:val="002060"/>
          <w:sz w:val="24"/>
          <w:szCs w:val="24"/>
          <w:vertAlign w:val="superscript"/>
        </w:rPr>
        <w:footnoteReference w:id="6"/>
      </w:r>
    </w:p>
    <w:p w14:paraId="5FE8C0C7" w14:textId="77C0E679" w:rsidR="000A0E28" w:rsidRPr="00164AEA" w:rsidRDefault="000A0E28" w:rsidP="000A0E28">
      <w:pPr>
        <w:spacing w:before="60" w:after="0" w:line="240" w:lineRule="auto"/>
        <w:jc w:val="both"/>
        <w:rPr>
          <w:rFonts w:cstheme="minorHAnsi"/>
          <w:iCs/>
          <w:color w:val="002060"/>
          <w:sz w:val="24"/>
          <w:szCs w:val="24"/>
        </w:rPr>
      </w:pPr>
      <w:r w:rsidRPr="00164AEA">
        <w:rPr>
          <w:rFonts w:cstheme="minorHAnsi"/>
          <w:iCs/>
          <w:color w:val="002060"/>
          <w:sz w:val="24"/>
          <w:szCs w:val="24"/>
        </w:rPr>
        <w:t>Comisia Europeană apreciază, de regulă, că proiectele de infrastructură publică au caracter general și nu conțin elemente de ajutor de stat</w:t>
      </w:r>
      <w:r w:rsidR="001545D4" w:rsidRPr="00164AEA">
        <w:rPr>
          <w:rFonts w:cstheme="minorHAnsi"/>
          <w:iCs/>
          <w:color w:val="002060"/>
          <w:sz w:val="24"/>
          <w:szCs w:val="24"/>
        </w:rPr>
        <w:t>,</w:t>
      </w:r>
      <w:r w:rsidRPr="00164AEA">
        <w:rPr>
          <w:rFonts w:cstheme="minorHAnsi"/>
          <w:iCs/>
          <w:color w:val="002060"/>
          <w:sz w:val="24"/>
          <w:szCs w:val="24"/>
        </w:rPr>
        <w:t xml:space="preserve"> dacă sunt întrunite cumulativ următoarele condiții: </w:t>
      </w:r>
    </w:p>
    <w:p w14:paraId="7F388D52" w14:textId="77777777" w:rsidR="000A0E28" w:rsidRPr="00164AEA" w:rsidRDefault="000A0E28">
      <w:pPr>
        <w:numPr>
          <w:ilvl w:val="0"/>
          <w:numId w:val="47"/>
        </w:numPr>
        <w:spacing w:before="60" w:after="0" w:line="240" w:lineRule="auto"/>
        <w:jc w:val="both"/>
        <w:rPr>
          <w:rFonts w:cstheme="minorHAnsi"/>
          <w:iCs/>
          <w:color w:val="002060"/>
          <w:sz w:val="24"/>
          <w:szCs w:val="24"/>
        </w:rPr>
      </w:pPr>
      <w:r w:rsidRPr="00164AEA">
        <w:rPr>
          <w:rFonts w:cstheme="minorHAnsi"/>
          <w:iCs/>
          <w:color w:val="002060"/>
          <w:sz w:val="24"/>
          <w:szCs w:val="24"/>
        </w:rPr>
        <w:t xml:space="preserve">utilizarea infrastructurii este permisă tuturor persoanelor interesate, fără discriminare; </w:t>
      </w:r>
    </w:p>
    <w:p w14:paraId="37928CBC" w14:textId="77777777" w:rsidR="000A0E28" w:rsidRPr="00164AEA" w:rsidRDefault="000A0E28">
      <w:pPr>
        <w:numPr>
          <w:ilvl w:val="0"/>
          <w:numId w:val="47"/>
        </w:numPr>
        <w:spacing w:before="60" w:after="0" w:line="240" w:lineRule="auto"/>
        <w:jc w:val="both"/>
        <w:rPr>
          <w:rFonts w:cstheme="minorHAnsi"/>
          <w:iCs/>
          <w:color w:val="002060"/>
          <w:sz w:val="24"/>
          <w:szCs w:val="24"/>
        </w:rPr>
      </w:pPr>
      <w:r w:rsidRPr="00164AEA">
        <w:rPr>
          <w:rFonts w:cstheme="minorHAnsi"/>
          <w:iCs/>
          <w:color w:val="002060"/>
          <w:sz w:val="24"/>
          <w:szCs w:val="24"/>
        </w:rPr>
        <w:t>încredințarea drepturilor de exploatare a infrastructurii se face prin procedură deschisă, transparentă și nediscriminatorie;</w:t>
      </w:r>
    </w:p>
    <w:p w14:paraId="0C2DCB36" w14:textId="77777777" w:rsidR="000A0E28" w:rsidRPr="005D4221" w:rsidRDefault="000A0E28">
      <w:pPr>
        <w:numPr>
          <w:ilvl w:val="0"/>
          <w:numId w:val="47"/>
        </w:numPr>
        <w:spacing w:before="60" w:after="0" w:line="240" w:lineRule="auto"/>
        <w:jc w:val="both"/>
        <w:rPr>
          <w:rFonts w:cstheme="minorHAnsi"/>
          <w:iCs/>
          <w:color w:val="002060"/>
          <w:sz w:val="24"/>
          <w:szCs w:val="24"/>
        </w:rPr>
      </w:pPr>
      <w:r w:rsidRPr="005D4221">
        <w:rPr>
          <w:rFonts w:cstheme="minorHAnsi"/>
          <w:iCs/>
          <w:color w:val="002060"/>
          <w:sz w:val="24"/>
          <w:szCs w:val="24"/>
        </w:rPr>
        <w:lastRenderedPageBreak/>
        <w:t>eventualele taxe/tarife pentru utilizarea infrastructurii trebuie stabilite în mod transparent, pe baze nediscriminatorii și să fie orientate către costuri.</w:t>
      </w:r>
    </w:p>
    <w:p w14:paraId="285B53EA" w14:textId="77777777" w:rsidR="00543CE1" w:rsidRPr="005D4221" w:rsidRDefault="00543CE1" w:rsidP="00543CE1">
      <w:pPr>
        <w:spacing w:before="60" w:after="0" w:line="240" w:lineRule="auto"/>
        <w:jc w:val="both"/>
        <w:rPr>
          <w:rFonts w:cstheme="minorHAnsi"/>
          <w:color w:val="002060"/>
          <w:sz w:val="24"/>
          <w:szCs w:val="24"/>
        </w:rPr>
      </w:pPr>
      <w:r w:rsidRPr="005D4221">
        <w:rPr>
          <w:rFonts w:cstheme="minorHAnsi"/>
          <w:color w:val="002060"/>
          <w:sz w:val="24"/>
          <w:szCs w:val="24"/>
        </w:rPr>
        <w:t>Prin acest tip de investiții se urmărește cu predilecție o mai bună distribuție a infrastructurii de sănătate între regiuni și județe, creșterea accesului populației la servicii medicale de urgență, creșterea eficacității serviciilor medicale.</w:t>
      </w:r>
    </w:p>
    <w:p w14:paraId="52AF0E79" w14:textId="165329D6" w:rsidR="00543CE1" w:rsidRPr="005D4221" w:rsidRDefault="00543CE1" w:rsidP="00543CE1">
      <w:pPr>
        <w:spacing w:before="60" w:after="0" w:line="240" w:lineRule="auto"/>
        <w:jc w:val="both"/>
        <w:rPr>
          <w:rFonts w:cstheme="minorHAnsi"/>
          <w:color w:val="002060"/>
          <w:sz w:val="24"/>
          <w:szCs w:val="24"/>
        </w:rPr>
      </w:pPr>
      <w:r w:rsidRPr="005D4221">
        <w:rPr>
          <w:rFonts w:cstheme="minorHAnsi"/>
          <w:color w:val="002060"/>
          <w:sz w:val="24"/>
          <w:szCs w:val="24"/>
        </w:rPr>
        <w:t>C</w:t>
      </w:r>
      <w:r w:rsidR="00185D13">
        <w:rPr>
          <w:rFonts w:cstheme="minorHAnsi"/>
          <w:color w:val="002060"/>
          <w:sz w:val="24"/>
          <w:szCs w:val="24"/>
        </w:rPr>
        <w:t xml:space="preserve">E </w:t>
      </w:r>
      <w:r w:rsidRPr="005D4221">
        <w:rPr>
          <w:rFonts w:cstheme="minorHAnsi"/>
          <w:color w:val="002060"/>
          <w:sz w:val="24"/>
          <w:szCs w:val="24"/>
        </w:rPr>
        <w:t>consideră că se pot distinge două domenii de bază ale activităților spitalicești, respectiv:</w:t>
      </w:r>
    </w:p>
    <w:p w14:paraId="20CB2953" w14:textId="5D9C3E17" w:rsidR="00543CE1" w:rsidRPr="005D4221" w:rsidRDefault="001D0C09">
      <w:pPr>
        <w:numPr>
          <w:ilvl w:val="0"/>
          <w:numId w:val="56"/>
        </w:numPr>
        <w:spacing w:before="60" w:after="0" w:line="240" w:lineRule="auto"/>
        <w:jc w:val="both"/>
        <w:rPr>
          <w:rFonts w:cstheme="minorHAnsi"/>
          <w:color w:val="002060"/>
          <w:sz w:val="24"/>
          <w:szCs w:val="24"/>
        </w:rPr>
      </w:pPr>
      <w:r>
        <w:rPr>
          <w:rFonts w:cstheme="minorHAnsi"/>
          <w:color w:val="002060"/>
          <w:sz w:val="24"/>
          <w:szCs w:val="24"/>
        </w:rPr>
        <w:t>s</w:t>
      </w:r>
      <w:r w:rsidR="00543CE1" w:rsidRPr="005D4221">
        <w:rPr>
          <w:rFonts w:cstheme="minorHAnsi"/>
          <w:color w:val="002060"/>
          <w:sz w:val="24"/>
          <w:szCs w:val="24"/>
        </w:rPr>
        <w:t>ervicii de urgență, care intră în sarcina oricărui spital public, indiferent de calitatea personalului său, a facilităților tehnice sau de altă natură; astfel, un spital nu poate influența grupul de pacienți care au nevoie de serviciile de urgență furnizate, având în vedere starea pacientului - de obicei, este vorba despre unitatea medicală cea mai apropiată de pacient;</w:t>
      </w:r>
    </w:p>
    <w:p w14:paraId="2CFD282D" w14:textId="6C900232" w:rsidR="00543CE1" w:rsidRPr="005D4221" w:rsidRDefault="001D0C09">
      <w:pPr>
        <w:numPr>
          <w:ilvl w:val="0"/>
          <w:numId w:val="56"/>
        </w:numPr>
        <w:spacing w:before="60" w:after="0" w:line="240" w:lineRule="auto"/>
        <w:jc w:val="both"/>
        <w:rPr>
          <w:rFonts w:cstheme="minorHAnsi"/>
          <w:color w:val="002060"/>
          <w:sz w:val="24"/>
          <w:szCs w:val="24"/>
        </w:rPr>
      </w:pPr>
      <w:r>
        <w:rPr>
          <w:rFonts w:cstheme="minorHAnsi"/>
          <w:color w:val="002060"/>
          <w:sz w:val="24"/>
          <w:szCs w:val="24"/>
        </w:rPr>
        <w:t>s</w:t>
      </w:r>
      <w:r w:rsidR="00543CE1" w:rsidRPr="005D4221">
        <w:rPr>
          <w:rFonts w:cstheme="minorHAnsi"/>
          <w:color w:val="002060"/>
          <w:sz w:val="24"/>
          <w:szCs w:val="24"/>
        </w:rPr>
        <w:t>ervicii medicale planificate/ programate – în acest caz pacientul are posibilitatea de a alege unitatea medicală în care va beneficia de tratament (în funcție de calitatea personalului, a facilităților tehnice, reputație, etc.)</w:t>
      </w:r>
      <w:r w:rsidR="005B60F7">
        <w:rPr>
          <w:rFonts w:cstheme="minorHAnsi"/>
          <w:color w:val="002060"/>
          <w:sz w:val="24"/>
          <w:szCs w:val="24"/>
        </w:rPr>
        <w:t>.</w:t>
      </w:r>
    </w:p>
    <w:p w14:paraId="06FB03B8" w14:textId="79D5C62F" w:rsidR="00543CE1" w:rsidRPr="00164AEA" w:rsidRDefault="00C6405F" w:rsidP="00543CE1">
      <w:pPr>
        <w:pStyle w:val="Default"/>
        <w:jc w:val="both"/>
        <w:rPr>
          <w:rFonts w:asciiTheme="minorHAnsi" w:hAnsiTheme="minorHAnsi" w:cstheme="minorHAnsi"/>
          <w:color w:val="002060"/>
        </w:rPr>
      </w:pPr>
      <w:r w:rsidRPr="00164AEA">
        <w:rPr>
          <w:rFonts w:asciiTheme="minorHAnsi" w:hAnsiTheme="minorHAnsi" w:cstheme="minorHAnsi"/>
          <w:color w:val="002060"/>
        </w:rPr>
        <w:t>Dotarea cu echipamente</w:t>
      </w:r>
      <w:r w:rsidR="00E4098F">
        <w:rPr>
          <w:rFonts w:asciiTheme="minorHAnsi" w:hAnsiTheme="minorHAnsi" w:cstheme="minorHAnsi"/>
          <w:color w:val="002060"/>
        </w:rPr>
        <w:t>/dispozitive</w:t>
      </w:r>
      <w:r w:rsidR="007D6A4F">
        <w:t>/</w:t>
      </w:r>
      <w:r w:rsidR="007D6A4F" w:rsidRPr="007D6A4F">
        <w:rPr>
          <w:rFonts w:asciiTheme="minorHAnsi" w:hAnsiTheme="minorHAnsi" w:cstheme="minorHAnsi"/>
          <w:color w:val="002060"/>
        </w:rPr>
        <w:t>mobilier</w:t>
      </w:r>
      <w:r w:rsidR="007D6A4F">
        <w:rPr>
          <w:rFonts w:asciiTheme="minorHAnsi" w:hAnsiTheme="minorHAnsi" w:cstheme="minorHAnsi"/>
          <w:color w:val="002060"/>
        </w:rPr>
        <w:t xml:space="preserve"> (dacă este cazul)</w:t>
      </w:r>
      <w:r w:rsidR="007D6A4F" w:rsidRPr="007D6A4F">
        <w:rPr>
          <w:rFonts w:asciiTheme="minorHAnsi" w:hAnsiTheme="minorHAnsi" w:cstheme="minorHAnsi"/>
          <w:color w:val="002060"/>
        </w:rPr>
        <w:t xml:space="preserve"> </w:t>
      </w:r>
      <w:r w:rsidR="00E4098F">
        <w:rPr>
          <w:rFonts w:asciiTheme="minorHAnsi" w:hAnsiTheme="minorHAnsi" w:cstheme="minorHAnsi"/>
          <w:color w:val="002060"/>
        </w:rPr>
        <w:t xml:space="preserve"> </w:t>
      </w:r>
      <w:r w:rsidR="00FA77C2">
        <w:rPr>
          <w:rFonts w:asciiTheme="minorHAnsi" w:hAnsiTheme="minorHAnsi" w:cstheme="minorHAnsi"/>
          <w:color w:val="002060"/>
        </w:rPr>
        <w:t>a centrelor de arși</w:t>
      </w:r>
      <w:r w:rsidR="008F6ECE">
        <w:rPr>
          <w:rFonts w:asciiTheme="minorHAnsi" w:hAnsiTheme="minorHAnsi" w:cstheme="minorHAnsi"/>
          <w:color w:val="002060"/>
        </w:rPr>
        <w:t>/mari arși</w:t>
      </w:r>
      <w:r w:rsidR="00FA77C2">
        <w:rPr>
          <w:rFonts w:asciiTheme="minorHAnsi" w:hAnsiTheme="minorHAnsi" w:cstheme="minorHAnsi"/>
          <w:color w:val="002060"/>
        </w:rPr>
        <w:t xml:space="preserve"> din </w:t>
      </w:r>
      <w:r w:rsidR="007F32A4" w:rsidRPr="007F32A4">
        <w:rPr>
          <w:rFonts w:asciiTheme="minorHAnsi" w:hAnsiTheme="minorHAnsi" w:cstheme="minorHAnsi"/>
          <w:color w:val="002060"/>
        </w:rPr>
        <w:t>unităților sanitare publice</w:t>
      </w:r>
      <w:r w:rsidRPr="00164AEA">
        <w:rPr>
          <w:rFonts w:asciiTheme="minorHAnsi" w:hAnsiTheme="minorHAnsi" w:cstheme="minorHAnsi"/>
          <w:color w:val="002060"/>
        </w:rPr>
        <w:t xml:space="preserve">, reprezintă </w:t>
      </w:r>
      <w:r w:rsidRPr="00164AEA">
        <w:rPr>
          <w:rFonts w:asciiTheme="minorHAnsi" w:hAnsiTheme="minorHAnsi" w:cstheme="minorHAnsi"/>
          <w:b/>
          <w:bCs/>
          <w:color w:val="002060"/>
        </w:rPr>
        <w:t>acțiuni c</w:t>
      </w:r>
      <w:r w:rsidR="00543CE1" w:rsidRPr="00164AEA">
        <w:rPr>
          <w:rFonts w:asciiTheme="minorHAnsi" w:hAnsiTheme="minorHAnsi" w:cstheme="minorHAnsi"/>
          <w:b/>
          <w:bCs/>
          <w:color w:val="002060"/>
        </w:rPr>
        <w:t xml:space="preserve">u impact </w:t>
      </w:r>
      <w:r w:rsidRPr="00164AEA">
        <w:rPr>
          <w:rFonts w:asciiTheme="minorHAnsi" w:hAnsiTheme="minorHAnsi" w:cstheme="minorHAnsi"/>
          <w:b/>
          <w:bCs/>
          <w:color w:val="002060"/>
        </w:rPr>
        <w:t xml:space="preserve">exclusiv la nivel </w:t>
      </w:r>
      <w:r w:rsidR="00543CE1" w:rsidRPr="00164AEA">
        <w:rPr>
          <w:rFonts w:asciiTheme="minorHAnsi" w:hAnsiTheme="minorHAnsi" w:cstheme="minorHAnsi"/>
          <w:b/>
          <w:bCs/>
          <w:color w:val="002060"/>
        </w:rPr>
        <w:t>național</w:t>
      </w:r>
      <w:r w:rsidR="00543CE1" w:rsidRPr="00164AEA">
        <w:rPr>
          <w:rFonts w:asciiTheme="minorHAnsi" w:hAnsiTheme="minorHAnsi" w:cstheme="minorHAnsi"/>
          <w:color w:val="002060"/>
        </w:rPr>
        <w:t xml:space="preserve"> și </w:t>
      </w:r>
      <w:r w:rsidR="00543CE1" w:rsidRPr="00164AEA">
        <w:rPr>
          <w:rFonts w:asciiTheme="minorHAnsi" w:hAnsiTheme="minorHAnsi" w:cstheme="minorHAnsi"/>
          <w:b/>
          <w:bCs/>
          <w:color w:val="002060"/>
        </w:rPr>
        <w:t>nu se încadrează în definiția ajutorului de stat</w:t>
      </w:r>
      <w:r w:rsidR="00543CE1" w:rsidRPr="00164AEA">
        <w:rPr>
          <w:rFonts w:asciiTheme="minorHAnsi" w:hAnsiTheme="minorHAnsi" w:cstheme="minorHAnsi"/>
          <w:color w:val="002060"/>
        </w:rPr>
        <w:t xml:space="preserve">. </w:t>
      </w:r>
      <w:r w:rsidRPr="00164AEA">
        <w:rPr>
          <w:rFonts w:asciiTheme="minorHAnsi" w:hAnsiTheme="minorHAnsi" w:cstheme="minorHAnsi"/>
          <w:color w:val="002060"/>
        </w:rPr>
        <w:t>Aceste măsuri</w:t>
      </w:r>
      <w:r w:rsidR="00543CE1" w:rsidRPr="00164AEA">
        <w:rPr>
          <w:rFonts w:asciiTheme="minorHAnsi" w:hAnsiTheme="minorHAnsi" w:cstheme="minorHAnsi"/>
          <w:color w:val="002060"/>
        </w:rPr>
        <w:t xml:space="preserve"> </w:t>
      </w:r>
      <w:r w:rsidR="00543CE1" w:rsidRPr="00164AEA">
        <w:rPr>
          <w:rFonts w:asciiTheme="minorHAnsi" w:hAnsiTheme="minorHAnsi" w:cstheme="minorHAnsi"/>
          <w:b/>
          <w:bCs/>
          <w:color w:val="002060"/>
        </w:rPr>
        <w:t>nu determină</w:t>
      </w:r>
      <w:r w:rsidR="00543CE1" w:rsidRPr="00164AEA">
        <w:rPr>
          <w:rFonts w:asciiTheme="minorHAnsi" w:hAnsiTheme="minorHAnsi" w:cstheme="minorHAnsi"/>
          <w:color w:val="002060"/>
        </w:rPr>
        <w:t xml:space="preserve">, în niciun caz, </w:t>
      </w:r>
      <w:r w:rsidR="00543CE1" w:rsidRPr="00164AEA">
        <w:rPr>
          <w:rFonts w:asciiTheme="minorHAnsi" w:hAnsiTheme="minorHAnsi" w:cstheme="minorHAnsi"/>
          <w:b/>
          <w:bCs/>
          <w:color w:val="002060"/>
        </w:rPr>
        <w:t>un risc de denaturare a concurenței</w:t>
      </w:r>
      <w:r w:rsidR="00543CE1" w:rsidRPr="00164AEA">
        <w:rPr>
          <w:rFonts w:asciiTheme="minorHAnsi" w:hAnsiTheme="minorHAnsi" w:cstheme="minorHAnsi"/>
          <w:color w:val="002060"/>
        </w:rPr>
        <w:t>. Ele sunt adresate populației generale și cu impact național.</w:t>
      </w:r>
    </w:p>
    <w:p w14:paraId="5015C7DB" w14:textId="18EE15CD" w:rsidR="0019775C" w:rsidRPr="003528D7" w:rsidRDefault="00543CE1" w:rsidP="0019775C">
      <w:pPr>
        <w:pStyle w:val="Default"/>
        <w:spacing w:before="60"/>
        <w:jc w:val="both"/>
        <w:rPr>
          <w:rFonts w:asciiTheme="minorHAnsi" w:hAnsiTheme="minorHAnsi" w:cstheme="minorHAnsi"/>
          <w:color w:val="002060"/>
        </w:rPr>
      </w:pPr>
      <w:r w:rsidRPr="003528D7">
        <w:rPr>
          <w:rFonts w:asciiTheme="minorHAnsi" w:hAnsiTheme="minorHAnsi" w:cstheme="minorHAnsi"/>
          <w:color w:val="002060"/>
        </w:rPr>
        <w:t xml:space="preserve">În plus, este de menționat că </w:t>
      </w:r>
      <w:r w:rsidRPr="003528D7">
        <w:rPr>
          <w:rFonts w:asciiTheme="minorHAnsi" w:hAnsiTheme="minorHAnsi" w:cstheme="minorHAnsi"/>
          <w:b/>
          <w:bCs/>
          <w:color w:val="002060"/>
        </w:rPr>
        <w:t>principalul obiectiv</w:t>
      </w:r>
      <w:r w:rsidRPr="003528D7">
        <w:rPr>
          <w:rFonts w:asciiTheme="minorHAnsi" w:hAnsiTheme="minorHAnsi" w:cstheme="minorHAnsi"/>
          <w:color w:val="002060"/>
        </w:rPr>
        <w:t xml:space="preserve"> al </w:t>
      </w:r>
      <w:r w:rsidR="003528D7" w:rsidRPr="003528D7">
        <w:rPr>
          <w:rFonts w:asciiTheme="minorHAnsi" w:hAnsiTheme="minorHAnsi" w:cstheme="minorHAnsi"/>
          <w:color w:val="002060"/>
        </w:rPr>
        <w:t xml:space="preserve">unităților sanitare, respectiv al </w:t>
      </w:r>
      <w:r w:rsidR="003528D7" w:rsidRPr="003528D7">
        <w:rPr>
          <w:rFonts w:asciiTheme="minorHAnsi" w:hAnsiTheme="minorHAnsi" w:cstheme="minorHAnsi"/>
          <w:b/>
          <w:bCs/>
          <w:color w:val="002060"/>
        </w:rPr>
        <w:t xml:space="preserve">Centrelor pentru </w:t>
      </w:r>
      <w:r w:rsidR="00FA77C2">
        <w:rPr>
          <w:rFonts w:asciiTheme="minorHAnsi" w:hAnsiTheme="minorHAnsi" w:cstheme="minorHAnsi"/>
          <w:b/>
          <w:bCs/>
          <w:color w:val="002060"/>
        </w:rPr>
        <w:t>arși</w:t>
      </w:r>
      <w:r w:rsidR="00461733">
        <w:rPr>
          <w:rFonts w:asciiTheme="minorHAnsi" w:hAnsiTheme="minorHAnsi" w:cstheme="minorHAnsi"/>
          <w:b/>
          <w:bCs/>
          <w:color w:val="002060"/>
        </w:rPr>
        <w:t>/mari arși</w:t>
      </w:r>
      <w:r w:rsidR="003528D7">
        <w:rPr>
          <w:rFonts w:asciiTheme="minorHAnsi" w:hAnsiTheme="minorHAnsi" w:cstheme="minorHAnsi"/>
          <w:color w:val="002060"/>
        </w:rPr>
        <w:t>,</w:t>
      </w:r>
      <w:r w:rsidR="00CA1ED8">
        <w:rPr>
          <w:rFonts w:asciiTheme="minorHAnsi" w:hAnsiTheme="minorHAnsi" w:cstheme="minorHAnsi"/>
          <w:color w:val="002060"/>
        </w:rPr>
        <w:t xml:space="preserve"> </w:t>
      </w:r>
      <w:r w:rsidR="003528D7" w:rsidRPr="003528D7">
        <w:rPr>
          <w:rFonts w:asciiTheme="minorHAnsi" w:hAnsiTheme="minorHAnsi" w:cstheme="minorHAnsi"/>
          <w:color w:val="002060"/>
        </w:rPr>
        <w:t xml:space="preserve">este </w:t>
      </w:r>
      <w:r w:rsidR="008F6ECE">
        <w:rPr>
          <w:rFonts w:asciiTheme="minorHAnsi" w:hAnsiTheme="minorHAnsi" w:cstheme="minorHAnsi"/>
          <w:color w:val="002060"/>
        </w:rPr>
        <w:t xml:space="preserve">de a asigura </w:t>
      </w:r>
      <w:r w:rsidR="003528D7" w:rsidRPr="003528D7">
        <w:rPr>
          <w:rFonts w:asciiTheme="minorHAnsi" w:hAnsiTheme="minorHAnsi" w:cstheme="minorHAnsi"/>
          <w:b/>
          <w:bCs/>
          <w:color w:val="002060"/>
        </w:rPr>
        <w:t xml:space="preserve">asistența medicală complexă și multidisciplinară a pacienților </w:t>
      </w:r>
      <w:r w:rsidR="008F6ECE" w:rsidRPr="003528D7">
        <w:rPr>
          <w:rFonts w:asciiTheme="minorHAnsi" w:hAnsiTheme="minorHAnsi" w:cstheme="minorHAnsi"/>
          <w:b/>
          <w:bCs/>
          <w:color w:val="002060"/>
        </w:rPr>
        <w:t>critic</w:t>
      </w:r>
      <w:r w:rsidR="008F6ECE">
        <w:rPr>
          <w:rFonts w:asciiTheme="minorHAnsi" w:hAnsiTheme="minorHAnsi" w:cstheme="minorHAnsi"/>
          <w:b/>
          <w:bCs/>
          <w:color w:val="002060"/>
        </w:rPr>
        <w:t>i</w:t>
      </w:r>
      <w:r w:rsidR="008F6ECE" w:rsidRPr="003528D7">
        <w:rPr>
          <w:rFonts w:asciiTheme="minorHAnsi" w:hAnsiTheme="minorHAnsi" w:cstheme="minorHAnsi"/>
          <w:b/>
          <w:bCs/>
          <w:color w:val="002060"/>
        </w:rPr>
        <w:t xml:space="preserve"> </w:t>
      </w:r>
      <w:r w:rsidR="003528D7" w:rsidRPr="003528D7">
        <w:rPr>
          <w:rFonts w:asciiTheme="minorHAnsi" w:hAnsiTheme="minorHAnsi" w:cstheme="minorHAnsi"/>
          <w:b/>
          <w:bCs/>
          <w:color w:val="002060"/>
        </w:rPr>
        <w:t>cu arsuri</w:t>
      </w:r>
      <w:r w:rsidR="00357A7A">
        <w:rPr>
          <w:rFonts w:asciiTheme="minorHAnsi" w:hAnsiTheme="minorHAnsi" w:cstheme="minorHAnsi"/>
          <w:b/>
          <w:bCs/>
          <w:color w:val="002060"/>
        </w:rPr>
        <w:t xml:space="preserve"> grave</w:t>
      </w:r>
      <w:r w:rsidR="003528D7" w:rsidRPr="003528D7">
        <w:rPr>
          <w:rFonts w:asciiTheme="minorHAnsi" w:hAnsiTheme="minorHAnsi" w:cstheme="minorHAnsi"/>
          <w:color w:val="002060"/>
        </w:rPr>
        <w:t xml:space="preserve">, pentru a crește rata de supraviețuire. </w:t>
      </w:r>
    </w:p>
    <w:p w14:paraId="6EA0FD97" w14:textId="77777777" w:rsidR="0019775C" w:rsidRPr="00E8161E" w:rsidRDefault="0019775C" w:rsidP="0019775C">
      <w:pPr>
        <w:pStyle w:val="Default"/>
        <w:spacing w:before="60"/>
        <w:jc w:val="both"/>
        <w:rPr>
          <w:rFonts w:asciiTheme="minorHAnsi" w:hAnsiTheme="minorHAnsi" w:cstheme="minorHAnsi"/>
          <w:color w:val="002060"/>
        </w:rPr>
      </w:pPr>
      <w:r w:rsidRPr="00E8161E">
        <w:rPr>
          <w:rFonts w:asciiTheme="minorHAnsi" w:hAnsiTheme="minorHAnsi" w:cstheme="minorHAnsi"/>
          <w:color w:val="002060"/>
        </w:rPr>
        <w:t>Acest obiectiv implică mai multe aspecte esențiale, cum ar fi:</w:t>
      </w:r>
    </w:p>
    <w:p w14:paraId="55FA8F27" w14:textId="077ECEE7" w:rsidR="00CA1ED8" w:rsidRDefault="00CA1ED8">
      <w:pPr>
        <w:pStyle w:val="Default"/>
        <w:numPr>
          <w:ilvl w:val="0"/>
          <w:numId w:val="60"/>
        </w:numPr>
        <w:spacing w:before="60"/>
        <w:jc w:val="both"/>
        <w:rPr>
          <w:rFonts w:asciiTheme="minorHAnsi" w:hAnsiTheme="minorHAnsi" w:cstheme="minorHAnsi"/>
          <w:color w:val="002060"/>
        </w:rPr>
      </w:pPr>
      <w:r w:rsidRPr="00E8161E">
        <w:rPr>
          <w:rFonts w:asciiTheme="minorHAnsi" w:hAnsiTheme="minorHAnsi" w:cstheme="minorHAnsi"/>
          <w:color w:val="002060"/>
        </w:rPr>
        <w:t>Tratamentul intensiv de înaltă performanță:</w:t>
      </w:r>
      <w:r w:rsidRPr="00CA1ED8">
        <w:rPr>
          <w:rFonts w:asciiTheme="minorHAnsi" w:hAnsiTheme="minorHAnsi" w:cstheme="minorHAnsi"/>
          <w:color w:val="002060"/>
        </w:rPr>
        <w:t xml:space="preserve"> </w:t>
      </w:r>
      <w:r w:rsidR="005B60F7">
        <w:rPr>
          <w:rFonts w:asciiTheme="minorHAnsi" w:hAnsiTheme="minorHAnsi" w:cstheme="minorHAnsi"/>
          <w:color w:val="002060"/>
        </w:rPr>
        <w:t>s</w:t>
      </w:r>
      <w:r w:rsidRPr="00CA1ED8">
        <w:rPr>
          <w:rFonts w:asciiTheme="minorHAnsi" w:hAnsiTheme="minorHAnsi" w:cstheme="minorHAnsi"/>
          <w:color w:val="002060"/>
        </w:rPr>
        <w:t>tabilizarea funcțiilor vitale, managementul agresiv al durerii și prevenirea infecțiilor nosocomiale într-un mediu cu un grad ridicat de izolare</w:t>
      </w:r>
      <w:r>
        <w:rPr>
          <w:rFonts w:asciiTheme="minorHAnsi" w:hAnsiTheme="minorHAnsi" w:cstheme="minorHAnsi"/>
          <w:color w:val="002060"/>
        </w:rPr>
        <w:t>;</w:t>
      </w:r>
    </w:p>
    <w:p w14:paraId="0998B0DD" w14:textId="1F4D0274" w:rsidR="0019775C" w:rsidRDefault="00CA1ED8">
      <w:pPr>
        <w:pStyle w:val="Default"/>
        <w:numPr>
          <w:ilvl w:val="0"/>
          <w:numId w:val="60"/>
        </w:numPr>
        <w:spacing w:before="60"/>
        <w:jc w:val="both"/>
        <w:rPr>
          <w:rFonts w:asciiTheme="minorHAnsi" w:hAnsiTheme="minorHAnsi" w:cstheme="minorHAnsi"/>
          <w:color w:val="002060"/>
        </w:rPr>
      </w:pPr>
      <w:r w:rsidRPr="00CA1ED8">
        <w:rPr>
          <w:rFonts w:asciiTheme="minorHAnsi" w:hAnsiTheme="minorHAnsi" w:cstheme="minorHAnsi"/>
          <w:color w:val="002060"/>
        </w:rPr>
        <w:t>Intervenția chirurgicală precoce</w:t>
      </w:r>
      <w:r w:rsidR="005B60F7">
        <w:rPr>
          <w:rFonts w:asciiTheme="minorHAnsi" w:hAnsiTheme="minorHAnsi" w:cstheme="minorHAnsi"/>
          <w:color w:val="002060"/>
        </w:rPr>
        <w:t>:</w:t>
      </w:r>
      <w:r>
        <w:rPr>
          <w:rFonts w:asciiTheme="minorHAnsi" w:hAnsiTheme="minorHAnsi" w:cstheme="minorHAnsi"/>
          <w:color w:val="002060"/>
        </w:rPr>
        <w:t xml:space="preserve"> </w:t>
      </w:r>
      <w:r w:rsidR="005B60F7">
        <w:rPr>
          <w:rFonts w:asciiTheme="minorHAnsi" w:hAnsiTheme="minorHAnsi" w:cstheme="minorHAnsi"/>
          <w:color w:val="002060"/>
        </w:rPr>
        <w:t>e</w:t>
      </w:r>
      <w:r w:rsidRPr="00CA1ED8">
        <w:rPr>
          <w:rFonts w:asciiTheme="minorHAnsi" w:hAnsiTheme="minorHAnsi" w:cstheme="minorHAnsi"/>
          <w:color w:val="002060"/>
        </w:rPr>
        <w:t>xecutarea exciziilor și a grefărilor de piele în stadii incipiente pentru a reduce necroza tisulară și complicațiile</w:t>
      </w:r>
      <w:r w:rsidR="0019775C" w:rsidRPr="00164AEA">
        <w:rPr>
          <w:rFonts w:asciiTheme="minorHAnsi" w:hAnsiTheme="minorHAnsi" w:cstheme="minorHAnsi"/>
          <w:color w:val="002060"/>
        </w:rPr>
        <w:t>.</w:t>
      </w:r>
    </w:p>
    <w:p w14:paraId="4C7C7C51" w14:textId="24B1678F" w:rsidR="00CA1ED8" w:rsidRPr="00164AEA" w:rsidRDefault="00CA1ED8">
      <w:pPr>
        <w:pStyle w:val="Default"/>
        <w:numPr>
          <w:ilvl w:val="0"/>
          <w:numId w:val="60"/>
        </w:numPr>
        <w:spacing w:before="60"/>
        <w:jc w:val="both"/>
        <w:rPr>
          <w:rFonts w:asciiTheme="minorHAnsi" w:hAnsiTheme="minorHAnsi" w:cstheme="minorHAnsi"/>
          <w:color w:val="002060"/>
        </w:rPr>
      </w:pPr>
      <w:r>
        <w:rPr>
          <w:rFonts w:asciiTheme="minorHAnsi" w:hAnsiTheme="minorHAnsi" w:cstheme="minorHAnsi"/>
          <w:color w:val="002060"/>
        </w:rPr>
        <w:t>Reconstrucția și recuperarea</w:t>
      </w:r>
      <w:r>
        <w:rPr>
          <w:rFonts w:asciiTheme="minorHAnsi" w:hAnsiTheme="minorHAnsi" w:cstheme="minorHAnsi"/>
          <w:color w:val="002060"/>
          <w:lang w:val="en-US"/>
        </w:rPr>
        <w:t>.</w:t>
      </w:r>
      <w:r>
        <w:rPr>
          <w:rFonts w:asciiTheme="minorHAnsi" w:hAnsiTheme="minorHAnsi" w:cstheme="minorHAnsi"/>
          <w:color w:val="002060"/>
        </w:rPr>
        <w:t xml:space="preserve"> </w:t>
      </w:r>
    </w:p>
    <w:p w14:paraId="66CA5440" w14:textId="5D615E24" w:rsidR="00543CE1" w:rsidRPr="00164AEA" w:rsidRDefault="00543CE1" w:rsidP="00543CE1">
      <w:pPr>
        <w:pStyle w:val="Default"/>
        <w:spacing w:before="60"/>
        <w:jc w:val="both"/>
        <w:rPr>
          <w:rFonts w:asciiTheme="minorHAnsi" w:hAnsiTheme="minorHAnsi" w:cstheme="minorHAnsi"/>
          <w:color w:val="002060"/>
        </w:rPr>
      </w:pPr>
      <w:r w:rsidRPr="00164AEA">
        <w:rPr>
          <w:rFonts w:asciiTheme="minorHAnsi" w:hAnsiTheme="minorHAnsi" w:cstheme="minorHAnsi"/>
          <w:color w:val="002060"/>
        </w:rPr>
        <w:t>Măsurile de sprijin au fost analizate în raport cu criteriile care ar trebui îndeplinite cumulativ, prevăzute la articolul 107 alineatul (1) din TFUE (existența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 pentru a determina dacă măsurile constituie ajutor de stat în sensul articolului 107 alineatul (1) din TFUE.</w:t>
      </w:r>
    </w:p>
    <w:p w14:paraId="7B0F141B" w14:textId="3AEEF8C3" w:rsidR="00543CE1" w:rsidRPr="00164AEA" w:rsidRDefault="00543CE1" w:rsidP="00543CE1">
      <w:pPr>
        <w:spacing w:before="60" w:after="0" w:line="240" w:lineRule="auto"/>
        <w:jc w:val="both"/>
        <w:rPr>
          <w:rFonts w:eastAsia="Trebuchet MS" w:cstheme="minorHAnsi"/>
          <w:i/>
          <w:iCs/>
          <w:color w:val="002060"/>
          <w:sz w:val="24"/>
          <w:szCs w:val="24"/>
        </w:rPr>
      </w:pPr>
      <w:r w:rsidRPr="00164AEA">
        <w:rPr>
          <w:rFonts w:eastAsia="Trebuchet MS" w:cstheme="minorHAnsi"/>
          <w:color w:val="002060"/>
          <w:sz w:val="24"/>
          <w:szCs w:val="24"/>
        </w:rPr>
        <w:t xml:space="preserve">Concluzia analizei a fost că </w:t>
      </w:r>
      <w:r w:rsidR="0065592A" w:rsidRPr="00164AEA">
        <w:rPr>
          <w:rFonts w:eastAsia="Trebuchet MS" w:cstheme="minorHAnsi"/>
          <w:color w:val="002060"/>
          <w:sz w:val="24"/>
          <w:szCs w:val="24"/>
        </w:rPr>
        <w:t xml:space="preserve">dotarea </w:t>
      </w:r>
      <w:r w:rsidR="008F6ECE">
        <w:rPr>
          <w:rFonts w:eastAsia="Trebuchet MS" w:cstheme="minorHAnsi"/>
          <w:color w:val="002060"/>
          <w:sz w:val="24"/>
          <w:szCs w:val="24"/>
        </w:rPr>
        <w:t xml:space="preserve">centrelor de </w:t>
      </w:r>
      <w:r w:rsidR="00703C3E">
        <w:rPr>
          <w:rFonts w:eastAsia="Trebuchet MS" w:cstheme="minorHAnsi"/>
          <w:color w:val="002060"/>
          <w:sz w:val="24"/>
          <w:szCs w:val="24"/>
        </w:rPr>
        <w:t>arși</w:t>
      </w:r>
      <w:r w:rsidR="008F6ECE">
        <w:rPr>
          <w:rFonts w:eastAsia="Trebuchet MS" w:cstheme="minorHAnsi"/>
          <w:color w:val="002060"/>
          <w:sz w:val="24"/>
          <w:szCs w:val="24"/>
        </w:rPr>
        <w:t xml:space="preserve">/mari </w:t>
      </w:r>
      <w:r w:rsidR="00703C3E">
        <w:rPr>
          <w:rFonts w:eastAsia="Trebuchet MS" w:cstheme="minorHAnsi"/>
          <w:color w:val="002060"/>
          <w:sz w:val="24"/>
          <w:szCs w:val="24"/>
        </w:rPr>
        <w:t>arși</w:t>
      </w:r>
      <w:r w:rsidR="008F6ECE">
        <w:rPr>
          <w:rFonts w:eastAsia="Trebuchet MS" w:cstheme="minorHAnsi"/>
          <w:color w:val="002060"/>
          <w:sz w:val="24"/>
          <w:szCs w:val="24"/>
        </w:rPr>
        <w:t xml:space="preserve"> din cadrul </w:t>
      </w:r>
      <w:r w:rsidR="0065592A" w:rsidRPr="00164AEA">
        <w:rPr>
          <w:rFonts w:eastAsia="Trebuchet MS" w:cstheme="minorHAnsi"/>
          <w:color w:val="002060"/>
          <w:sz w:val="24"/>
          <w:szCs w:val="24"/>
        </w:rPr>
        <w:t>unităților</w:t>
      </w:r>
      <w:r w:rsidR="00CD56F7">
        <w:rPr>
          <w:rFonts w:eastAsia="Trebuchet MS" w:cstheme="minorHAnsi"/>
          <w:color w:val="002060"/>
          <w:sz w:val="24"/>
          <w:szCs w:val="24"/>
        </w:rPr>
        <w:t xml:space="preserve"> sanitare </w:t>
      </w:r>
      <w:r w:rsidRPr="00164AEA">
        <w:rPr>
          <w:rFonts w:eastAsia="Trebuchet MS" w:cstheme="minorHAnsi"/>
          <w:color w:val="002060"/>
          <w:sz w:val="24"/>
          <w:szCs w:val="24"/>
        </w:rPr>
        <w:t>care fac parte din sistemul național de sănătate</w:t>
      </w:r>
      <w:r w:rsidRPr="00164AEA">
        <w:rPr>
          <w:rFonts w:cstheme="minorHAnsi"/>
          <w:b/>
          <w:bCs/>
          <w:color w:val="002060"/>
          <w:sz w:val="24"/>
          <w:szCs w:val="24"/>
        </w:rPr>
        <w:t xml:space="preserve"> au un impact național </w:t>
      </w:r>
      <w:r w:rsidRPr="00164AEA">
        <w:rPr>
          <w:rFonts w:cstheme="minorHAnsi"/>
          <w:color w:val="002060"/>
          <w:sz w:val="24"/>
          <w:szCs w:val="24"/>
        </w:rPr>
        <w:t>și, ca urmare,</w:t>
      </w:r>
      <w:r w:rsidRPr="00164AEA">
        <w:rPr>
          <w:rFonts w:cstheme="minorHAnsi"/>
          <w:b/>
          <w:bCs/>
          <w:color w:val="002060"/>
          <w:sz w:val="24"/>
          <w:szCs w:val="24"/>
        </w:rPr>
        <w:t xml:space="preserve"> nu au potențialul de a afecta comerțul între statele membre. </w:t>
      </w:r>
      <w:r w:rsidRPr="00164AEA">
        <w:rPr>
          <w:rFonts w:cstheme="minorHAnsi"/>
          <w:color w:val="002060"/>
          <w:sz w:val="24"/>
          <w:szCs w:val="24"/>
        </w:rPr>
        <w:t xml:space="preserve">De asemenea, serviciile care vor fi oferite de structurile </w:t>
      </w:r>
      <w:bookmarkStart w:id="141" w:name="_Hlk152573706"/>
      <w:r w:rsidRPr="00164AEA">
        <w:rPr>
          <w:rFonts w:cstheme="minorHAnsi"/>
          <w:color w:val="002060"/>
          <w:sz w:val="24"/>
          <w:szCs w:val="24"/>
        </w:rPr>
        <w:t>dotate</w:t>
      </w:r>
      <w:bookmarkEnd w:id="141"/>
      <w:r w:rsidRPr="00164AEA">
        <w:rPr>
          <w:rFonts w:cstheme="minorHAnsi"/>
          <w:color w:val="002060"/>
          <w:sz w:val="24"/>
          <w:szCs w:val="24"/>
        </w:rPr>
        <w:t xml:space="preserve"> vor fi servicii de calitate similară cu cele din alte țări ale Uniunii Europene și, prin urmare, nu sunt în măsură să atragă cetățeni din alte state ale UE.</w:t>
      </w:r>
    </w:p>
    <w:p w14:paraId="0C834F7D" w14:textId="77777777" w:rsidR="00543CE1" w:rsidRPr="00164AEA" w:rsidRDefault="00543CE1" w:rsidP="00543CE1">
      <w:pPr>
        <w:spacing w:before="60" w:after="0" w:line="240" w:lineRule="auto"/>
        <w:jc w:val="both"/>
        <w:rPr>
          <w:rFonts w:cstheme="minorHAnsi"/>
          <w:color w:val="002060"/>
          <w:sz w:val="24"/>
          <w:szCs w:val="24"/>
        </w:rPr>
      </w:pPr>
      <w:r w:rsidRPr="00164AEA">
        <w:rPr>
          <w:rFonts w:cstheme="minorHAnsi"/>
          <w:color w:val="002060"/>
          <w:sz w:val="24"/>
          <w:szCs w:val="24"/>
        </w:rPr>
        <w:t xml:space="preserve">Având în vedere că unul dintre criteriile care definesc o măsură de ajutor de stat nu este îndeplinit, respectiv </w:t>
      </w:r>
      <w:r w:rsidRPr="00164AEA">
        <w:rPr>
          <w:rFonts w:cstheme="minorHAnsi"/>
          <w:b/>
          <w:bCs/>
          <w:i/>
          <w:iCs/>
          <w:color w:val="002060"/>
          <w:sz w:val="24"/>
          <w:szCs w:val="24"/>
        </w:rPr>
        <w:t>măsura nu are potențialul de a afecta comerțul între Statele Membre</w:t>
      </w:r>
      <w:r w:rsidRPr="00164AEA">
        <w:rPr>
          <w:rFonts w:cstheme="minorHAnsi"/>
          <w:color w:val="002060"/>
          <w:sz w:val="24"/>
          <w:szCs w:val="24"/>
        </w:rPr>
        <w:t>, se consideră că aceasta nu implică ajutor de stat.</w:t>
      </w:r>
    </w:p>
    <w:p w14:paraId="3C92AD2B" w14:textId="77777777" w:rsidR="004126B7" w:rsidRDefault="004126B7" w:rsidP="004C500B">
      <w:pPr>
        <w:spacing w:before="60" w:after="0" w:line="240" w:lineRule="auto"/>
        <w:jc w:val="both"/>
        <w:rPr>
          <w:rFonts w:cstheme="minorHAnsi"/>
          <w:iCs/>
          <w:color w:val="002060"/>
          <w:sz w:val="24"/>
          <w:szCs w:val="24"/>
        </w:rPr>
      </w:pPr>
    </w:p>
    <w:p w14:paraId="68719BC5" w14:textId="77777777" w:rsidR="008664A8" w:rsidRPr="00164AEA" w:rsidRDefault="008664A8" w:rsidP="004C500B">
      <w:pPr>
        <w:spacing w:before="60" w:after="0" w:line="240" w:lineRule="auto"/>
        <w:jc w:val="both"/>
        <w:rPr>
          <w:rFonts w:cstheme="minorHAnsi"/>
          <w:iCs/>
          <w:color w:val="002060"/>
          <w:sz w:val="24"/>
          <w:szCs w:val="24"/>
        </w:rPr>
      </w:pPr>
    </w:p>
    <w:p w14:paraId="6BBE5515" w14:textId="52F7A6B2" w:rsidR="001F48A8" w:rsidRPr="00164AEA"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2" w:name="_Toc239151661"/>
      <w:r w:rsidRPr="00164AEA">
        <w:rPr>
          <w:rFonts w:cstheme="minorHAnsi"/>
          <w:b/>
          <w:bCs/>
          <w:iCs/>
          <w:color w:val="002060"/>
          <w:sz w:val="24"/>
          <w:szCs w:val="24"/>
        </w:rPr>
        <w:lastRenderedPageBreak/>
        <w:t>Reguli privind instrumentele financiare</w:t>
      </w:r>
      <w:bookmarkEnd w:id="142"/>
      <w:r w:rsidRPr="00164AEA">
        <w:rPr>
          <w:rFonts w:cstheme="minorHAnsi"/>
          <w:b/>
          <w:bCs/>
          <w:iCs/>
          <w:color w:val="002060"/>
          <w:sz w:val="24"/>
          <w:szCs w:val="24"/>
        </w:rPr>
        <w:t xml:space="preserve"> </w:t>
      </w:r>
    </w:p>
    <w:p w14:paraId="01908CCF" w14:textId="0DAC9170" w:rsidR="00435E0A" w:rsidRPr="00164AEA" w:rsidRDefault="009E55DB" w:rsidP="004C500B">
      <w:pPr>
        <w:spacing w:before="60" w:after="0" w:line="240" w:lineRule="auto"/>
        <w:jc w:val="both"/>
        <w:rPr>
          <w:rFonts w:cstheme="minorHAnsi"/>
          <w:iCs/>
          <w:color w:val="002060"/>
          <w:sz w:val="24"/>
          <w:szCs w:val="24"/>
        </w:rPr>
      </w:pPr>
      <w:r w:rsidRPr="00164AEA">
        <w:rPr>
          <w:rFonts w:cstheme="minorHAnsi"/>
          <w:iCs/>
          <w:color w:val="002060"/>
          <w:sz w:val="24"/>
          <w:szCs w:val="24"/>
        </w:rPr>
        <w:t>Apelu</w:t>
      </w:r>
      <w:r w:rsidR="00E6335D" w:rsidRPr="00164AEA">
        <w:rPr>
          <w:rFonts w:cstheme="minorHAnsi"/>
          <w:iCs/>
          <w:color w:val="002060"/>
          <w:sz w:val="24"/>
          <w:szCs w:val="24"/>
        </w:rPr>
        <w:t>l</w:t>
      </w:r>
      <w:r w:rsidRPr="00164AEA">
        <w:rPr>
          <w:rFonts w:cstheme="minorHAnsi"/>
          <w:iCs/>
          <w:color w:val="002060"/>
          <w:sz w:val="24"/>
          <w:szCs w:val="24"/>
        </w:rPr>
        <w:t xml:space="preserve"> </w:t>
      </w:r>
      <w:r w:rsidR="00435E0A" w:rsidRPr="00164AEA">
        <w:rPr>
          <w:rFonts w:cstheme="minorHAnsi"/>
          <w:iCs/>
          <w:color w:val="002060"/>
          <w:sz w:val="24"/>
          <w:szCs w:val="24"/>
        </w:rPr>
        <w:t>de proiecte nu vizează utilizarea instrumentelor financiare, iar forma de sprijin este acordată sub forma de grant.</w:t>
      </w:r>
    </w:p>
    <w:p w14:paraId="4B7F0563" w14:textId="77777777" w:rsidR="006B4BAA" w:rsidRPr="00164AEA" w:rsidRDefault="006B4BAA" w:rsidP="004C500B">
      <w:pPr>
        <w:spacing w:before="60" w:after="0" w:line="240" w:lineRule="auto"/>
        <w:jc w:val="both"/>
        <w:rPr>
          <w:rFonts w:cstheme="minorHAnsi"/>
          <w:iCs/>
          <w:color w:val="002060"/>
          <w:sz w:val="24"/>
          <w:szCs w:val="24"/>
        </w:rPr>
      </w:pPr>
    </w:p>
    <w:p w14:paraId="3078D71E" w14:textId="66A39B5B" w:rsidR="008174A5" w:rsidRPr="00164AEA"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3" w:name="_Toc239151662"/>
      <w:r w:rsidRPr="00164AEA">
        <w:rPr>
          <w:rFonts w:cstheme="minorHAnsi"/>
          <w:b/>
          <w:bCs/>
          <w:iCs/>
          <w:color w:val="002060"/>
          <w:sz w:val="24"/>
          <w:szCs w:val="24"/>
        </w:rPr>
        <w:t>Acțiuni interregionale, transfrontaliere și transnaționale</w:t>
      </w:r>
      <w:bookmarkEnd w:id="143"/>
      <w:r w:rsidRPr="00164AEA">
        <w:rPr>
          <w:rFonts w:cstheme="minorHAnsi"/>
          <w:b/>
          <w:bCs/>
          <w:iCs/>
          <w:color w:val="002060"/>
          <w:sz w:val="24"/>
          <w:szCs w:val="24"/>
        </w:rPr>
        <w:t xml:space="preserve"> </w:t>
      </w:r>
    </w:p>
    <w:p w14:paraId="77066660" w14:textId="1F55816C" w:rsidR="00617BEF" w:rsidRPr="00164AEA" w:rsidRDefault="00617BEF" w:rsidP="004C500B">
      <w:pPr>
        <w:spacing w:before="60" w:after="0" w:line="240" w:lineRule="auto"/>
        <w:jc w:val="both"/>
        <w:rPr>
          <w:rFonts w:cstheme="minorHAnsi"/>
          <w:iCs/>
          <w:color w:val="002060"/>
          <w:sz w:val="24"/>
          <w:szCs w:val="24"/>
        </w:rPr>
      </w:pPr>
      <w:r w:rsidRPr="00164AEA">
        <w:rPr>
          <w:rFonts w:cstheme="minorHAnsi"/>
          <w:iCs/>
          <w:color w:val="002060"/>
          <w:sz w:val="24"/>
          <w:szCs w:val="24"/>
        </w:rPr>
        <w:t>În cadrul apel</w:t>
      </w:r>
      <w:r w:rsidR="009E55DB" w:rsidRPr="00164AEA">
        <w:rPr>
          <w:rFonts w:cstheme="minorHAnsi"/>
          <w:iCs/>
          <w:color w:val="002060"/>
          <w:sz w:val="24"/>
          <w:szCs w:val="24"/>
        </w:rPr>
        <w:t>u</w:t>
      </w:r>
      <w:r w:rsidR="00E6335D" w:rsidRPr="00164AEA">
        <w:rPr>
          <w:rFonts w:cstheme="minorHAnsi"/>
          <w:iCs/>
          <w:color w:val="002060"/>
          <w:sz w:val="24"/>
          <w:szCs w:val="24"/>
        </w:rPr>
        <w:t>lui</w:t>
      </w:r>
      <w:r w:rsidRPr="00164AEA">
        <w:rPr>
          <w:rFonts w:cstheme="minorHAnsi"/>
          <w:iCs/>
          <w:color w:val="002060"/>
          <w:sz w:val="24"/>
          <w:szCs w:val="24"/>
        </w:rPr>
        <w:t xml:space="preserve"> </w:t>
      </w:r>
      <w:r w:rsidR="00CE4726" w:rsidRPr="00164AEA">
        <w:rPr>
          <w:rFonts w:cstheme="minorHAnsi"/>
          <w:iCs/>
          <w:color w:val="002060"/>
          <w:sz w:val="24"/>
          <w:szCs w:val="24"/>
        </w:rPr>
        <w:t xml:space="preserve">de proiecte </w:t>
      </w:r>
      <w:r w:rsidRPr="00164AEA">
        <w:rPr>
          <w:rFonts w:cstheme="minorHAnsi"/>
          <w:iCs/>
          <w:color w:val="002060"/>
          <w:sz w:val="24"/>
          <w:szCs w:val="24"/>
        </w:rPr>
        <w:t>nu sunt vizate acțiuni interregionale, transfrontaliere și transnaționale.</w:t>
      </w:r>
    </w:p>
    <w:p w14:paraId="6699DBDF" w14:textId="77777777" w:rsidR="00A24634" w:rsidRPr="00164AEA" w:rsidRDefault="00A24634" w:rsidP="004C500B">
      <w:pPr>
        <w:spacing w:before="60" w:after="0" w:line="240" w:lineRule="auto"/>
        <w:jc w:val="both"/>
        <w:rPr>
          <w:rFonts w:cstheme="minorHAnsi"/>
          <w:iCs/>
          <w:color w:val="002060"/>
          <w:sz w:val="24"/>
          <w:szCs w:val="24"/>
        </w:rPr>
      </w:pPr>
    </w:p>
    <w:p w14:paraId="388E9D34" w14:textId="327D2D3C" w:rsidR="00EF15DA" w:rsidRPr="00164AEA"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4" w:name="_Toc146722852"/>
      <w:bookmarkStart w:id="145" w:name="_Toc239151663"/>
      <w:bookmarkEnd w:id="144"/>
      <w:r w:rsidRPr="00164AEA">
        <w:rPr>
          <w:rFonts w:cstheme="minorHAnsi"/>
          <w:b/>
          <w:bCs/>
          <w:iCs/>
          <w:color w:val="002060"/>
          <w:sz w:val="24"/>
          <w:szCs w:val="24"/>
        </w:rPr>
        <w:t xml:space="preserve">Principii </w:t>
      </w:r>
      <w:r w:rsidR="00EF15DA" w:rsidRPr="00164AEA">
        <w:rPr>
          <w:rFonts w:cstheme="minorHAnsi"/>
          <w:b/>
          <w:bCs/>
          <w:iCs/>
          <w:color w:val="002060"/>
          <w:sz w:val="24"/>
          <w:szCs w:val="24"/>
        </w:rPr>
        <w:t>orizontale</w:t>
      </w:r>
      <w:bookmarkEnd w:id="145"/>
    </w:p>
    <w:p w14:paraId="0FCF9FD2" w14:textId="4F6FF9C5" w:rsidR="000A12EB" w:rsidRPr="00164AEA" w:rsidRDefault="000A12EB" w:rsidP="004C500B">
      <w:pPr>
        <w:spacing w:before="60" w:after="0" w:line="240" w:lineRule="auto"/>
        <w:jc w:val="both"/>
        <w:rPr>
          <w:rFonts w:cstheme="minorHAnsi"/>
          <w:iCs/>
          <w:color w:val="002060"/>
          <w:sz w:val="24"/>
          <w:szCs w:val="24"/>
        </w:rPr>
      </w:pPr>
      <w:bookmarkStart w:id="146" w:name="_Hlk140142066"/>
      <w:r w:rsidRPr="00164AEA">
        <w:rPr>
          <w:rFonts w:cstheme="minorHAnsi"/>
          <w:iCs/>
          <w:color w:val="002060"/>
          <w:sz w:val="24"/>
          <w:szCs w:val="24"/>
        </w:rPr>
        <w:t xml:space="preserve">Investițiile vor asigura respectarea drepturilor fundamentale și conformitatea cu </w:t>
      </w:r>
      <w:r w:rsidR="000A07EA" w:rsidRPr="00164AEA">
        <w:rPr>
          <w:rFonts w:cstheme="minorHAnsi"/>
          <w:iCs/>
          <w:color w:val="002060"/>
          <w:sz w:val="24"/>
          <w:szCs w:val="24"/>
        </w:rPr>
        <w:t>C</w:t>
      </w:r>
      <w:r w:rsidRPr="00164AEA">
        <w:rPr>
          <w:rFonts w:cstheme="minorHAnsi"/>
          <w:iCs/>
          <w:color w:val="002060"/>
          <w:sz w:val="24"/>
          <w:szCs w:val="24"/>
        </w:rPr>
        <w:t xml:space="preserve">arta </w:t>
      </w:r>
      <w:r w:rsidR="000A07EA" w:rsidRPr="00164AEA">
        <w:rPr>
          <w:rFonts w:cstheme="minorHAnsi"/>
          <w:iCs/>
          <w:color w:val="002060"/>
          <w:sz w:val="24"/>
          <w:szCs w:val="24"/>
        </w:rPr>
        <w:t>D</w:t>
      </w:r>
      <w:r w:rsidRPr="00164AEA">
        <w:rPr>
          <w:rFonts w:cstheme="minorHAnsi"/>
          <w:iCs/>
          <w:color w:val="002060"/>
          <w:sz w:val="24"/>
          <w:szCs w:val="24"/>
        </w:rPr>
        <w:t>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4A9CD8B4" w:rsidR="00913D15" w:rsidRPr="00164AEA" w:rsidRDefault="000A12EB" w:rsidP="004C500B">
      <w:pPr>
        <w:spacing w:before="60" w:after="0" w:line="240" w:lineRule="auto"/>
        <w:jc w:val="both"/>
        <w:rPr>
          <w:rFonts w:cstheme="minorHAnsi"/>
          <w:color w:val="002060"/>
          <w:sz w:val="24"/>
          <w:szCs w:val="24"/>
        </w:rPr>
      </w:pPr>
      <w:r w:rsidRPr="00164AEA">
        <w:rPr>
          <w:rFonts w:cstheme="minorHAnsi"/>
          <w:iCs/>
          <w:color w:val="002060"/>
          <w:sz w:val="24"/>
          <w:szCs w:val="24"/>
        </w:rPr>
        <w:t xml:space="preserve">Aceste </w:t>
      </w:r>
      <w:r w:rsidR="00913D15" w:rsidRPr="00164AEA">
        <w:rPr>
          <w:rFonts w:cstheme="minorHAnsi"/>
          <w:iCs/>
          <w:color w:val="002060"/>
          <w:sz w:val="24"/>
          <w:szCs w:val="24"/>
        </w:rPr>
        <w:t xml:space="preserve">aspecte vor fi </w:t>
      </w:r>
      <w:r w:rsidR="00CE4726" w:rsidRPr="00164AEA">
        <w:rPr>
          <w:rFonts w:cstheme="minorHAnsi"/>
          <w:iCs/>
          <w:color w:val="002060"/>
          <w:sz w:val="24"/>
          <w:szCs w:val="24"/>
        </w:rPr>
        <w:t xml:space="preserve">evaluate în cadrul procesului de evaluare și selecție conform </w:t>
      </w:r>
      <w:r w:rsidR="00CE4726" w:rsidRPr="00164AEA">
        <w:rPr>
          <w:rFonts w:cstheme="minorHAnsi"/>
          <w:b/>
          <w:bCs/>
          <w:iCs/>
          <w:color w:val="002060"/>
          <w:sz w:val="24"/>
          <w:szCs w:val="24"/>
        </w:rPr>
        <w:t xml:space="preserve">Anexei 1: Criterii de evaluare </w:t>
      </w:r>
      <w:r w:rsidR="009E6135" w:rsidRPr="00164AEA">
        <w:rPr>
          <w:rFonts w:cstheme="minorHAnsi"/>
          <w:b/>
          <w:bCs/>
          <w:iCs/>
          <w:color w:val="002060"/>
          <w:sz w:val="24"/>
          <w:szCs w:val="24"/>
        </w:rPr>
        <w:t>tehnică și financiară</w:t>
      </w:r>
      <w:r w:rsidR="009E6135" w:rsidRPr="00164AEA">
        <w:rPr>
          <w:rFonts w:cstheme="minorHAnsi"/>
          <w:iCs/>
          <w:color w:val="002060"/>
          <w:sz w:val="24"/>
          <w:szCs w:val="24"/>
        </w:rPr>
        <w:t xml:space="preserve"> </w:t>
      </w:r>
      <w:r w:rsidR="00913D15" w:rsidRPr="00164AEA">
        <w:rPr>
          <w:rFonts w:cstheme="minorHAnsi"/>
          <w:iCs/>
          <w:color w:val="002060"/>
          <w:sz w:val="24"/>
          <w:szCs w:val="24"/>
        </w:rPr>
        <w:t>(</w:t>
      </w:r>
      <w:r w:rsidR="00CE4726" w:rsidRPr="00164AEA">
        <w:rPr>
          <w:rFonts w:cstheme="minorHAnsi"/>
          <w:b/>
          <w:bCs/>
          <w:color w:val="002060"/>
          <w:sz w:val="24"/>
          <w:szCs w:val="24"/>
        </w:rPr>
        <w:t xml:space="preserve">Criteriul 6. </w:t>
      </w:r>
      <w:bookmarkStart w:id="147" w:name="_Hlk123129145"/>
      <w:r w:rsidR="00CE4726" w:rsidRPr="00164AEA">
        <w:rPr>
          <w:rFonts w:cstheme="minorHAnsi"/>
          <w:b/>
          <w:bCs/>
          <w:i/>
          <w:iCs/>
          <w:color w:val="002060"/>
          <w:sz w:val="24"/>
          <w:szCs w:val="24"/>
        </w:rPr>
        <w:t>Contribuția proiectului la respectarea principiilor privind eficiența resurselor/imunizarea la schimbările climatice, la principiile orizontale - egalitatea de șanse, de gen și nediscriminarea</w:t>
      </w:r>
      <w:bookmarkEnd w:id="147"/>
      <w:r w:rsidR="00CE4726" w:rsidRPr="00164AEA">
        <w:rPr>
          <w:rFonts w:cstheme="minorHAnsi"/>
          <w:b/>
          <w:bCs/>
          <w:i/>
          <w:iCs/>
          <w:color w:val="002060"/>
          <w:sz w:val="24"/>
          <w:szCs w:val="24"/>
        </w:rPr>
        <w:t xml:space="preserve"> </w:t>
      </w:r>
      <w:r w:rsidR="00CE4726" w:rsidRPr="00164AEA">
        <w:rPr>
          <w:rFonts w:cstheme="minorHAnsi"/>
          <w:color w:val="002060"/>
          <w:sz w:val="24"/>
          <w:szCs w:val="24"/>
        </w:rPr>
        <w:t>și subcriteriile aferente acestuia</w:t>
      </w:r>
      <w:r w:rsidR="000A0E28" w:rsidRPr="00164AEA">
        <w:rPr>
          <w:rFonts w:cstheme="minorHAnsi"/>
          <w:color w:val="002060"/>
          <w:sz w:val="24"/>
          <w:szCs w:val="24"/>
        </w:rPr>
        <w:t>, fiind cuantificate măsurile prevăzute în plus față de cerințele minime de eligibilitate</w:t>
      </w:r>
      <w:r w:rsidR="00913D15" w:rsidRPr="00164AEA">
        <w:rPr>
          <w:rFonts w:cstheme="minorHAnsi"/>
          <w:color w:val="002060"/>
          <w:sz w:val="24"/>
          <w:szCs w:val="24"/>
        </w:rPr>
        <w:t xml:space="preserve">). </w:t>
      </w:r>
    </w:p>
    <w:p w14:paraId="7B68C51B" w14:textId="342570DF" w:rsidR="00B80AB5" w:rsidRPr="00164AEA" w:rsidRDefault="00CE4726" w:rsidP="004C500B">
      <w:pPr>
        <w:spacing w:before="60" w:after="0" w:line="240" w:lineRule="auto"/>
        <w:jc w:val="both"/>
        <w:rPr>
          <w:rFonts w:cstheme="minorHAnsi"/>
          <w:iCs/>
          <w:color w:val="002060"/>
          <w:sz w:val="24"/>
          <w:szCs w:val="24"/>
        </w:rPr>
      </w:pPr>
      <w:r w:rsidRPr="00164AEA">
        <w:rPr>
          <w:rFonts w:cstheme="minorHAnsi"/>
          <w:b/>
          <w:bCs/>
          <w:color w:val="002060"/>
          <w:sz w:val="24"/>
          <w:szCs w:val="24"/>
        </w:rPr>
        <w:t xml:space="preserve"> </w:t>
      </w:r>
    </w:p>
    <w:p w14:paraId="19032B38" w14:textId="2E5BE677" w:rsidR="00C56104" w:rsidRPr="00164AEA"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8" w:name="_Toc239151664"/>
      <w:bookmarkEnd w:id="146"/>
      <w:r w:rsidRPr="00164AEA">
        <w:rPr>
          <w:rFonts w:cstheme="minorHAnsi"/>
          <w:b/>
          <w:bCs/>
          <w:iCs/>
          <w:color w:val="002060"/>
          <w:sz w:val="24"/>
          <w:szCs w:val="24"/>
        </w:rPr>
        <w:t>Aspecte de mediu</w:t>
      </w:r>
      <w:r w:rsidR="006464F5" w:rsidRPr="00164AEA">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48"/>
    </w:p>
    <w:p w14:paraId="510974F1" w14:textId="2FBFACB3" w:rsidR="000548FA" w:rsidRPr="00164AEA" w:rsidRDefault="004505AD" w:rsidP="004C500B">
      <w:pPr>
        <w:spacing w:before="60" w:after="0" w:line="240" w:lineRule="auto"/>
        <w:jc w:val="both"/>
        <w:outlineLvl w:val="2"/>
        <w:rPr>
          <w:rFonts w:cstheme="minorHAnsi"/>
          <w:b/>
          <w:bCs/>
          <w:iCs/>
          <w:color w:val="002060"/>
          <w:sz w:val="24"/>
          <w:szCs w:val="24"/>
        </w:rPr>
      </w:pPr>
      <w:bookmarkStart w:id="149" w:name="_Toc239151665"/>
      <w:r w:rsidRPr="00164AEA">
        <w:rPr>
          <w:rFonts w:cstheme="minorHAnsi"/>
          <w:b/>
          <w:bCs/>
          <w:iCs/>
          <w:color w:val="002060"/>
          <w:sz w:val="24"/>
          <w:szCs w:val="24"/>
        </w:rPr>
        <w:t xml:space="preserve">3.17.1. </w:t>
      </w:r>
      <w:r w:rsidR="000548FA" w:rsidRPr="00164AEA">
        <w:rPr>
          <w:rFonts w:cstheme="minorHAnsi"/>
          <w:b/>
          <w:bCs/>
          <w:iCs/>
          <w:color w:val="002060"/>
          <w:sz w:val="24"/>
          <w:szCs w:val="24"/>
        </w:rPr>
        <w:t>Aplicarea principiului  DNSH. Imunizarea la schimbările climatice</w:t>
      </w:r>
      <w:bookmarkEnd w:id="149"/>
    </w:p>
    <w:p w14:paraId="54C99105" w14:textId="77777777" w:rsidR="00C10E17" w:rsidRPr="00164AEA" w:rsidRDefault="00C10E17" w:rsidP="00C10E17">
      <w:pPr>
        <w:spacing w:before="60" w:after="0" w:line="240" w:lineRule="auto"/>
        <w:jc w:val="both"/>
        <w:rPr>
          <w:rFonts w:cstheme="minorHAnsi"/>
          <w:color w:val="002060"/>
          <w:sz w:val="24"/>
          <w:szCs w:val="24"/>
        </w:rPr>
      </w:pPr>
      <w:r w:rsidRPr="00164AEA">
        <w:rPr>
          <w:rFonts w:cstheme="minorHAnsi"/>
          <w:color w:val="002060"/>
          <w:sz w:val="24"/>
          <w:szCs w:val="24"/>
        </w:rPr>
        <w:t>În toate etapele de implementare ale PS, vor fi avute în vedere considerente privind maximizarea efectelor pozitive asupra mediului pentru proiectele care urmează a fi implementate.</w:t>
      </w:r>
    </w:p>
    <w:p w14:paraId="53CD4E26" w14:textId="2F15B4DB" w:rsidR="00C10E17" w:rsidRPr="00164AEA" w:rsidRDefault="00C10E17" w:rsidP="00C10E17">
      <w:pPr>
        <w:spacing w:before="60" w:after="0" w:line="240" w:lineRule="auto"/>
        <w:jc w:val="both"/>
        <w:rPr>
          <w:rFonts w:cstheme="minorHAnsi"/>
          <w:color w:val="002060"/>
          <w:sz w:val="24"/>
          <w:szCs w:val="24"/>
        </w:rPr>
      </w:pPr>
      <w:r w:rsidRPr="00164AEA">
        <w:rPr>
          <w:rFonts w:cstheme="minorHAnsi"/>
          <w:color w:val="002060"/>
          <w:sz w:val="24"/>
          <w:szCs w:val="24"/>
        </w:rPr>
        <w:t xml:space="preserve">La nivelul tuturor investițiilor finanțate din Programul Sănătate este obligatorie </w:t>
      </w:r>
      <w:r w:rsidRPr="00164AEA">
        <w:rPr>
          <w:rFonts w:cstheme="minorHAnsi"/>
          <w:b/>
          <w:color w:val="002060"/>
          <w:sz w:val="24"/>
          <w:szCs w:val="24"/>
        </w:rPr>
        <w:t>respectarea principiului DNSH</w:t>
      </w:r>
      <w:r w:rsidRPr="00164AEA">
        <w:rPr>
          <w:rFonts w:cstheme="minorHAnsi"/>
          <w:color w:val="002060"/>
          <w:sz w:val="24"/>
          <w:szCs w:val="24"/>
        </w:rPr>
        <w:t xml:space="preserve"> și a </w:t>
      </w:r>
      <w:r w:rsidRPr="00164AEA">
        <w:rPr>
          <w:rFonts w:cstheme="minorHAnsi"/>
          <w:b/>
          <w:bCs/>
          <w:color w:val="002060"/>
          <w:sz w:val="24"/>
          <w:szCs w:val="24"/>
        </w:rPr>
        <w:t xml:space="preserve">imunizării la schimbările climatice, </w:t>
      </w:r>
      <w:r w:rsidRPr="00164AEA">
        <w:rPr>
          <w:rFonts w:cstheme="minorHAnsi"/>
          <w:color w:val="002060"/>
          <w:sz w:val="24"/>
          <w:szCs w:val="24"/>
        </w:rPr>
        <w:t>care este integrată în primele 2 obiective DNSH, anume Atenuarea schimbărilor climatice și Adaptarea la schimbările climatice. În acest sens, solicitanții trebuie să demonstreze că proiectele depuse în cadrul prezent</w:t>
      </w:r>
      <w:r w:rsidR="00E6335D" w:rsidRPr="00164AEA">
        <w:rPr>
          <w:rFonts w:cstheme="minorHAnsi"/>
          <w:color w:val="002060"/>
          <w:sz w:val="24"/>
          <w:szCs w:val="24"/>
        </w:rPr>
        <w:t>ului</w:t>
      </w:r>
      <w:r w:rsidRPr="00164AEA">
        <w:rPr>
          <w:rFonts w:cstheme="minorHAnsi"/>
          <w:color w:val="002060"/>
          <w:sz w:val="24"/>
          <w:szCs w:val="24"/>
        </w:rPr>
        <w:t xml:space="preserve"> apel respectă </w:t>
      </w:r>
      <w:r w:rsidRPr="00164AEA">
        <w:rPr>
          <w:rFonts w:cstheme="minorHAnsi"/>
          <w:color w:val="002060"/>
          <w:sz w:val="24"/>
          <w:szCs w:val="24"/>
          <w:u w:val="single"/>
        </w:rPr>
        <w:t>principiul de a nu prejudicia în mod semnificativ</w:t>
      </w:r>
      <w:r w:rsidRPr="00164AEA">
        <w:rPr>
          <w:rFonts w:cstheme="minorHAnsi"/>
          <w:color w:val="002060"/>
          <w:sz w:val="24"/>
          <w:szCs w:val="24"/>
        </w:rPr>
        <w:t xml:space="preserve">. </w:t>
      </w:r>
    </w:p>
    <w:p w14:paraId="063BDFC6" w14:textId="77777777" w:rsidR="00C10E17" w:rsidRPr="00164AEA" w:rsidRDefault="00C10E17" w:rsidP="00C10E17">
      <w:pPr>
        <w:spacing w:before="60" w:after="0" w:line="240" w:lineRule="auto"/>
        <w:jc w:val="both"/>
        <w:rPr>
          <w:rFonts w:cstheme="minorHAnsi"/>
          <w:b/>
          <w:bCs/>
          <w:color w:val="002060"/>
          <w:sz w:val="24"/>
          <w:szCs w:val="24"/>
        </w:rPr>
      </w:pPr>
      <w:r w:rsidRPr="00164AEA">
        <w:rPr>
          <w:rFonts w:cstheme="minorHAnsi"/>
          <w:color w:val="002060"/>
          <w:sz w:val="24"/>
          <w:szCs w:val="24"/>
        </w:rPr>
        <w:t xml:space="preserve">Informații suplimentare privind respectarea principiului DNSH, pot fi găsite la adresa: </w:t>
      </w:r>
      <w:hyperlink r:id="rId15" w:history="1">
        <w:r w:rsidRPr="00164AEA">
          <w:rPr>
            <w:rStyle w:val="Hyperlink"/>
            <w:rFonts w:cstheme="minorHAnsi"/>
            <w:b/>
            <w:bCs/>
            <w:color w:val="002060"/>
            <w:sz w:val="24"/>
            <w:szCs w:val="24"/>
          </w:rPr>
          <w:t>https://eur-lex.europa.eu/legal-content/RO/TXT/PDF/?uri=CELEX:52021XC0218(01)&amp;from=EN</w:t>
        </w:r>
      </w:hyperlink>
      <w:r w:rsidRPr="00164AEA">
        <w:rPr>
          <w:rFonts w:cstheme="minorHAnsi"/>
          <w:b/>
          <w:bCs/>
          <w:color w:val="002060"/>
          <w:sz w:val="24"/>
          <w:szCs w:val="24"/>
          <w:u w:val="single"/>
        </w:rPr>
        <w:t>.</w:t>
      </w:r>
    </w:p>
    <w:p w14:paraId="42046BD9" w14:textId="77777777" w:rsidR="00C10E17" w:rsidRPr="00164AEA" w:rsidRDefault="00C10E17" w:rsidP="00C10E17">
      <w:pPr>
        <w:spacing w:before="60" w:after="0" w:line="240" w:lineRule="auto"/>
        <w:jc w:val="both"/>
        <w:rPr>
          <w:rFonts w:cstheme="minorHAnsi"/>
          <w:color w:val="002060"/>
          <w:sz w:val="24"/>
          <w:szCs w:val="24"/>
        </w:rPr>
      </w:pPr>
      <w:r w:rsidRPr="00164AEA">
        <w:rPr>
          <w:rFonts w:cstheme="minorHAnsi"/>
          <w:color w:val="002060"/>
          <w:sz w:val="24"/>
          <w:szCs w:val="24"/>
        </w:rPr>
        <w:t>„</w:t>
      </w:r>
      <w:r w:rsidRPr="00164AEA">
        <w:rPr>
          <w:rFonts w:cstheme="minorHAnsi"/>
          <w:i/>
          <w:iCs/>
          <w:color w:val="002060"/>
          <w:sz w:val="24"/>
          <w:szCs w:val="24"/>
        </w:rPr>
        <w:t>Imunizarea la schimbările climatice</w:t>
      </w:r>
      <w:r w:rsidRPr="00164AEA">
        <w:rPr>
          <w:rFonts w:cstheme="minorHAnsi"/>
          <w:color w:val="002060"/>
          <w:sz w:val="24"/>
          <w:szCs w:val="24"/>
        </w:rPr>
        <w:t>” reprezintă, în conformitate cu art. 2, alin.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p>
    <w:p w14:paraId="222CB6C1" w14:textId="7ABBCB1F" w:rsidR="00C10E17" w:rsidRPr="007D7AA0" w:rsidRDefault="00C10E17" w:rsidP="00C10E17">
      <w:pPr>
        <w:spacing w:before="60" w:after="0" w:line="240" w:lineRule="auto"/>
        <w:jc w:val="both"/>
        <w:rPr>
          <w:rFonts w:cstheme="minorHAnsi"/>
          <w:color w:val="002060"/>
          <w:sz w:val="24"/>
          <w:szCs w:val="24"/>
        </w:rPr>
      </w:pPr>
      <w:r w:rsidRPr="00164AEA">
        <w:rPr>
          <w:rFonts w:cstheme="minorHAnsi"/>
          <w:color w:val="002060"/>
          <w:sz w:val="24"/>
          <w:szCs w:val="24"/>
        </w:rPr>
        <w:t xml:space="preserve">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w:t>
      </w:r>
      <w:r w:rsidR="000A0E28" w:rsidRPr="00164AEA">
        <w:rPr>
          <w:rFonts w:cstheme="minorHAnsi"/>
          <w:color w:val="002060"/>
          <w:sz w:val="24"/>
          <w:szCs w:val="24"/>
        </w:rPr>
        <w:t>100/02.09.2022 (</w:t>
      </w:r>
      <w:r w:rsidR="000A0E28" w:rsidRPr="00164AEA">
        <w:rPr>
          <w:rFonts w:cstheme="minorHAnsi"/>
          <w:iCs/>
          <w:color w:val="002060"/>
          <w:sz w:val="24"/>
          <w:szCs w:val="24"/>
        </w:rPr>
        <w:t>https://mfe.gov.ro/wp-</w:t>
      </w:r>
      <w:r w:rsidR="000A0E28" w:rsidRPr="007D7AA0">
        <w:rPr>
          <w:rFonts w:cstheme="minorHAnsi"/>
          <w:iCs/>
          <w:color w:val="002060"/>
          <w:sz w:val="24"/>
          <w:szCs w:val="24"/>
        </w:rPr>
        <w:t>content/uploads/2022/09/f515a6278272c6c94db36150a13bd41f.pdf)</w:t>
      </w:r>
      <w:r w:rsidRPr="007D7AA0">
        <w:rPr>
          <w:rFonts w:cstheme="minorHAnsi"/>
          <w:color w:val="002060"/>
          <w:sz w:val="24"/>
          <w:szCs w:val="24"/>
        </w:rPr>
        <w:t xml:space="preserve">. </w:t>
      </w:r>
    </w:p>
    <w:p w14:paraId="218BF1C0" w14:textId="7D80514F" w:rsidR="005956AE" w:rsidRPr="007D7AA0" w:rsidRDefault="005956AE" w:rsidP="005956AE">
      <w:pPr>
        <w:spacing w:before="60" w:after="0" w:line="240" w:lineRule="auto"/>
        <w:jc w:val="both"/>
        <w:rPr>
          <w:rFonts w:cstheme="minorHAnsi"/>
          <w:color w:val="002060"/>
          <w:sz w:val="24"/>
          <w:szCs w:val="24"/>
        </w:rPr>
      </w:pPr>
      <w:r w:rsidRPr="007D7AA0">
        <w:rPr>
          <w:rFonts w:cstheme="minorHAnsi"/>
          <w:b/>
          <w:bCs/>
          <w:color w:val="002060"/>
          <w:sz w:val="24"/>
          <w:szCs w:val="24"/>
        </w:rPr>
        <w:lastRenderedPageBreak/>
        <w:t>Astfel, având în vedere faptul că prezent</w:t>
      </w:r>
      <w:r w:rsidR="00E6335D" w:rsidRPr="007D7AA0">
        <w:rPr>
          <w:rFonts w:cstheme="minorHAnsi"/>
          <w:b/>
          <w:bCs/>
          <w:color w:val="002060"/>
          <w:sz w:val="24"/>
          <w:szCs w:val="24"/>
        </w:rPr>
        <w:t>ul</w:t>
      </w:r>
      <w:r w:rsidRPr="007D7AA0">
        <w:rPr>
          <w:rFonts w:cstheme="minorHAnsi"/>
          <w:b/>
          <w:bCs/>
          <w:color w:val="002060"/>
          <w:sz w:val="24"/>
          <w:szCs w:val="24"/>
        </w:rPr>
        <w:t xml:space="preserve"> apel nu vizează investiții în infrastructură, ci doar dotare cu echipamente </w:t>
      </w:r>
      <w:r w:rsidR="00AE16C2" w:rsidRPr="007D7AA0">
        <w:rPr>
          <w:rFonts w:cstheme="minorHAnsi"/>
          <w:b/>
          <w:bCs/>
          <w:color w:val="002060"/>
          <w:sz w:val="24"/>
          <w:szCs w:val="24"/>
        </w:rPr>
        <w:t xml:space="preserve">/dispozitive </w:t>
      </w:r>
      <w:r w:rsidRPr="007D7AA0">
        <w:rPr>
          <w:rFonts w:cstheme="minorHAnsi"/>
          <w:b/>
          <w:bCs/>
          <w:color w:val="002060"/>
          <w:sz w:val="24"/>
          <w:szCs w:val="24"/>
        </w:rPr>
        <w:t>medicale specifice domeniului vizat de apel, nu este necesară elaborarea unui analize privind</w:t>
      </w:r>
      <w:r w:rsidRPr="007D7AA0">
        <w:rPr>
          <w:rFonts w:cstheme="minorHAnsi"/>
          <w:b/>
          <w:bCs/>
          <w:color w:val="002060"/>
          <w:sz w:val="24"/>
          <w:szCs w:val="24"/>
          <w:u w:val="single"/>
        </w:rPr>
        <w:t xml:space="preserve"> imunizarea la schimbările climatice</w:t>
      </w:r>
      <w:r w:rsidRPr="007D7AA0">
        <w:rPr>
          <w:rFonts w:cstheme="minorHAnsi"/>
          <w:color w:val="002060"/>
          <w:sz w:val="24"/>
          <w:szCs w:val="24"/>
        </w:rPr>
        <w:t>.</w:t>
      </w:r>
    </w:p>
    <w:p w14:paraId="4273B7DD" w14:textId="3D1ABE79" w:rsidR="00C10E17" w:rsidRPr="00164AEA" w:rsidRDefault="00C10E17" w:rsidP="00C10E17">
      <w:pPr>
        <w:shd w:val="clear" w:color="auto" w:fill="FFFFFF" w:themeFill="background1"/>
        <w:spacing w:before="60" w:after="0" w:line="240" w:lineRule="auto"/>
        <w:jc w:val="both"/>
        <w:rPr>
          <w:rFonts w:cstheme="minorHAnsi"/>
          <w:i/>
          <w:iCs/>
          <w:color w:val="002060"/>
          <w:sz w:val="24"/>
          <w:szCs w:val="24"/>
        </w:rPr>
      </w:pPr>
      <w:r w:rsidRPr="007D7AA0">
        <w:rPr>
          <w:rFonts w:cstheme="minorHAnsi"/>
          <w:color w:val="002060"/>
          <w:sz w:val="24"/>
          <w:szCs w:val="24"/>
        </w:rPr>
        <w:t xml:space="preserve">Cu toate acestea, în cadrul </w:t>
      </w:r>
      <w:r w:rsidRPr="001A509E">
        <w:rPr>
          <w:rFonts w:cstheme="minorHAnsi"/>
          <w:b/>
          <w:bCs/>
          <w:color w:val="002060"/>
          <w:sz w:val="24"/>
          <w:szCs w:val="24"/>
        </w:rPr>
        <w:t xml:space="preserve">Anexei: </w:t>
      </w:r>
      <w:r w:rsidR="00B35C1C" w:rsidRPr="001A509E">
        <w:rPr>
          <w:rFonts w:cstheme="minorHAnsi"/>
          <w:b/>
          <w:bCs/>
          <w:color w:val="002060"/>
          <w:sz w:val="24"/>
          <w:szCs w:val="24"/>
        </w:rPr>
        <w:t xml:space="preserve">8 </w:t>
      </w:r>
      <w:r w:rsidRPr="001A509E">
        <w:rPr>
          <w:rFonts w:cstheme="minorHAnsi"/>
          <w:b/>
          <w:bCs/>
          <w:color w:val="002060"/>
          <w:sz w:val="24"/>
          <w:szCs w:val="24"/>
        </w:rPr>
        <w:t>Cerințe DNSH</w:t>
      </w:r>
      <w:r w:rsidRPr="007D7AA0">
        <w:rPr>
          <w:rFonts w:cstheme="minorHAnsi"/>
          <w:color w:val="002060"/>
          <w:sz w:val="24"/>
          <w:szCs w:val="24"/>
        </w:rPr>
        <w:t xml:space="preserve"> sunt incluse cerințe minimale pentru celelalte 4 obiective DNSH, pentru care solicitantul </w:t>
      </w:r>
      <w:r w:rsidR="00621C62" w:rsidRPr="007D7AA0">
        <w:rPr>
          <w:rFonts w:cstheme="minorHAnsi"/>
          <w:color w:val="002060"/>
          <w:sz w:val="24"/>
          <w:szCs w:val="24"/>
        </w:rPr>
        <w:t>își</w:t>
      </w:r>
      <w:r w:rsidRPr="007D7AA0">
        <w:rPr>
          <w:rFonts w:cstheme="minorHAnsi"/>
          <w:color w:val="002060"/>
          <w:sz w:val="24"/>
          <w:szCs w:val="24"/>
        </w:rPr>
        <w:t xml:space="preserve"> va asuma îndeplinirea acestora în cadrul </w:t>
      </w:r>
      <w:r w:rsidRPr="007D7AA0">
        <w:rPr>
          <w:rFonts w:cstheme="minorHAnsi"/>
          <w:b/>
          <w:bCs/>
          <w:color w:val="002060"/>
          <w:sz w:val="24"/>
          <w:szCs w:val="24"/>
        </w:rPr>
        <w:t>Anexei: 4 – Declarația unică</w:t>
      </w:r>
      <w:r w:rsidRPr="007D7AA0">
        <w:rPr>
          <w:rFonts w:cstheme="minorHAnsi"/>
          <w:i/>
          <w:iCs/>
          <w:color w:val="002060"/>
          <w:sz w:val="24"/>
          <w:szCs w:val="24"/>
        </w:rPr>
        <w:t>;</w:t>
      </w:r>
      <w:r w:rsidRPr="00164AEA">
        <w:rPr>
          <w:rFonts w:cstheme="minorHAnsi"/>
          <w:i/>
          <w:iCs/>
          <w:color w:val="002060"/>
          <w:sz w:val="24"/>
          <w:szCs w:val="24"/>
        </w:rPr>
        <w:t xml:space="preserve"> </w:t>
      </w:r>
    </w:p>
    <w:p w14:paraId="6C61743F" w14:textId="1B12B562" w:rsidR="00C10E17" w:rsidRPr="00164AEA" w:rsidRDefault="00C10E17" w:rsidP="00C10E17">
      <w:pPr>
        <w:shd w:val="clear" w:color="auto" w:fill="FFFFFF" w:themeFill="background1"/>
        <w:spacing w:before="60" w:after="0" w:line="240" w:lineRule="auto"/>
        <w:jc w:val="both"/>
        <w:rPr>
          <w:rFonts w:cstheme="minorHAnsi"/>
          <w:color w:val="EE0000"/>
          <w:sz w:val="24"/>
          <w:szCs w:val="24"/>
        </w:rPr>
      </w:pPr>
      <w:r w:rsidRPr="00164AEA">
        <w:rPr>
          <w:rFonts w:cstheme="minorHAnsi"/>
          <w:color w:val="EE0000"/>
          <w:sz w:val="24"/>
          <w:szCs w:val="24"/>
        </w:rPr>
        <w:t xml:space="preserve">Suplimentar, pentru a asigura reducerea impactului asupra mediului, pentru produsele care intră în domeniul de aplicare, </w:t>
      </w:r>
      <w:r w:rsidRPr="00164AEA">
        <w:rPr>
          <w:rFonts w:cstheme="minorHAnsi"/>
          <w:b/>
          <w:bCs/>
          <w:color w:val="EE0000"/>
          <w:sz w:val="24"/>
          <w:szCs w:val="24"/>
        </w:rPr>
        <w:t>este obligatorie</w:t>
      </w:r>
      <w:r w:rsidRPr="00164AEA">
        <w:rPr>
          <w:rFonts w:cstheme="minorHAnsi"/>
          <w:color w:val="EE0000"/>
          <w:sz w:val="24"/>
          <w:szCs w:val="24"/>
        </w:rPr>
        <w:t xml:space="preserve"> includerea în cadrul procedurilor de achiziție publică, a </w:t>
      </w:r>
      <w:bookmarkStart w:id="150" w:name="_Hlk160638187"/>
      <w:r w:rsidRPr="00164AEA">
        <w:rPr>
          <w:rFonts w:cstheme="minorHAnsi"/>
          <w:b/>
          <w:bCs/>
          <w:color w:val="EE0000"/>
          <w:sz w:val="24"/>
          <w:szCs w:val="24"/>
        </w:rPr>
        <w:t>criteriilor de bază</w:t>
      </w:r>
      <w:r w:rsidRPr="00164AEA">
        <w:rPr>
          <w:rFonts w:cstheme="minorHAnsi"/>
          <w:color w:val="EE0000"/>
          <w:sz w:val="24"/>
          <w:szCs w:val="24"/>
        </w:rPr>
        <w:t xml:space="preserve"> descrise în Criteriile UE privind APE pentru echipamente electrice și electronice utilizate în sectorul asistenței medicale </w:t>
      </w:r>
      <w:bookmarkEnd w:id="150"/>
      <w:r w:rsidRPr="00164AEA">
        <w:rPr>
          <w:rFonts w:cstheme="minorHAnsi"/>
          <w:color w:val="EE0000"/>
          <w:sz w:val="24"/>
          <w:szCs w:val="24"/>
        </w:rPr>
        <w:t xml:space="preserve">(EEE pentru asistență medicală), disponibile la adresa: </w:t>
      </w:r>
      <w:hyperlink r:id="rId16" w:history="1">
        <w:r w:rsidRPr="00164AEA">
          <w:rPr>
            <w:rStyle w:val="Hyperlink"/>
            <w:rFonts w:cstheme="minorHAnsi"/>
            <w:color w:val="EE0000"/>
            <w:sz w:val="24"/>
            <w:szCs w:val="24"/>
          </w:rPr>
          <w:t>https://anap.gov.ro/web/wp-content/uploads/2023/04/Echipamente-electrice-si-electronice-utilizate-in-sectorul-asistentei-medicale.pdf</w:t>
        </w:r>
      </w:hyperlink>
      <w:r w:rsidRPr="00164AEA">
        <w:rPr>
          <w:rFonts w:cstheme="minorHAnsi"/>
          <w:color w:val="EE0000"/>
          <w:sz w:val="24"/>
          <w:szCs w:val="24"/>
        </w:rPr>
        <w:t>.</w:t>
      </w:r>
      <w:r w:rsidR="00766BBE" w:rsidRPr="00164AEA">
        <w:rPr>
          <w:rFonts w:cstheme="minorHAnsi"/>
          <w:color w:val="EE0000"/>
          <w:sz w:val="24"/>
          <w:szCs w:val="24"/>
        </w:rPr>
        <w:t xml:space="preserve"> </w:t>
      </w:r>
    </w:p>
    <w:p w14:paraId="5B56C56F" w14:textId="49C7507D" w:rsidR="00C10E17" w:rsidRPr="00164AEA" w:rsidRDefault="005956AE" w:rsidP="00C10E17">
      <w:p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164AEA">
        <w:rPr>
          <w:rFonts w:cstheme="minorHAnsi"/>
          <w:iCs/>
          <w:color w:val="002060"/>
          <w:sz w:val="24"/>
          <w:szCs w:val="24"/>
        </w:rPr>
        <w:t xml:space="preserve">În cererea de finanțare se va descrie modul în care proiectul răspunde principiilor orizontale. </w:t>
      </w:r>
      <w:r w:rsidR="00C10E17" w:rsidRPr="00164AEA">
        <w:rPr>
          <w:rFonts w:cstheme="minorHAnsi"/>
          <w:color w:val="002060"/>
          <w:sz w:val="24"/>
          <w:szCs w:val="24"/>
          <w:shd w:val="clear" w:color="auto" w:fill="FFFFFF" w:themeFill="background1"/>
        </w:rPr>
        <w:t>Verificarea îndeplinirii cerințelor minimale DNSH se va face prin:</w:t>
      </w:r>
    </w:p>
    <w:p w14:paraId="16EB141F" w14:textId="0E051E30" w:rsidR="00C10E17" w:rsidRPr="00164AEA" w:rsidRDefault="00C10E17">
      <w:pPr>
        <w:pStyle w:val="ListParagraph"/>
        <w:numPr>
          <w:ilvl w:val="0"/>
          <w:numId w:val="43"/>
        </w:num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164AEA">
        <w:rPr>
          <w:rFonts w:cstheme="minorHAnsi"/>
          <w:color w:val="002060"/>
          <w:sz w:val="24"/>
          <w:szCs w:val="24"/>
          <w:shd w:val="clear" w:color="auto" w:fill="FFFFFF" w:themeFill="background1"/>
        </w:rPr>
        <w:t xml:space="preserve">Anexa </w:t>
      </w:r>
      <w:r w:rsidR="004F1EBD" w:rsidRPr="00164AEA">
        <w:rPr>
          <w:rFonts w:cstheme="minorHAnsi"/>
          <w:color w:val="002060"/>
          <w:sz w:val="24"/>
          <w:szCs w:val="24"/>
          <w:shd w:val="clear" w:color="auto" w:fill="FFFFFF" w:themeFill="background1"/>
        </w:rPr>
        <w:t xml:space="preserve">nr. </w:t>
      </w:r>
      <w:r w:rsidRPr="00164AEA">
        <w:rPr>
          <w:rFonts w:cstheme="minorHAnsi"/>
          <w:color w:val="002060"/>
          <w:sz w:val="24"/>
          <w:szCs w:val="24"/>
          <w:shd w:val="clear" w:color="auto" w:fill="FFFFFF" w:themeFill="background1"/>
        </w:rPr>
        <w:t xml:space="preserve">1: </w:t>
      </w:r>
      <w:r w:rsidR="00051103" w:rsidRPr="00164AEA">
        <w:rPr>
          <w:rFonts w:cstheme="minorHAnsi"/>
          <w:iCs/>
          <w:color w:val="002060"/>
          <w:sz w:val="24"/>
          <w:szCs w:val="24"/>
          <w:shd w:val="clear" w:color="auto" w:fill="FFFFFF" w:themeFill="background1"/>
        </w:rPr>
        <w:t>Criterii de evaluare tehnică și financiară</w:t>
      </w:r>
      <w:r w:rsidR="00051103" w:rsidRPr="00164AEA" w:rsidDel="003F616E">
        <w:rPr>
          <w:rFonts w:cstheme="minorHAnsi"/>
          <w:b/>
          <w:bCs/>
          <w:iCs/>
          <w:color w:val="002060"/>
          <w:sz w:val="24"/>
          <w:szCs w:val="24"/>
          <w:shd w:val="clear" w:color="auto" w:fill="FFFFFF" w:themeFill="background1"/>
        </w:rPr>
        <w:t xml:space="preserve"> </w:t>
      </w:r>
    </w:p>
    <w:p w14:paraId="5FB91BAF" w14:textId="77777777" w:rsidR="00056C43" w:rsidRPr="00164AEA" w:rsidRDefault="00056C43">
      <w:pPr>
        <w:pStyle w:val="ListParagraph"/>
        <w:numPr>
          <w:ilvl w:val="0"/>
          <w:numId w:val="43"/>
        </w:numPr>
        <w:rPr>
          <w:rFonts w:cstheme="minorHAnsi"/>
          <w:color w:val="002060"/>
          <w:sz w:val="24"/>
          <w:szCs w:val="24"/>
          <w:shd w:val="clear" w:color="auto" w:fill="FFFFFF" w:themeFill="background1"/>
        </w:rPr>
      </w:pPr>
      <w:r w:rsidRPr="00164AEA">
        <w:rPr>
          <w:rFonts w:cstheme="minorHAnsi"/>
          <w:color w:val="002060"/>
          <w:sz w:val="24"/>
          <w:szCs w:val="24"/>
          <w:shd w:val="clear" w:color="auto" w:fill="FFFFFF" w:themeFill="background1"/>
        </w:rPr>
        <w:t>Anexa nr. 4: Declarația unică</w:t>
      </w:r>
    </w:p>
    <w:p w14:paraId="7EA5B041" w14:textId="77777777" w:rsidR="00C10E17" w:rsidRPr="00164AEA" w:rsidRDefault="00C10E17" w:rsidP="00C10E17">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r w:rsidRPr="00164AEA">
        <w:rPr>
          <w:rFonts w:cstheme="minorHAnsi"/>
          <w:b/>
          <w:bCs/>
          <w:color w:val="002060"/>
          <w:sz w:val="24"/>
          <w:szCs w:val="24"/>
          <w:shd w:val="clear" w:color="auto" w:fill="FFFFFF" w:themeFill="background1"/>
        </w:rPr>
        <w:t>ATENȚIE! Nerespectarea cerințelor DNSH/lipsa informațiilor privind respectarea cerințelor DNSH conduce la respingerea proiectului!</w:t>
      </w:r>
    </w:p>
    <w:p w14:paraId="61AAC358" w14:textId="77777777" w:rsidR="00C10E17" w:rsidRPr="00164AEA" w:rsidRDefault="00C10E17" w:rsidP="00C10E17">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p>
    <w:p w14:paraId="165CE017" w14:textId="6539C2CE" w:rsidR="00CC2D5B" w:rsidRPr="00164AEA" w:rsidRDefault="00CC2D5B">
      <w:pPr>
        <w:pStyle w:val="ListParagraph"/>
        <w:numPr>
          <w:ilvl w:val="2"/>
          <w:numId w:val="40"/>
        </w:numPr>
        <w:spacing w:before="60" w:after="0" w:line="240" w:lineRule="auto"/>
        <w:contextualSpacing w:val="0"/>
        <w:jc w:val="both"/>
        <w:outlineLvl w:val="2"/>
        <w:rPr>
          <w:rFonts w:cstheme="minorHAnsi"/>
          <w:b/>
          <w:bCs/>
          <w:iCs/>
          <w:color w:val="002060"/>
          <w:sz w:val="24"/>
          <w:szCs w:val="24"/>
        </w:rPr>
      </w:pPr>
      <w:bookmarkStart w:id="151" w:name="_Toc130839728"/>
      <w:bookmarkStart w:id="152" w:name="_Toc239151666"/>
      <w:r w:rsidRPr="00164AEA">
        <w:rPr>
          <w:rFonts w:cstheme="minorHAnsi"/>
          <w:b/>
          <w:bCs/>
          <w:iCs/>
          <w:color w:val="002060"/>
          <w:sz w:val="24"/>
          <w:szCs w:val="24"/>
        </w:rPr>
        <w:t>Eficiența resurselor (apă, aer, lumină etc.)</w:t>
      </w:r>
      <w:bookmarkEnd w:id="151"/>
      <w:bookmarkEnd w:id="152"/>
    </w:p>
    <w:p w14:paraId="7A89802A" w14:textId="7CCA261B" w:rsidR="001B613E" w:rsidRPr="00164AEA" w:rsidRDefault="001B613E" w:rsidP="004C500B">
      <w:pPr>
        <w:spacing w:before="60" w:after="0" w:line="240" w:lineRule="auto"/>
        <w:jc w:val="both"/>
        <w:rPr>
          <w:rFonts w:cstheme="minorHAnsi"/>
          <w:color w:val="002060"/>
          <w:sz w:val="24"/>
          <w:szCs w:val="24"/>
        </w:rPr>
      </w:pPr>
      <w:bookmarkStart w:id="153" w:name="_Toc130839729"/>
      <w:r w:rsidRPr="00164AEA">
        <w:rPr>
          <w:rFonts w:cstheme="minorHAnsi"/>
          <w:iCs/>
          <w:color w:val="002060"/>
          <w:sz w:val="24"/>
          <w:szCs w:val="24"/>
        </w:rPr>
        <w:t>Proiectele finanțate prin Programul Sănătate trebuie să descrie și să asigure o îmbunătățire a eficien</w:t>
      </w:r>
      <w:r w:rsidR="00767A8C" w:rsidRPr="00164AEA">
        <w:rPr>
          <w:rFonts w:cstheme="minorHAnsi"/>
          <w:iCs/>
          <w:color w:val="002060"/>
          <w:sz w:val="24"/>
          <w:szCs w:val="24"/>
        </w:rPr>
        <w:t>ț</w:t>
      </w:r>
      <w:r w:rsidRPr="00164AEA">
        <w:rPr>
          <w:rFonts w:cstheme="minorHAnsi"/>
          <w:iCs/>
          <w:color w:val="002060"/>
          <w:sz w:val="24"/>
          <w:szCs w:val="24"/>
        </w:rPr>
        <w:t>ei resurselor previzionate. Astfel, ca urmare a realizării investiției, se generează o reducere de costuri cu utilitățile publice relevante sau o economie de costuri aferente echipamentelor/instalațiilor ce deservesc utilitățile publice</w:t>
      </w:r>
      <w:r w:rsidR="00B21448" w:rsidRPr="00164AEA">
        <w:rPr>
          <w:rFonts w:cstheme="minorHAnsi"/>
          <w:iCs/>
          <w:color w:val="002060"/>
          <w:sz w:val="24"/>
          <w:szCs w:val="24"/>
        </w:rPr>
        <w:t xml:space="preserve"> sau o reducere a</w:t>
      </w:r>
      <w:r w:rsidR="00AC58B7" w:rsidRPr="00164AEA">
        <w:rPr>
          <w:rFonts w:cstheme="minorHAnsi"/>
          <w:iCs/>
          <w:color w:val="002060"/>
          <w:sz w:val="24"/>
          <w:szCs w:val="24"/>
        </w:rPr>
        <w:t xml:space="preserve"> consumurilor de resurse</w:t>
      </w:r>
      <w:r w:rsidRPr="00164AEA">
        <w:rPr>
          <w:rFonts w:cstheme="minorHAnsi"/>
          <w:iCs/>
          <w:color w:val="002060"/>
          <w:sz w:val="24"/>
          <w:szCs w:val="24"/>
        </w:rPr>
        <w:t xml:space="preserve"> – vezi </w:t>
      </w:r>
      <w:r w:rsidRPr="00164AEA">
        <w:rPr>
          <w:rFonts w:cstheme="minorHAnsi"/>
          <w:color w:val="002060"/>
          <w:sz w:val="24"/>
          <w:szCs w:val="24"/>
        </w:rPr>
        <w:t xml:space="preserve">Subcriteriul </w:t>
      </w:r>
      <w:r w:rsidRPr="000A59BB">
        <w:rPr>
          <w:rFonts w:cstheme="minorHAnsi"/>
          <w:color w:val="002060"/>
          <w:sz w:val="24"/>
          <w:szCs w:val="24"/>
        </w:rPr>
        <w:t xml:space="preserve">6.1. </w:t>
      </w:r>
      <w:bookmarkStart w:id="154" w:name="_Hlk135048528"/>
      <w:r w:rsidRPr="000A59BB">
        <w:rPr>
          <w:rFonts w:cstheme="minorHAnsi"/>
          <w:color w:val="002060"/>
          <w:sz w:val="24"/>
          <w:szCs w:val="24"/>
        </w:rPr>
        <w:t>Eficiența utilizării resurselor</w:t>
      </w:r>
      <w:bookmarkEnd w:id="154"/>
      <w:r w:rsidR="00FD5910" w:rsidRPr="00B978C4">
        <w:rPr>
          <w:rFonts w:cstheme="minorHAnsi"/>
          <w:color w:val="002060"/>
          <w:sz w:val="24"/>
          <w:szCs w:val="24"/>
        </w:rPr>
        <w:t xml:space="preserve">, </w:t>
      </w:r>
      <w:r w:rsidR="000A59BB" w:rsidRPr="000A59BB">
        <w:rPr>
          <w:rFonts w:cstheme="minorHAnsi"/>
          <w:color w:val="002060"/>
          <w:sz w:val="24"/>
          <w:szCs w:val="24"/>
        </w:rPr>
        <w:t>respectiv</w:t>
      </w:r>
      <w:r w:rsidR="00FD5910" w:rsidRPr="00B978C4">
        <w:rPr>
          <w:rFonts w:cstheme="minorHAnsi"/>
          <w:color w:val="002060"/>
          <w:sz w:val="24"/>
          <w:szCs w:val="24"/>
        </w:rPr>
        <w:t xml:space="preserve"> eficiența energetică a echipamentelor care se vor achiziționa </w:t>
      </w:r>
      <w:r w:rsidRPr="000A59BB">
        <w:rPr>
          <w:rFonts w:cstheme="minorHAnsi"/>
          <w:color w:val="002060"/>
          <w:sz w:val="24"/>
          <w:szCs w:val="24"/>
        </w:rPr>
        <w:t>(</w:t>
      </w:r>
      <w:r w:rsidR="0082327B" w:rsidRPr="000A59BB">
        <w:rPr>
          <w:rFonts w:cstheme="minorHAnsi"/>
          <w:color w:val="002060"/>
          <w:sz w:val="24"/>
          <w:szCs w:val="24"/>
        </w:rPr>
        <w:t xml:space="preserve">Anexa </w:t>
      </w:r>
      <w:r w:rsidR="00847C48" w:rsidRPr="000A59BB">
        <w:rPr>
          <w:rFonts w:cstheme="minorHAnsi"/>
          <w:color w:val="002060"/>
          <w:sz w:val="24"/>
          <w:szCs w:val="24"/>
        </w:rPr>
        <w:t xml:space="preserve">nr. </w:t>
      </w:r>
      <w:r w:rsidR="0082327B" w:rsidRPr="000A59BB">
        <w:rPr>
          <w:rFonts w:cstheme="minorHAnsi"/>
          <w:color w:val="002060"/>
          <w:sz w:val="24"/>
          <w:szCs w:val="24"/>
        </w:rPr>
        <w:t>1 Criterii de evaluare tehnică și financiară</w:t>
      </w:r>
      <w:r w:rsidR="00E0375B" w:rsidRPr="000A59BB">
        <w:rPr>
          <w:rFonts w:cstheme="minorHAnsi"/>
          <w:color w:val="002060"/>
          <w:sz w:val="24"/>
          <w:szCs w:val="24"/>
        </w:rPr>
        <w:t>)</w:t>
      </w:r>
      <w:r w:rsidRPr="000A59BB">
        <w:rPr>
          <w:rFonts w:cstheme="minorHAnsi"/>
          <w:color w:val="002060"/>
          <w:sz w:val="24"/>
          <w:szCs w:val="24"/>
        </w:rPr>
        <w:t xml:space="preserve">, Anexa </w:t>
      </w:r>
      <w:r w:rsidR="00847C48" w:rsidRPr="000A59BB">
        <w:rPr>
          <w:rFonts w:cstheme="minorHAnsi"/>
          <w:color w:val="002060"/>
          <w:sz w:val="24"/>
          <w:szCs w:val="24"/>
        </w:rPr>
        <w:t xml:space="preserve">nr. </w:t>
      </w:r>
      <w:r w:rsidR="009F69A0" w:rsidRPr="000A59BB">
        <w:rPr>
          <w:rFonts w:cstheme="minorHAnsi"/>
          <w:color w:val="002060"/>
          <w:sz w:val="24"/>
          <w:szCs w:val="24"/>
        </w:rPr>
        <w:t>4</w:t>
      </w:r>
      <w:r w:rsidRPr="000A59BB">
        <w:rPr>
          <w:rFonts w:cstheme="minorHAnsi"/>
          <w:color w:val="002060"/>
          <w:sz w:val="24"/>
          <w:szCs w:val="24"/>
        </w:rPr>
        <w:t xml:space="preserve">: Declarația unică, precum și Anexa </w:t>
      </w:r>
      <w:r w:rsidR="00847C48" w:rsidRPr="000A59BB">
        <w:rPr>
          <w:rFonts w:cstheme="minorHAnsi"/>
          <w:color w:val="002060"/>
          <w:sz w:val="24"/>
          <w:szCs w:val="24"/>
        </w:rPr>
        <w:t xml:space="preserve">nr. </w:t>
      </w:r>
      <w:r w:rsidR="00B35C1C" w:rsidRPr="000A59BB">
        <w:rPr>
          <w:rFonts w:cstheme="minorHAnsi"/>
          <w:color w:val="002060"/>
          <w:sz w:val="24"/>
          <w:szCs w:val="24"/>
        </w:rPr>
        <w:t>8</w:t>
      </w:r>
      <w:r w:rsidRPr="000A59BB">
        <w:rPr>
          <w:rFonts w:cstheme="minorHAnsi"/>
          <w:color w:val="002060"/>
          <w:sz w:val="24"/>
          <w:szCs w:val="24"/>
        </w:rPr>
        <w:t xml:space="preserve">: </w:t>
      </w:r>
      <w:r w:rsidR="00E116D0" w:rsidRPr="000A59BB">
        <w:rPr>
          <w:rFonts w:cstheme="minorHAnsi"/>
          <w:color w:val="002060"/>
          <w:sz w:val="24"/>
          <w:szCs w:val="24"/>
        </w:rPr>
        <w:t xml:space="preserve">Cerințe </w:t>
      </w:r>
      <w:r w:rsidRPr="000A59BB">
        <w:rPr>
          <w:rFonts w:cstheme="minorHAnsi"/>
          <w:color w:val="002060"/>
          <w:sz w:val="24"/>
          <w:szCs w:val="24"/>
        </w:rPr>
        <w:t>DNSH.</w:t>
      </w:r>
    </w:p>
    <w:p w14:paraId="17B473CA" w14:textId="77777777" w:rsidR="002F3742" w:rsidRPr="00164AEA" w:rsidRDefault="002F3742" w:rsidP="004C500B">
      <w:pPr>
        <w:spacing w:before="60" w:after="0" w:line="240" w:lineRule="auto"/>
        <w:jc w:val="both"/>
        <w:rPr>
          <w:rFonts w:cstheme="minorHAnsi"/>
          <w:iCs/>
          <w:color w:val="002060"/>
          <w:sz w:val="24"/>
          <w:szCs w:val="24"/>
        </w:rPr>
      </w:pPr>
    </w:p>
    <w:p w14:paraId="53D2E915" w14:textId="7AE3041D" w:rsidR="00CC2D5B" w:rsidRPr="00164AEA" w:rsidRDefault="00CC2D5B">
      <w:pPr>
        <w:pStyle w:val="ListParagraph"/>
        <w:numPr>
          <w:ilvl w:val="2"/>
          <w:numId w:val="40"/>
        </w:numPr>
        <w:spacing w:before="60" w:after="0" w:line="240" w:lineRule="auto"/>
        <w:contextualSpacing w:val="0"/>
        <w:jc w:val="both"/>
        <w:outlineLvl w:val="2"/>
        <w:rPr>
          <w:rFonts w:cstheme="minorHAnsi"/>
          <w:b/>
          <w:bCs/>
          <w:iCs/>
          <w:color w:val="002060"/>
          <w:sz w:val="24"/>
          <w:szCs w:val="24"/>
        </w:rPr>
      </w:pPr>
      <w:bookmarkStart w:id="155" w:name="_Toc152078751"/>
      <w:bookmarkStart w:id="156" w:name="_Toc152160266"/>
      <w:bookmarkStart w:id="157" w:name="_Toc152078752"/>
      <w:bookmarkStart w:id="158" w:name="_Toc152160267"/>
      <w:bookmarkStart w:id="159" w:name="_Toc142058069"/>
      <w:bookmarkStart w:id="160" w:name="_Toc142058219"/>
      <w:bookmarkStart w:id="161" w:name="_Toc142058368"/>
      <w:bookmarkStart w:id="162" w:name="_Toc239151667"/>
      <w:bookmarkEnd w:id="155"/>
      <w:bookmarkEnd w:id="156"/>
      <w:bookmarkEnd w:id="157"/>
      <w:bookmarkEnd w:id="158"/>
      <w:bookmarkEnd w:id="159"/>
      <w:bookmarkEnd w:id="160"/>
      <w:bookmarkEnd w:id="161"/>
      <w:r w:rsidRPr="00164AEA">
        <w:rPr>
          <w:rFonts w:cstheme="minorHAnsi"/>
          <w:b/>
          <w:bCs/>
          <w:iCs/>
          <w:color w:val="002060"/>
          <w:sz w:val="24"/>
          <w:szCs w:val="24"/>
        </w:rPr>
        <w:t>Reducerea cantității de deșeuri/economia circulară</w:t>
      </w:r>
      <w:bookmarkEnd w:id="153"/>
      <w:bookmarkEnd w:id="162"/>
    </w:p>
    <w:p w14:paraId="74462741" w14:textId="7224DA3C" w:rsidR="004A0928" w:rsidRDefault="000A1DFF" w:rsidP="004C500B">
      <w:pPr>
        <w:spacing w:before="60" w:after="0" w:line="240" w:lineRule="auto"/>
        <w:jc w:val="both"/>
        <w:rPr>
          <w:rFonts w:cstheme="minorHAnsi"/>
          <w:iCs/>
          <w:color w:val="002060"/>
          <w:sz w:val="24"/>
          <w:szCs w:val="24"/>
        </w:rPr>
      </w:pPr>
      <w:bookmarkStart w:id="163" w:name="_Toc138921847"/>
      <w:bookmarkEnd w:id="163"/>
      <w:r w:rsidRPr="00164AEA">
        <w:rPr>
          <w:rFonts w:cstheme="minorHAnsi"/>
          <w:iCs/>
          <w:color w:val="002060"/>
          <w:sz w:val="24"/>
          <w:szCs w:val="24"/>
        </w:rPr>
        <w:t>Investițiile finanțate în cadrul PS trebuie să asigure reducerea cantităților de deșeuri rezultate ca urmare a înlocuirii echipamentelor medicale. – vezi Subcriteriul 6.2. Impactul pozitiv asupra mediului - reducerea cantității de deșeuri/ economia circulară/ implementarea principiilor de dezvoltare durabilă (</w:t>
      </w:r>
      <w:r w:rsidR="0082327B" w:rsidRPr="00164AEA">
        <w:rPr>
          <w:rFonts w:cstheme="minorHAnsi"/>
          <w:iCs/>
          <w:color w:val="002060"/>
          <w:sz w:val="24"/>
          <w:szCs w:val="24"/>
        </w:rPr>
        <w:t xml:space="preserve">Anexa </w:t>
      </w:r>
      <w:r w:rsidR="00847C48" w:rsidRPr="00164AEA">
        <w:rPr>
          <w:rFonts w:cstheme="minorHAnsi"/>
          <w:iCs/>
          <w:color w:val="002060"/>
          <w:sz w:val="24"/>
          <w:szCs w:val="24"/>
        </w:rPr>
        <w:t xml:space="preserve">nr. </w:t>
      </w:r>
      <w:r w:rsidR="0082327B" w:rsidRPr="00164AEA">
        <w:rPr>
          <w:rFonts w:cstheme="minorHAnsi"/>
          <w:iCs/>
          <w:color w:val="002060"/>
          <w:sz w:val="24"/>
          <w:szCs w:val="24"/>
        </w:rPr>
        <w:t>1</w:t>
      </w:r>
      <w:r w:rsidR="00D10B0C" w:rsidRPr="00164AEA">
        <w:rPr>
          <w:rFonts w:cstheme="minorHAnsi"/>
          <w:iCs/>
          <w:color w:val="002060"/>
          <w:sz w:val="24"/>
          <w:szCs w:val="24"/>
        </w:rPr>
        <w:t xml:space="preserve"> </w:t>
      </w:r>
      <w:r w:rsidR="0082327B" w:rsidRPr="00164AEA">
        <w:rPr>
          <w:rFonts w:cstheme="minorHAnsi"/>
          <w:iCs/>
          <w:color w:val="002060"/>
          <w:sz w:val="24"/>
          <w:szCs w:val="24"/>
        </w:rPr>
        <w:t>Criterii de evaluare tehnică și financiară</w:t>
      </w:r>
      <w:r w:rsidRPr="00164AEA">
        <w:rPr>
          <w:rFonts w:cstheme="minorHAnsi"/>
          <w:iCs/>
          <w:color w:val="002060"/>
          <w:sz w:val="24"/>
          <w:szCs w:val="24"/>
        </w:rPr>
        <w:t xml:space="preserve">), Anexa </w:t>
      </w:r>
      <w:r w:rsidR="00847C48" w:rsidRPr="00164AEA">
        <w:rPr>
          <w:rFonts w:cstheme="minorHAnsi"/>
          <w:iCs/>
          <w:color w:val="002060"/>
          <w:sz w:val="24"/>
          <w:szCs w:val="24"/>
        </w:rPr>
        <w:t xml:space="preserve">nr. </w:t>
      </w:r>
      <w:r w:rsidRPr="00164AEA">
        <w:rPr>
          <w:rFonts w:cstheme="minorHAnsi"/>
          <w:iCs/>
          <w:color w:val="002060"/>
          <w:sz w:val="24"/>
          <w:szCs w:val="24"/>
        </w:rPr>
        <w:t xml:space="preserve">4: Declarația unică, precum și Anexa </w:t>
      </w:r>
      <w:r w:rsidR="00847C48" w:rsidRPr="00164AEA">
        <w:rPr>
          <w:rFonts w:cstheme="minorHAnsi"/>
          <w:iCs/>
          <w:color w:val="002060"/>
          <w:sz w:val="24"/>
          <w:szCs w:val="24"/>
        </w:rPr>
        <w:t xml:space="preserve">nr. </w:t>
      </w:r>
      <w:r w:rsidR="00B35C1C" w:rsidRPr="00164AEA">
        <w:rPr>
          <w:rFonts w:cstheme="minorHAnsi"/>
          <w:iCs/>
          <w:color w:val="002060"/>
          <w:sz w:val="24"/>
          <w:szCs w:val="24"/>
        </w:rPr>
        <w:t>8</w:t>
      </w:r>
      <w:r w:rsidRPr="00164AEA">
        <w:rPr>
          <w:rFonts w:cstheme="minorHAnsi"/>
          <w:iCs/>
          <w:color w:val="002060"/>
          <w:sz w:val="24"/>
          <w:szCs w:val="24"/>
        </w:rPr>
        <w:t>: Cerințe DNSH.</w:t>
      </w:r>
    </w:p>
    <w:p w14:paraId="50F93DB8" w14:textId="77777777" w:rsidR="00520769" w:rsidRPr="00164AEA" w:rsidRDefault="00520769" w:rsidP="004C500B">
      <w:pPr>
        <w:spacing w:before="60" w:after="0" w:line="240" w:lineRule="auto"/>
        <w:jc w:val="both"/>
        <w:rPr>
          <w:rFonts w:cstheme="minorHAnsi"/>
          <w:iCs/>
          <w:color w:val="002060"/>
          <w:sz w:val="24"/>
          <w:szCs w:val="24"/>
        </w:rPr>
      </w:pPr>
    </w:p>
    <w:p w14:paraId="36A2CEBC" w14:textId="45403103" w:rsidR="003048E0" w:rsidRPr="00164AEA" w:rsidRDefault="003048E0">
      <w:pPr>
        <w:pStyle w:val="ListParagraph"/>
        <w:numPr>
          <w:ilvl w:val="1"/>
          <w:numId w:val="52"/>
        </w:numPr>
        <w:spacing w:before="60" w:after="0" w:line="240" w:lineRule="auto"/>
        <w:contextualSpacing w:val="0"/>
        <w:jc w:val="both"/>
        <w:outlineLvl w:val="1"/>
        <w:rPr>
          <w:rFonts w:cstheme="minorHAnsi"/>
          <w:b/>
          <w:bCs/>
          <w:iCs/>
          <w:color w:val="002060"/>
          <w:sz w:val="24"/>
          <w:szCs w:val="24"/>
        </w:rPr>
      </w:pPr>
      <w:bookmarkStart w:id="164" w:name="_Toc160634155"/>
      <w:bookmarkStart w:id="165" w:name="_Toc160634156"/>
      <w:bookmarkStart w:id="166" w:name="_Toc160634157"/>
      <w:bookmarkStart w:id="167" w:name="_Toc160634158"/>
      <w:bookmarkStart w:id="168" w:name="_Toc160634159"/>
      <w:bookmarkStart w:id="169" w:name="_Toc160634160"/>
      <w:bookmarkStart w:id="170" w:name="_Toc160634161"/>
      <w:bookmarkStart w:id="171" w:name="_Toc160634162"/>
      <w:bookmarkStart w:id="172" w:name="_Toc160634163"/>
      <w:bookmarkStart w:id="173" w:name="_Toc239151668"/>
      <w:bookmarkEnd w:id="164"/>
      <w:bookmarkEnd w:id="165"/>
      <w:bookmarkEnd w:id="166"/>
      <w:bookmarkEnd w:id="167"/>
      <w:bookmarkEnd w:id="168"/>
      <w:bookmarkEnd w:id="169"/>
      <w:bookmarkEnd w:id="170"/>
      <w:bookmarkEnd w:id="171"/>
      <w:bookmarkEnd w:id="172"/>
      <w:r w:rsidRPr="00164AEA">
        <w:rPr>
          <w:rFonts w:cstheme="minorHAnsi"/>
          <w:b/>
          <w:bCs/>
          <w:iCs/>
          <w:color w:val="002060"/>
          <w:sz w:val="24"/>
          <w:szCs w:val="24"/>
        </w:rPr>
        <w:t>Caracterul durabil al proiectului</w:t>
      </w:r>
      <w:bookmarkEnd w:id="173"/>
    </w:p>
    <w:p w14:paraId="2D9E0F7D" w14:textId="150399FC" w:rsidR="002A2288" w:rsidRPr="00164AEA" w:rsidRDefault="002A2288" w:rsidP="004C500B">
      <w:pPr>
        <w:spacing w:before="60" w:after="0" w:line="240" w:lineRule="auto"/>
        <w:jc w:val="both"/>
        <w:rPr>
          <w:rFonts w:cstheme="minorHAnsi"/>
          <w:b/>
          <w:bCs/>
          <w:iCs/>
          <w:color w:val="002060"/>
          <w:sz w:val="24"/>
          <w:szCs w:val="24"/>
        </w:rPr>
      </w:pPr>
      <w:r w:rsidRPr="00164AEA">
        <w:rPr>
          <w:rFonts w:cstheme="minorHAnsi"/>
          <w:iCs/>
          <w:color w:val="002060"/>
          <w:sz w:val="24"/>
          <w:szCs w:val="24"/>
        </w:rPr>
        <w:t xml:space="preserve">Conform </w:t>
      </w:r>
      <w:r w:rsidR="00C20208" w:rsidRPr="00164AEA">
        <w:rPr>
          <w:rFonts w:cstheme="minorHAnsi"/>
          <w:iCs/>
          <w:color w:val="002060"/>
          <w:sz w:val="24"/>
          <w:szCs w:val="24"/>
        </w:rPr>
        <w:t xml:space="preserve">Regulamentului </w:t>
      </w:r>
      <w:r w:rsidR="00B17CCC" w:rsidRPr="00164AEA">
        <w:rPr>
          <w:rFonts w:cstheme="minorHAnsi"/>
          <w:iCs/>
          <w:color w:val="002060"/>
          <w:sz w:val="24"/>
          <w:szCs w:val="24"/>
        </w:rPr>
        <w:t>(</w:t>
      </w:r>
      <w:r w:rsidR="00C20208" w:rsidRPr="00164AEA">
        <w:rPr>
          <w:rFonts w:cstheme="minorHAnsi"/>
          <w:color w:val="002060"/>
          <w:sz w:val="24"/>
          <w:szCs w:val="24"/>
        </w:rPr>
        <w:t>UE</w:t>
      </w:r>
      <w:r w:rsidR="00B17CCC" w:rsidRPr="00164AEA">
        <w:rPr>
          <w:rFonts w:cstheme="minorHAnsi"/>
          <w:color w:val="002060"/>
          <w:sz w:val="24"/>
          <w:szCs w:val="24"/>
        </w:rPr>
        <w:t>)</w:t>
      </w:r>
      <w:r w:rsidR="00C20208" w:rsidRPr="00164AEA">
        <w:rPr>
          <w:rFonts w:cstheme="minorHAnsi"/>
          <w:color w:val="002060"/>
          <w:sz w:val="24"/>
          <w:szCs w:val="24"/>
        </w:rPr>
        <w:t xml:space="preserve"> </w:t>
      </w:r>
      <w:r w:rsidR="00436778" w:rsidRPr="00164AEA">
        <w:rPr>
          <w:rFonts w:cstheme="minorHAnsi"/>
          <w:color w:val="002060"/>
          <w:sz w:val="24"/>
          <w:szCs w:val="24"/>
        </w:rPr>
        <w:t>2021/1060</w:t>
      </w:r>
      <w:r w:rsidR="00C20208" w:rsidRPr="00164AEA">
        <w:rPr>
          <w:rFonts w:cstheme="minorHAnsi"/>
          <w:color w:val="002060"/>
          <w:sz w:val="24"/>
          <w:szCs w:val="24"/>
        </w:rPr>
        <w:t xml:space="preserve">, </w:t>
      </w:r>
      <w:r w:rsidR="00DA4DBC" w:rsidRPr="00164AEA">
        <w:rPr>
          <w:rFonts w:cstheme="minorHAnsi"/>
          <w:iCs/>
          <w:color w:val="002060"/>
          <w:sz w:val="24"/>
          <w:szCs w:val="24"/>
        </w:rPr>
        <w:t>articolul 65</w:t>
      </w:r>
      <w:r w:rsidRPr="00164AEA">
        <w:rPr>
          <w:rFonts w:cstheme="minorHAnsi"/>
          <w:iCs/>
          <w:color w:val="002060"/>
          <w:sz w:val="24"/>
          <w:szCs w:val="24"/>
        </w:rPr>
        <w:t>, investițiile efectuate în cadrul PS trebuie să aibă un caracter durabil. În acest sens,</w:t>
      </w:r>
      <w:r w:rsidRPr="00164AEA">
        <w:rPr>
          <w:rFonts w:cstheme="minorHAnsi"/>
          <w:color w:val="002060"/>
          <w:sz w:val="24"/>
          <w:szCs w:val="24"/>
        </w:rPr>
        <w:t xml:space="preserve"> </w:t>
      </w:r>
      <w:r w:rsidRPr="00164AEA">
        <w:rPr>
          <w:rFonts w:cstheme="minorHAnsi"/>
          <w:b/>
          <w:bCs/>
          <w:iCs/>
          <w:color w:val="002060"/>
          <w:sz w:val="24"/>
          <w:szCs w:val="24"/>
        </w:rPr>
        <w:t>în termen de cinci ani de la efectuarea plății finale către beneficiar</w:t>
      </w:r>
      <w:r w:rsidRPr="00164AEA">
        <w:rPr>
          <w:rFonts w:cstheme="minorHAnsi"/>
          <w:iCs/>
          <w:color w:val="002060"/>
          <w:sz w:val="24"/>
          <w:szCs w:val="24"/>
        </w:rPr>
        <w:t xml:space="preserve">, </w:t>
      </w:r>
      <w:r w:rsidR="00DA4DBC" w:rsidRPr="00164AEA">
        <w:rPr>
          <w:rFonts w:cstheme="minorHAnsi"/>
          <w:iCs/>
          <w:color w:val="002060"/>
          <w:sz w:val="24"/>
          <w:szCs w:val="24"/>
        </w:rPr>
        <w:t>proiectul</w:t>
      </w:r>
      <w:r w:rsidR="00DA4DBC" w:rsidRPr="00164AEA">
        <w:rPr>
          <w:rFonts w:cstheme="minorHAnsi"/>
          <w:b/>
          <w:bCs/>
          <w:iCs/>
          <w:color w:val="002060"/>
          <w:sz w:val="24"/>
          <w:szCs w:val="24"/>
        </w:rPr>
        <w:t xml:space="preserve"> </w:t>
      </w:r>
      <w:r w:rsidRPr="00164AEA">
        <w:rPr>
          <w:rFonts w:cstheme="minorHAnsi"/>
          <w:b/>
          <w:bCs/>
          <w:iCs/>
          <w:color w:val="002060"/>
          <w:sz w:val="24"/>
          <w:szCs w:val="24"/>
        </w:rPr>
        <w:t>NU va face obiectul oricăreia dintre următoarele:</w:t>
      </w:r>
    </w:p>
    <w:p w14:paraId="23C4EBEE" w14:textId="77777777" w:rsidR="002A2288" w:rsidRPr="00164AEA" w:rsidRDefault="002A2288" w:rsidP="006A6399">
      <w:pPr>
        <w:pStyle w:val="ListParagraph"/>
        <w:numPr>
          <w:ilvl w:val="0"/>
          <w:numId w:val="2"/>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164AEA" w:rsidRDefault="002A2288" w:rsidP="006A6399">
      <w:pPr>
        <w:pStyle w:val="ListParagraph"/>
        <w:numPr>
          <w:ilvl w:val="0"/>
          <w:numId w:val="2"/>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 xml:space="preserve">modificare substanțială care afectează natura, obiectivele sau condițiile de implementare a </w:t>
      </w:r>
      <w:r w:rsidR="00DA4DBC" w:rsidRPr="00164AEA">
        <w:rPr>
          <w:rFonts w:cstheme="minorHAnsi"/>
          <w:iCs/>
          <w:color w:val="002060"/>
          <w:sz w:val="24"/>
          <w:szCs w:val="24"/>
        </w:rPr>
        <w:t xml:space="preserve">proiectului </w:t>
      </w:r>
      <w:r w:rsidRPr="00164AEA">
        <w:rPr>
          <w:rFonts w:cstheme="minorHAnsi"/>
          <w:iCs/>
          <w:color w:val="002060"/>
          <w:sz w:val="24"/>
          <w:szCs w:val="24"/>
        </w:rPr>
        <w:t xml:space="preserve">și care ar conduce la subminarea obiectivelor inițiale ale </w:t>
      </w:r>
      <w:r w:rsidR="00DA4DBC" w:rsidRPr="00164AEA">
        <w:rPr>
          <w:rFonts w:cstheme="minorHAnsi"/>
          <w:iCs/>
          <w:color w:val="002060"/>
          <w:sz w:val="24"/>
          <w:szCs w:val="24"/>
        </w:rPr>
        <w:t>acestuia</w:t>
      </w:r>
      <w:r w:rsidRPr="00164AEA">
        <w:rPr>
          <w:rFonts w:cstheme="minorHAnsi"/>
          <w:iCs/>
          <w:color w:val="002060"/>
          <w:sz w:val="24"/>
          <w:szCs w:val="24"/>
        </w:rPr>
        <w:t>.</w:t>
      </w:r>
    </w:p>
    <w:p w14:paraId="7666EC73" w14:textId="36576EC1" w:rsidR="002A2288" w:rsidRPr="00164AEA" w:rsidRDefault="003B19AF" w:rsidP="004C500B">
      <w:pPr>
        <w:spacing w:before="60" w:after="0" w:line="240" w:lineRule="auto"/>
        <w:jc w:val="both"/>
        <w:rPr>
          <w:rFonts w:cstheme="minorHAnsi"/>
          <w:color w:val="002060"/>
          <w:sz w:val="24"/>
          <w:szCs w:val="24"/>
        </w:rPr>
      </w:pPr>
      <w:bookmarkStart w:id="174" w:name="_Hlk140145733"/>
      <w:r w:rsidRPr="00164AEA">
        <w:rPr>
          <w:rFonts w:cstheme="minorHAnsi"/>
          <w:color w:val="002060"/>
          <w:sz w:val="24"/>
          <w:szCs w:val="24"/>
        </w:rPr>
        <w:lastRenderedPageBreak/>
        <w:t xml:space="preserve">În acest sens, </w:t>
      </w:r>
      <w:r w:rsidR="002A2288" w:rsidRPr="00164AEA">
        <w:rPr>
          <w:rFonts w:cstheme="minorHAnsi"/>
          <w:color w:val="002060"/>
          <w:sz w:val="24"/>
          <w:szCs w:val="24"/>
        </w:rPr>
        <w:t xml:space="preserve">solicitantul va semna </w:t>
      </w:r>
      <w:r w:rsidR="002A2288" w:rsidRPr="00164AEA">
        <w:rPr>
          <w:rFonts w:cstheme="minorHAnsi"/>
          <w:b/>
          <w:bCs/>
          <w:color w:val="002060"/>
          <w:sz w:val="24"/>
          <w:szCs w:val="24"/>
        </w:rPr>
        <w:t>Declarația Unică</w:t>
      </w:r>
      <w:r w:rsidR="00887624" w:rsidRPr="00164AEA">
        <w:rPr>
          <w:rFonts w:cstheme="minorHAnsi"/>
          <w:b/>
          <w:bCs/>
          <w:color w:val="002060"/>
          <w:sz w:val="24"/>
          <w:szCs w:val="24"/>
        </w:rPr>
        <w:t xml:space="preserve"> (Anexa </w:t>
      </w:r>
      <w:r w:rsidR="00847C48" w:rsidRPr="00164AEA">
        <w:rPr>
          <w:rFonts w:cstheme="minorHAnsi"/>
          <w:b/>
          <w:bCs/>
          <w:color w:val="002060"/>
          <w:sz w:val="24"/>
          <w:szCs w:val="24"/>
        </w:rPr>
        <w:t xml:space="preserve">nr. </w:t>
      </w:r>
      <w:r w:rsidR="001D6B72" w:rsidRPr="00164AEA">
        <w:rPr>
          <w:rFonts w:cstheme="minorHAnsi"/>
          <w:b/>
          <w:bCs/>
          <w:color w:val="002060"/>
          <w:sz w:val="24"/>
          <w:szCs w:val="24"/>
        </w:rPr>
        <w:t>4</w:t>
      </w:r>
      <w:r w:rsidR="00887624" w:rsidRPr="00164AEA">
        <w:rPr>
          <w:rFonts w:cstheme="minorHAnsi"/>
          <w:b/>
          <w:bCs/>
          <w:color w:val="002060"/>
          <w:sz w:val="24"/>
          <w:szCs w:val="24"/>
        </w:rPr>
        <w:t>)</w:t>
      </w:r>
      <w:r w:rsidR="002A2288" w:rsidRPr="00164AEA">
        <w:rPr>
          <w:rFonts w:cstheme="minorHAnsi"/>
          <w:color w:val="002060"/>
          <w:sz w:val="24"/>
          <w:szCs w:val="24"/>
        </w:rPr>
        <w:t xml:space="preserve"> prin care își va asuma respectarea cerințelor de mai sus.</w:t>
      </w:r>
    </w:p>
    <w:p w14:paraId="7193A0E3" w14:textId="77777777" w:rsidR="00767A8C" w:rsidRPr="00164AEA" w:rsidRDefault="00767A8C" w:rsidP="004C500B">
      <w:pPr>
        <w:spacing w:before="60" w:after="0" w:line="240" w:lineRule="auto"/>
        <w:jc w:val="both"/>
        <w:rPr>
          <w:rFonts w:cstheme="minorHAnsi"/>
          <w:color w:val="002060"/>
          <w:sz w:val="24"/>
          <w:szCs w:val="24"/>
        </w:rPr>
      </w:pPr>
    </w:p>
    <w:p w14:paraId="48992713" w14:textId="06A8F989" w:rsidR="008F7635" w:rsidRPr="00164AEA" w:rsidRDefault="008F7635">
      <w:pPr>
        <w:pStyle w:val="ListParagraph"/>
        <w:numPr>
          <w:ilvl w:val="1"/>
          <w:numId w:val="53"/>
        </w:numPr>
        <w:spacing w:before="60" w:after="0" w:line="240" w:lineRule="auto"/>
        <w:contextualSpacing w:val="0"/>
        <w:jc w:val="both"/>
        <w:outlineLvl w:val="1"/>
        <w:rPr>
          <w:rFonts w:cstheme="minorHAnsi"/>
          <w:b/>
          <w:bCs/>
          <w:iCs/>
          <w:color w:val="002060"/>
          <w:sz w:val="24"/>
          <w:szCs w:val="24"/>
        </w:rPr>
      </w:pPr>
      <w:bookmarkStart w:id="175" w:name="_Toc176443493"/>
      <w:bookmarkStart w:id="176" w:name="_Toc181280502"/>
      <w:bookmarkStart w:id="177" w:name="_Toc239151669"/>
      <w:bookmarkEnd w:id="174"/>
      <w:r w:rsidRPr="00164AEA">
        <w:rPr>
          <w:rFonts w:cstheme="minorHAnsi"/>
          <w:b/>
          <w:bCs/>
          <w:iCs/>
          <w:color w:val="002060"/>
          <w:sz w:val="24"/>
          <w:szCs w:val="24"/>
        </w:rPr>
        <w:t>Acțiuni menite să garanteze egalitatea de șanse, de gen, incluziunea și nediscriminarea</w:t>
      </w:r>
      <w:r w:rsidRPr="00164AEA">
        <w:rPr>
          <w:color w:val="002060"/>
        </w:rPr>
        <w:t xml:space="preserve"> </w:t>
      </w:r>
      <w:r w:rsidRPr="00164AEA">
        <w:rPr>
          <w:rFonts w:cstheme="minorHAnsi"/>
          <w:b/>
          <w:bCs/>
          <w:iCs/>
          <w:color w:val="002060"/>
          <w:sz w:val="24"/>
          <w:szCs w:val="24"/>
        </w:rPr>
        <w:t>și accesibilitatea pentru persoanele cu dizabilități</w:t>
      </w:r>
      <w:bookmarkEnd w:id="175"/>
      <w:bookmarkEnd w:id="176"/>
      <w:bookmarkEnd w:id="177"/>
      <w:r w:rsidRPr="00164AEA">
        <w:rPr>
          <w:rFonts w:cstheme="minorHAnsi"/>
          <w:b/>
          <w:bCs/>
          <w:iCs/>
          <w:color w:val="002060"/>
          <w:sz w:val="24"/>
          <w:szCs w:val="24"/>
        </w:rPr>
        <w:t xml:space="preserve"> </w:t>
      </w:r>
    </w:p>
    <w:p w14:paraId="367CE084" w14:textId="0A44A559" w:rsidR="008F7635" w:rsidRPr="00164AEA" w:rsidRDefault="008F7635" w:rsidP="008F7635">
      <w:pPr>
        <w:jc w:val="both"/>
        <w:rPr>
          <w:rFonts w:cstheme="minorHAnsi"/>
          <w:iCs/>
          <w:color w:val="002060"/>
          <w:sz w:val="24"/>
          <w:szCs w:val="24"/>
        </w:rPr>
      </w:pPr>
      <w:r w:rsidRPr="00164AEA">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6FBDEEE8" w14:textId="77777777" w:rsidR="008F7635" w:rsidRPr="00164AEA" w:rsidRDefault="008F7635" w:rsidP="008F7635">
      <w:pPr>
        <w:jc w:val="both"/>
        <w:rPr>
          <w:rFonts w:cstheme="minorHAnsi"/>
          <w:iCs/>
          <w:color w:val="002060"/>
          <w:sz w:val="24"/>
          <w:szCs w:val="24"/>
        </w:rPr>
      </w:pPr>
      <w:r w:rsidRPr="00164AEA">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64833B02" w14:textId="77777777" w:rsidR="008F7635" w:rsidRPr="00164AEA" w:rsidRDefault="008F7635" w:rsidP="008F7635">
      <w:pPr>
        <w:jc w:val="both"/>
        <w:rPr>
          <w:rFonts w:cstheme="minorHAnsi"/>
          <w:iCs/>
          <w:color w:val="002060"/>
          <w:sz w:val="24"/>
          <w:szCs w:val="24"/>
        </w:rPr>
      </w:pPr>
      <w:r w:rsidRPr="00164AEA">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197B97F7" w14:textId="77777777" w:rsidR="008F7635" w:rsidRDefault="008F7635" w:rsidP="008F7635">
      <w:pPr>
        <w:spacing w:before="60" w:after="0" w:line="240" w:lineRule="auto"/>
        <w:jc w:val="both"/>
        <w:rPr>
          <w:rFonts w:cstheme="minorHAnsi"/>
          <w:iCs/>
          <w:color w:val="002060"/>
          <w:sz w:val="24"/>
          <w:szCs w:val="24"/>
        </w:rPr>
      </w:pPr>
      <w:r w:rsidRPr="00164AEA">
        <w:rPr>
          <w:rFonts w:cstheme="minorHAnsi"/>
          <w:iCs/>
          <w:color w:val="002060"/>
          <w:sz w:val="24"/>
          <w:szCs w:val="24"/>
        </w:rPr>
        <w:t>În acest sens, cererile de finanțare vor cuprinde informații cu privire la implementarea și respectarea următoarelor aspecte:</w:t>
      </w:r>
    </w:p>
    <w:p w14:paraId="0215CB49" w14:textId="77777777" w:rsidR="004E45BD" w:rsidRPr="00164AEA" w:rsidRDefault="004E45BD" w:rsidP="008F7635">
      <w:pPr>
        <w:spacing w:before="60" w:after="0" w:line="240" w:lineRule="auto"/>
        <w:jc w:val="both"/>
        <w:rPr>
          <w:rFonts w:cstheme="minorHAnsi"/>
          <w:iCs/>
          <w:color w:val="002060"/>
          <w:sz w:val="24"/>
          <w:szCs w:val="24"/>
        </w:rPr>
      </w:pPr>
    </w:p>
    <w:p w14:paraId="4A454539" w14:textId="76CA860A" w:rsidR="008F7635" w:rsidRPr="00164AEA" w:rsidRDefault="008F7635" w:rsidP="008F7635">
      <w:pPr>
        <w:spacing w:before="60" w:after="0" w:line="240" w:lineRule="auto"/>
        <w:jc w:val="both"/>
        <w:outlineLvl w:val="2"/>
        <w:rPr>
          <w:rFonts w:cstheme="minorHAnsi"/>
          <w:b/>
          <w:bCs/>
          <w:iCs/>
          <w:color w:val="002060"/>
          <w:sz w:val="24"/>
          <w:szCs w:val="24"/>
        </w:rPr>
      </w:pPr>
      <w:bookmarkStart w:id="178" w:name="_Toc176443494"/>
      <w:bookmarkStart w:id="179" w:name="_Toc181280503"/>
      <w:bookmarkStart w:id="180" w:name="_Toc239151670"/>
      <w:r w:rsidRPr="00164AEA">
        <w:rPr>
          <w:rFonts w:cstheme="minorHAnsi"/>
          <w:b/>
          <w:bCs/>
          <w:iCs/>
          <w:color w:val="002060"/>
          <w:sz w:val="24"/>
          <w:szCs w:val="24"/>
        </w:rPr>
        <w:t>3.19.1. Egalitatea de șanse</w:t>
      </w:r>
      <w:bookmarkEnd w:id="178"/>
      <w:bookmarkEnd w:id="179"/>
      <w:bookmarkEnd w:id="180"/>
      <w:r w:rsidRPr="00164AEA">
        <w:rPr>
          <w:rFonts w:cstheme="minorHAnsi"/>
          <w:b/>
          <w:bCs/>
          <w:iCs/>
          <w:color w:val="002060"/>
          <w:sz w:val="24"/>
          <w:szCs w:val="24"/>
        </w:rPr>
        <w:t xml:space="preserve"> </w:t>
      </w:r>
    </w:p>
    <w:p w14:paraId="5E7D75EB" w14:textId="4A882216" w:rsidR="008F7635" w:rsidRPr="00164AEA" w:rsidRDefault="008F7635" w:rsidP="008F7635">
      <w:pPr>
        <w:jc w:val="both"/>
        <w:rPr>
          <w:rFonts w:cstheme="minorHAnsi"/>
          <w:iCs/>
          <w:color w:val="002060"/>
          <w:sz w:val="24"/>
          <w:szCs w:val="24"/>
        </w:rPr>
      </w:pPr>
      <w:r w:rsidRPr="00164AEA">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cu pe principii de egalitate indiferent de origine socială, etnică, rasă, apartenență la o minoritate, trăsături genetice, identitate sexuală, stare civilă, limbă, religie, convingeri politice, vârstă, context socio-economic, condamnări trecute, activitatea sau calitatea de membru în cadrul unui sindicat, dacă are sau nu pe cineva în îngrijire etc. </w:t>
      </w:r>
    </w:p>
    <w:p w14:paraId="0E21ACE3" w14:textId="77777777" w:rsidR="008F7635" w:rsidRPr="00164AEA" w:rsidRDefault="008F7635" w:rsidP="008F7635">
      <w:pPr>
        <w:jc w:val="both"/>
        <w:rPr>
          <w:rFonts w:cstheme="minorHAnsi"/>
          <w:iCs/>
          <w:color w:val="002060"/>
          <w:sz w:val="24"/>
          <w:szCs w:val="24"/>
        </w:rPr>
      </w:pPr>
      <w:r w:rsidRPr="00164AEA">
        <w:rPr>
          <w:rFonts w:cstheme="minorHAnsi"/>
          <w:iCs/>
          <w:color w:val="002060"/>
          <w:sz w:val="24"/>
          <w:szCs w:val="24"/>
        </w:rPr>
        <w:t>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w:t>
      </w:r>
    </w:p>
    <w:p w14:paraId="77B0CED6" w14:textId="2F95AEC4" w:rsidR="008F7635" w:rsidRPr="00164AEA" w:rsidRDefault="005956AE" w:rsidP="008F7635">
      <w:pPr>
        <w:spacing w:before="60" w:after="0" w:line="240" w:lineRule="auto"/>
        <w:jc w:val="both"/>
        <w:rPr>
          <w:rFonts w:cstheme="minorHAnsi"/>
          <w:color w:val="002060"/>
          <w:sz w:val="24"/>
          <w:szCs w:val="24"/>
        </w:rPr>
      </w:pPr>
      <w:r w:rsidRPr="00164AEA">
        <w:rPr>
          <w:rFonts w:cstheme="minorHAnsi"/>
          <w:color w:val="002060"/>
          <w:sz w:val="24"/>
          <w:szCs w:val="24"/>
        </w:rPr>
        <w:t>Acțiunile prevăzute în cadrul proiect</w:t>
      </w:r>
      <w:r w:rsidR="00BF1B3A" w:rsidRPr="00164AEA">
        <w:rPr>
          <w:rFonts w:cstheme="minorHAnsi"/>
          <w:color w:val="002060"/>
          <w:sz w:val="24"/>
          <w:szCs w:val="24"/>
        </w:rPr>
        <w:t>elor</w:t>
      </w:r>
      <w:r w:rsidRPr="00164AEA">
        <w:rPr>
          <w:rFonts w:cstheme="minorHAnsi"/>
          <w:color w:val="002060"/>
          <w:sz w:val="24"/>
          <w:szCs w:val="24"/>
        </w:rPr>
        <w:t xml:space="preserve"> vor aborda în mod orizontal asigurarea egalității de șanse și a principiului nediscriminării și pot viza inclusiv acțiuni specifice în vederea sprijinirii anumitor categorii de grup țintă cu nevoi specifice.</w:t>
      </w:r>
    </w:p>
    <w:p w14:paraId="04658DAA" w14:textId="77777777" w:rsidR="00AD0CAE" w:rsidRPr="00164AEA" w:rsidRDefault="00AD0CAE" w:rsidP="008F7635">
      <w:pPr>
        <w:spacing w:before="60" w:after="0" w:line="240" w:lineRule="auto"/>
        <w:jc w:val="both"/>
        <w:rPr>
          <w:rFonts w:cstheme="minorHAnsi"/>
          <w:color w:val="002060"/>
          <w:sz w:val="24"/>
          <w:szCs w:val="24"/>
        </w:rPr>
      </w:pPr>
    </w:p>
    <w:p w14:paraId="54FBE625" w14:textId="77777777" w:rsidR="008F7635" w:rsidRPr="00164AEA" w:rsidRDefault="008F7635" w:rsidP="00646576">
      <w:pPr>
        <w:spacing w:before="60" w:after="0" w:line="240" w:lineRule="auto"/>
        <w:jc w:val="both"/>
        <w:outlineLvl w:val="2"/>
        <w:rPr>
          <w:rFonts w:cstheme="minorHAnsi"/>
          <w:b/>
          <w:bCs/>
          <w:color w:val="002060"/>
          <w:sz w:val="24"/>
          <w:szCs w:val="24"/>
        </w:rPr>
      </w:pPr>
      <w:bookmarkStart w:id="181" w:name="_Toc239151671"/>
      <w:r w:rsidRPr="00164AEA">
        <w:rPr>
          <w:rFonts w:cstheme="minorHAnsi"/>
          <w:b/>
          <w:bCs/>
          <w:iCs/>
          <w:color w:val="002060"/>
          <w:sz w:val="24"/>
          <w:szCs w:val="24"/>
        </w:rPr>
        <w:t>3.19.2. Egalitatea de gen</w:t>
      </w:r>
      <w:bookmarkEnd w:id="181"/>
      <w:r w:rsidRPr="00164AEA">
        <w:rPr>
          <w:rFonts w:cstheme="minorHAnsi"/>
          <w:b/>
          <w:bCs/>
          <w:color w:val="002060"/>
          <w:sz w:val="24"/>
          <w:szCs w:val="24"/>
        </w:rPr>
        <w:t xml:space="preserve"> </w:t>
      </w:r>
    </w:p>
    <w:p w14:paraId="7C03774E" w14:textId="77777777" w:rsidR="00326E35" w:rsidRPr="00164AEA" w:rsidRDefault="00326E35" w:rsidP="00326E35">
      <w:pPr>
        <w:spacing w:before="60" w:after="0" w:line="240" w:lineRule="auto"/>
        <w:jc w:val="both"/>
        <w:rPr>
          <w:rFonts w:cstheme="minorHAnsi"/>
          <w:color w:val="002060"/>
          <w:sz w:val="24"/>
          <w:szCs w:val="24"/>
        </w:rPr>
      </w:pPr>
      <w:r w:rsidRPr="00164AEA">
        <w:rPr>
          <w:rFonts w:cstheme="minorHAnsi"/>
          <w:color w:val="002060"/>
          <w:sz w:val="24"/>
          <w:szCs w:val="24"/>
        </w:rPr>
        <w:t xml:space="preserve">Prezentul apel de proiecte va asigura nediscriminarea bazată pe criteriul de sex, prin respingerea oricăror acțiuni ce ar putea avea ca efect discriminarea directă şi indirectă, hărțuirea şi hărțuirea sexuală a unei persoane de către o altă persoană, precum şi orice tratament mai puțin favorabil </w:t>
      </w:r>
      <w:r w:rsidRPr="00164AEA">
        <w:rPr>
          <w:rFonts w:cstheme="minorHAnsi"/>
          <w:color w:val="002060"/>
          <w:sz w:val="24"/>
          <w:szCs w:val="24"/>
        </w:rPr>
        <w:lastRenderedPageBreak/>
        <w:t>cauzat de respingerea unor astfel de comportamente de către persoana respectivă ori de supunerea sa la acestea.</w:t>
      </w:r>
    </w:p>
    <w:p w14:paraId="2C04EB17" w14:textId="77777777" w:rsidR="00326E35" w:rsidRPr="00164AEA" w:rsidRDefault="00326E35" w:rsidP="00326E35">
      <w:pPr>
        <w:spacing w:before="60" w:after="0" w:line="240" w:lineRule="auto"/>
        <w:jc w:val="both"/>
        <w:rPr>
          <w:rFonts w:cstheme="minorHAnsi"/>
          <w:color w:val="002060"/>
          <w:sz w:val="24"/>
          <w:szCs w:val="24"/>
        </w:rPr>
      </w:pPr>
      <w:r w:rsidRPr="00164AEA">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53BB9FA8" w14:textId="77777777" w:rsidR="00326E35" w:rsidRDefault="00326E35" w:rsidP="00326E35">
      <w:pPr>
        <w:spacing w:before="60" w:after="0" w:line="240" w:lineRule="auto"/>
        <w:jc w:val="both"/>
        <w:rPr>
          <w:rFonts w:cstheme="minorHAnsi"/>
          <w:color w:val="002060"/>
          <w:sz w:val="24"/>
          <w:szCs w:val="24"/>
        </w:rPr>
      </w:pPr>
      <w:r w:rsidRPr="00164AEA">
        <w:rPr>
          <w:rFonts w:cstheme="minorHAnsi"/>
          <w:color w:val="002060"/>
          <w:sz w:val="24"/>
          <w:szCs w:val="24"/>
        </w:rPr>
        <w:t>În cadrul echipelor de proiect se va asigura munca de valoare egală, respectiv activitatea remunerată care, în urma comparării, pe baza acelorași indicatori şi a acelorași unități de măsură, cu o altă activitate, reflectă folosirea unor cunoștințe şi deprinderi profesionale similare sau egale şi depunerea unei cantități egale ori similare de efort intelectual şi/sau fizic.</w:t>
      </w:r>
    </w:p>
    <w:p w14:paraId="605AC713" w14:textId="77777777" w:rsidR="00520769" w:rsidRPr="00164AEA" w:rsidRDefault="00520769" w:rsidP="00326E35">
      <w:pPr>
        <w:spacing w:before="60" w:after="0" w:line="240" w:lineRule="auto"/>
        <w:jc w:val="both"/>
        <w:rPr>
          <w:rFonts w:cstheme="minorHAnsi"/>
          <w:color w:val="002060"/>
          <w:sz w:val="24"/>
          <w:szCs w:val="24"/>
        </w:rPr>
      </w:pPr>
    </w:p>
    <w:p w14:paraId="2A58D7D7" w14:textId="77777777" w:rsidR="008F7635" w:rsidRPr="00164AEA" w:rsidRDefault="008F7635" w:rsidP="00646576">
      <w:pPr>
        <w:spacing w:before="60" w:after="0" w:line="240" w:lineRule="auto"/>
        <w:jc w:val="both"/>
        <w:outlineLvl w:val="2"/>
        <w:rPr>
          <w:rFonts w:cstheme="minorHAnsi"/>
          <w:b/>
          <w:bCs/>
          <w:color w:val="002060"/>
          <w:sz w:val="24"/>
          <w:szCs w:val="24"/>
        </w:rPr>
      </w:pPr>
      <w:bookmarkStart w:id="182" w:name="_Toc239151672"/>
      <w:r w:rsidRPr="00164AEA">
        <w:rPr>
          <w:rFonts w:cstheme="minorHAnsi"/>
          <w:b/>
          <w:bCs/>
          <w:iCs/>
          <w:color w:val="002060"/>
          <w:sz w:val="24"/>
          <w:szCs w:val="24"/>
        </w:rPr>
        <w:t>3.19.3. Nediscriminarea</w:t>
      </w:r>
      <w:bookmarkEnd w:id="182"/>
      <w:r w:rsidRPr="00164AEA">
        <w:rPr>
          <w:rFonts w:cstheme="minorHAnsi"/>
          <w:b/>
          <w:bCs/>
          <w:color w:val="002060"/>
          <w:sz w:val="24"/>
          <w:szCs w:val="24"/>
        </w:rPr>
        <w:t xml:space="preserve"> </w:t>
      </w:r>
    </w:p>
    <w:p w14:paraId="2D5D265A" w14:textId="77777777" w:rsidR="008F7635" w:rsidRPr="00164AEA" w:rsidRDefault="008F7635" w:rsidP="008F7635">
      <w:pPr>
        <w:spacing w:before="60" w:after="0" w:line="240" w:lineRule="auto"/>
        <w:jc w:val="both"/>
        <w:rPr>
          <w:rFonts w:cstheme="minorHAnsi"/>
          <w:color w:val="002060"/>
          <w:sz w:val="24"/>
          <w:szCs w:val="24"/>
        </w:rPr>
      </w:pPr>
      <w:r w:rsidRPr="00164AEA">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69951CF7" w14:textId="5BDD8E95" w:rsidR="008F7635" w:rsidRPr="00164AEA" w:rsidRDefault="008F7635" w:rsidP="008F7635">
      <w:pPr>
        <w:spacing w:before="60" w:after="0" w:line="240" w:lineRule="auto"/>
        <w:jc w:val="both"/>
        <w:rPr>
          <w:rFonts w:cstheme="minorHAnsi"/>
          <w:color w:val="002060"/>
          <w:sz w:val="24"/>
          <w:szCs w:val="24"/>
        </w:rPr>
      </w:pPr>
      <w:r w:rsidRPr="00164AEA">
        <w:rPr>
          <w:rFonts w:cstheme="minorHAnsi"/>
          <w:color w:val="002060"/>
          <w:sz w:val="24"/>
          <w:szCs w:val="24"/>
        </w:rPr>
        <w:t>În selectarea echipelor de proiect, solicitantul sau structurile care fac parte din parteneriat își va/ vor asuma că selecția personalului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18851A82" w14:textId="77777777" w:rsidR="008F7635" w:rsidRPr="00164AEA" w:rsidRDefault="008F7635" w:rsidP="008F7635">
      <w:pPr>
        <w:spacing w:before="60" w:after="0" w:line="240" w:lineRule="auto"/>
        <w:jc w:val="both"/>
        <w:rPr>
          <w:rFonts w:cstheme="minorHAnsi"/>
          <w:color w:val="002060"/>
          <w:sz w:val="24"/>
          <w:szCs w:val="24"/>
        </w:rPr>
      </w:pPr>
      <w:r w:rsidRPr="00164AEA">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45569A7C" w14:textId="77777777" w:rsidR="008F7635" w:rsidRPr="00164AEA" w:rsidRDefault="008F7635" w:rsidP="008F7635">
      <w:pPr>
        <w:spacing w:before="60" w:after="0" w:line="240" w:lineRule="auto"/>
        <w:jc w:val="both"/>
        <w:rPr>
          <w:rFonts w:cstheme="minorHAnsi"/>
          <w:color w:val="002060"/>
          <w:sz w:val="24"/>
          <w:szCs w:val="24"/>
        </w:rPr>
      </w:pPr>
    </w:p>
    <w:p w14:paraId="267155CC" w14:textId="77777777" w:rsidR="008F7635" w:rsidRPr="00164AEA" w:rsidRDefault="008F7635" w:rsidP="00646576">
      <w:pPr>
        <w:spacing w:before="60" w:after="0" w:line="240" w:lineRule="auto"/>
        <w:jc w:val="both"/>
        <w:outlineLvl w:val="2"/>
        <w:rPr>
          <w:rFonts w:cstheme="minorHAnsi"/>
          <w:color w:val="002060"/>
          <w:sz w:val="24"/>
          <w:szCs w:val="24"/>
        </w:rPr>
      </w:pPr>
      <w:bookmarkStart w:id="183" w:name="_Toc166768489"/>
      <w:bookmarkStart w:id="184" w:name="_Toc239151673"/>
      <w:r w:rsidRPr="00164AEA">
        <w:rPr>
          <w:rFonts w:cstheme="minorHAnsi"/>
          <w:b/>
          <w:bCs/>
          <w:iCs/>
          <w:color w:val="002060"/>
          <w:sz w:val="24"/>
          <w:szCs w:val="24"/>
        </w:rPr>
        <w:t>3.19.4. Accesibilitatea pentru persoanele cu dizabilități</w:t>
      </w:r>
      <w:bookmarkEnd w:id="183"/>
      <w:r w:rsidRPr="00164AEA">
        <w:rPr>
          <w:rFonts w:cstheme="minorHAnsi"/>
          <w:b/>
          <w:bCs/>
          <w:iCs/>
          <w:color w:val="002060"/>
          <w:sz w:val="24"/>
          <w:szCs w:val="24"/>
        </w:rPr>
        <w:t xml:space="preserve">  - obligatoriu</w:t>
      </w:r>
      <w:bookmarkEnd w:id="184"/>
    </w:p>
    <w:p w14:paraId="64F54946" w14:textId="3670F89C" w:rsidR="008F7635" w:rsidRPr="00164AEA" w:rsidRDefault="005956AE" w:rsidP="008F7635">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Prin investiția care va fi finanțată </w:t>
      </w:r>
      <w:r w:rsidR="008F7635" w:rsidRPr="00164AEA">
        <w:rPr>
          <w:rFonts w:cstheme="minorHAnsi"/>
          <w:iCs/>
          <w:color w:val="002060"/>
          <w:sz w:val="24"/>
          <w:szCs w:val="24"/>
        </w:rPr>
        <w:t xml:space="preserve">se va acorda o atenție specială inclusiv </w:t>
      </w:r>
      <w:r w:rsidRPr="00164AEA">
        <w:rPr>
          <w:rFonts w:cstheme="minorHAnsi"/>
          <w:iCs/>
          <w:color w:val="002060"/>
          <w:sz w:val="24"/>
          <w:szCs w:val="24"/>
        </w:rPr>
        <w:t xml:space="preserve">adaptării infrastructurii pentru persoanele </w:t>
      </w:r>
      <w:r w:rsidR="008F7635" w:rsidRPr="00164AEA">
        <w:rPr>
          <w:rFonts w:cstheme="minorHAnsi"/>
          <w:iCs/>
          <w:color w:val="002060"/>
          <w:sz w:val="24"/>
          <w:szCs w:val="24"/>
        </w:rPr>
        <w:t xml:space="preserve">cu dizabilități sau </w:t>
      </w:r>
      <w:r w:rsidRPr="00164AEA">
        <w:rPr>
          <w:rFonts w:cstheme="minorHAnsi"/>
          <w:iCs/>
          <w:color w:val="002060"/>
          <w:sz w:val="24"/>
          <w:szCs w:val="24"/>
        </w:rPr>
        <w:t xml:space="preserve">pentru persoanele </w:t>
      </w:r>
      <w:r w:rsidR="008F7635" w:rsidRPr="00164AEA">
        <w:rPr>
          <w:rFonts w:cstheme="minorHAnsi"/>
          <w:iCs/>
          <w:color w:val="002060"/>
          <w:sz w:val="24"/>
          <w:szCs w:val="24"/>
        </w:rPr>
        <w:t xml:space="preserve">care întâmpină probleme de sănătate, </w:t>
      </w:r>
      <w:r w:rsidRPr="00164AEA">
        <w:rPr>
          <w:rFonts w:cstheme="minorHAnsi"/>
          <w:iCs/>
          <w:color w:val="002060"/>
          <w:sz w:val="24"/>
          <w:szCs w:val="24"/>
        </w:rPr>
        <w:t xml:space="preserve">de ex. acces neîngrădit, asigurarea rampelor de acces, marcarea traseelor de acces, mobilier și echipamente cu adaptări specifice pentru diferite tipuri de dizabilități, acces facil la investigații medicale/spații de spitalizare, grupuri sanitare etc., </w:t>
      </w:r>
      <w:r w:rsidR="008F7635" w:rsidRPr="00164AEA">
        <w:rPr>
          <w:rFonts w:cstheme="minorHAnsi"/>
          <w:iCs/>
          <w:color w:val="002060"/>
          <w:sz w:val="24"/>
          <w:szCs w:val="24"/>
        </w:rPr>
        <w:t>în conformitate cu prevederile art. 9 – Accesibilitate, din Convenția ONU privind drepturile persoanelor cu dizabilități și cele ale legislației europene și naționale în vigoare.</w:t>
      </w:r>
    </w:p>
    <w:p w14:paraId="0DE05664" w14:textId="77777777" w:rsidR="009F3A84" w:rsidRPr="00164AEA" w:rsidRDefault="009F3A84" w:rsidP="008F7635">
      <w:pPr>
        <w:spacing w:before="60" w:after="0" w:line="240" w:lineRule="auto"/>
        <w:jc w:val="both"/>
        <w:rPr>
          <w:rFonts w:cstheme="minorHAnsi"/>
          <w:iCs/>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360F4A" w:rsidRPr="00164AEA" w14:paraId="32CE742F" w14:textId="77777777" w:rsidTr="00023C09">
        <w:tc>
          <w:tcPr>
            <w:tcW w:w="9394" w:type="dxa"/>
            <w:shd w:val="clear" w:color="auto" w:fill="E2EFD9" w:themeFill="accent6" w:themeFillTint="33"/>
          </w:tcPr>
          <w:p w14:paraId="41101A06" w14:textId="77777777" w:rsidR="008F7635" w:rsidRPr="00164AEA" w:rsidRDefault="008F7635" w:rsidP="00023C09">
            <w:pPr>
              <w:spacing w:before="60"/>
              <w:jc w:val="both"/>
              <w:rPr>
                <w:rFonts w:cstheme="minorHAnsi"/>
                <w:b/>
                <w:bCs/>
                <w:color w:val="002060"/>
                <w:sz w:val="24"/>
                <w:szCs w:val="24"/>
              </w:rPr>
            </w:pPr>
            <w:bookmarkStart w:id="185" w:name="_Hlk140507516"/>
            <w:r w:rsidRPr="00164AEA">
              <w:rPr>
                <w:rFonts w:cstheme="minorHAnsi"/>
                <w:b/>
                <w:bCs/>
                <w:color w:val="002060"/>
                <w:sz w:val="24"/>
                <w:szCs w:val="24"/>
              </w:rPr>
              <w:t>Art. 9 – CDPD</w:t>
            </w:r>
            <w:r w:rsidRPr="00164AEA">
              <w:rPr>
                <w:rFonts w:cstheme="minorHAnsi"/>
                <w:color w:val="002060"/>
                <w:sz w:val="24"/>
                <w:szCs w:val="24"/>
              </w:rPr>
              <w:t>:</w:t>
            </w:r>
          </w:p>
        </w:tc>
      </w:tr>
      <w:tr w:rsidR="00834882" w:rsidRPr="00164AEA" w14:paraId="79BFB2B9" w14:textId="77777777" w:rsidTr="00023C09">
        <w:tc>
          <w:tcPr>
            <w:tcW w:w="9394" w:type="dxa"/>
            <w:shd w:val="clear" w:color="auto" w:fill="E2EFD9" w:themeFill="accent6" w:themeFillTint="33"/>
          </w:tcPr>
          <w:p w14:paraId="59A4AD01" w14:textId="77777777" w:rsidR="008F7635" w:rsidRPr="00164AEA" w:rsidRDefault="008F7635" w:rsidP="00023C09">
            <w:pPr>
              <w:spacing w:before="60"/>
              <w:jc w:val="both"/>
              <w:rPr>
                <w:rFonts w:cstheme="minorHAnsi"/>
                <w:b/>
                <w:bCs/>
                <w:color w:val="002060"/>
                <w:sz w:val="24"/>
                <w:szCs w:val="24"/>
              </w:rPr>
            </w:pPr>
            <w:r w:rsidRPr="00164AEA">
              <w:rPr>
                <w:rFonts w:cstheme="minorHAnsi"/>
                <w:b/>
                <w:bCs/>
                <w:color w:val="002060"/>
                <w:sz w:val="24"/>
                <w:szCs w:val="24"/>
              </w:rPr>
              <w:t>Accesibilitate</w:t>
            </w:r>
          </w:p>
          <w:p w14:paraId="1D8DD78E" w14:textId="77777777" w:rsidR="008F7635" w:rsidRPr="00164AEA" w:rsidRDefault="008F7635">
            <w:pPr>
              <w:numPr>
                <w:ilvl w:val="0"/>
                <w:numId w:val="33"/>
              </w:numPr>
              <w:spacing w:before="60"/>
              <w:jc w:val="both"/>
              <w:rPr>
                <w:rFonts w:cstheme="minorHAnsi"/>
                <w:color w:val="002060"/>
                <w:sz w:val="24"/>
                <w:szCs w:val="24"/>
              </w:rPr>
            </w:pPr>
            <w:r w:rsidRPr="00164AEA">
              <w:rPr>
                <w:rFonts w:cstheme="minorHAnsi"/>
                <w:color w:val="002060"/>
                <w:sz w:val="24"/>
                <w:szCs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65933468" w14:textId="77777777" w:rsidR="008F7635" w:rsidRPr="00164AEA" w:rsidRDefault="008F7635">
            <w:pPr>
              <w:numPr>
                <w:ilvl w:val="0"/>
                <w:numId w:val="34"/>
              </w:numPr>
              <w:spacing w:before="60"/>
              <w:jc w:val="both"/>
              <w:rPr>
                <w:rFonts w:cstheme="minorHAnsi"/>
                <w:color w:val="002060"/>
                <w:sz w:val="24"/>
                <w:szCs w:val="24"/>
              </w:rPr>
            </w:pPr>
            <w:r w:rsidRPr="00164AEA">
              <w:rPr>
                <w:rFonts w:cstheme="minorHAnsi"/>
                <w:color w:val="002060"/>
                <w:sz w:val="24"/>
                <w:szCs w:val="24"/>
              </w:rPr>
              <w:lastRenderedPageBreak/>
              <w:t>clădiri, drumuri, mijloace de transport și alte facilități interioare sau exterioare, inclusiv școli, locuințe, unități medicale și locuri de muncă;</w:t>
            </w:r>
          </w:p>
          <w:p w14:paraId="5B4E611B" w14:textId="77777777" w:rsidR="008F7635" w:rsidRPr="00164AEA" w:rsidRDefault="008F7635">
            <w:pPr>
              <w:numPr>
                <w:ilvl w:val="0"/>
                <w:numId w:val="34"/>
              </w:numPr>
              <w:spacing w:before="60"/>
              <w:jc w:val="both"/>
              <w:rPr>
                <w:rFonts w:cstheme="minorHAnsi"/>
                <w:color w:val="002060"/>
                <w:sz w:val="24"/>
                <w:szCs w:val="24"/>
              </w:rPr>
            </w:pPr>
            <w:r w:rsidRPr="00164AEA">
              <w:rPr>
                <w:rFonts w:cstheme="minorHAnsi"/>
                <w:color w:val="002060"/>
                <w:sz w:val="24"/>
                <w:szCs w:val="24"/>
              </w:rPr>
              <w:t>serviciile de informare, comunicații și de altă natură, inclusiv serviciile electronice și de urgență.</w:t>
            </w:r>
          </w:p>
          <w:p w14:paraId="68F03527" w14:textId="77777777" w:rsidR="008F7635" w:rsidRPr="00164AEA" w:rsidRDefault="008F7635">
            <w:pPr>
              <w:numPr>
                <w:ilvl w:val="0"/>
                <w:numId w:val="33"/>
              </w:numPr>
              <w:spacing w:before="60"/>
              <w:jc w:val="both"/>
              <w:rPr>
                <w:rFonts w:cstheme="minorHAnsi"/>
                <w:color w:val="002060"/>
                <w:sz w:val="24"/>
                <w:szCs w:val="24"/>
              </w:rPr>
            </w:pPr>
            <w:r w:rsidRPr="00164AEA">
              <w:rPr>
                <w:rFonts w:cstheme="minorHAnsi"/>
                <w:color w:val="002060"/>
                <w:sz w:val="24"/>
                <w:szCs w:val="24"/>
              </w:rPr>
              <w:t>Statele părți vor lua, de asemenea, măsuri potrivite pentru:</w:t>
            </w:r>
          </w:p>
          <w:p w14:paraId="62340C08"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01BE7A35"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0362FAEE"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asigura părților implicate formare pe problemele de accesibilitate cu care se confruntă persoanele cu dizabilități;</w:t>
            </w:r>
          </w:p>
          <w:p w14:paraId="07412E5F"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asigura, în clădiri și în alte spații publice, semne în limbaj Braille și forme ușor de citit și de înțeles;</w:t>
            </w:r>
          </w:p>
          <w:p w14:paraId="6A9C9591"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furniza forme de asistență vie și intermediere, inclusiv ghizi, cititori și interpreți profesioniști de limbaj mimico-gestual, pentru a facilita accesul în clădiri și  în alte spații publice;</w:t>
            </w:r>
          </w:p>
          <w:p w14:paraId="1422CCEC"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promova alte forme adecvate de asistență și sprijin pentru persoanele cu dizabilități în vederea asigurării accesului acestora la informație;</w:t>
            </w:r>
          </w:p>
          <w:p w14:paraId="161C463D"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promova accesul persoanelor cu dizabilități la noi tehnologii și  sisteme informatice și  de comunicații, inclusiv la internet;</w:t>
            </w:r>
          </w:p>
          <w:p w14:paraId="55BF5718" w14:textId="77777777" w:rsidR="008F7635" w:rsidRPr="00164AEA" w:rsidRDefault="008F7635">
            <w:pPr>
              <w:numPr>
                <w:ilvl w:val="0"/>
                <w:numId w:val="35"/>
              </w:numPr>
              <w:spacing w:before="60"/>
              <w:jc w:val="both"/>
              <w:rPr>
                <w:rFonts w:cstheme="minorHAnsi"/>
                <w:color w:val="002060"/>
                <w:sz w:val="24"/>
                <w:szCs w:val="24"/>
              </w:rPr>
            </w:pPr>
            <w:r w:rsidRPr="00164AEA">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85"/>
    </w:tbl>
    <w:p w14:paraId="611EF161" w14:textId="77777777" w:rsidR="008F7635" w:rsidRPr="00164AEA" w:rsidRDefault="008F7635" w:rsidP="008F7635">
      <w:pPr>
        <w:spacing w:before="60" w:after="0" w:line="240" w:lineRule="auto"/>
        <w:jc w:val="both"/>
        <w:rPr>
          <w:rFonts w:cstheme="minorHAnsi"/>
          <w:iCs/>
          <w:color w:val="002060"/>
          <w:sz w:val="24"/>
          <w:szCs w:val="24"/>
        </w:rPr>
      </w:pPr>
    </w:p>
    <w:p w14:paraId="511E6F7B" w14:textId="74F3D5BE" w:rsidR="00506311" w:rsidRPr="00164AEA" w:rsidRDefault="00506311" w:rsidP="0050631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Prin proiect va fi </w:t>
      </w:r>
      <w:r w:rsidR="00C15BB0" w:rsidRPr="00164AEA">
        <w:rPr>
          <w:rFonts w:cstheme="minorHAnsi"/>
          <w:iCs/>
          <w:color w:val="002060"/>
          <w:sz w:val="24"/>
          <w:szCs w:val="24"/>
        </w:rPr>
        <w:t>demonstrată</w:t>
      </w:r>
      <w:r w:rsidR="00471637">
        <w:rPr>
          <w:rFonts w:cstheme="minorHAnsi"/>
          <w:iCs/>
          <w:color w:val="002060"/>
          <w:sz w:val="24"/>
          <w:szCs w:val="24"/>
        </w:rPr>
        <w:t xml:space="preserve"> </w:t>
      </w:r>
      <w:r w:rsidRPr="00164AEA">
        <w:rPr>
          <w:rFonts w:cstheme="minorHAnsi"/>
          <w:iCs/>
          <w:color w:val="002060"/>
          <w:sz w:val="24"/>
          <w:szCs w:val="24"/>
        </w:rPr>
        <w:t>existența sau includerea următoarelor adaptări pentru persoanele cu dizabilități:</w:t>
      </w:r>
    </w:p>
    <w:p w14:paraId="17A79E4C" w14:textId="77777777" w:rsidR="00506311" w:rsidRPr="00164AEA" w:rsidRDefault="00506311">
      <w:pPr>
        <w:numPr>
          <w:ilvl w:val="0"/>
          <w:numId w:val="57"/>
        </w:numPr>
        <w:spacing w:before="60" w:after="0" w:line="240" w:lineRule="auto"/>
        <w:jc w:val="both"/>
        <w:rPr>
          <w:rFonts w:cstheme="minorHAnsi"/>
          <w:color w:val="002060"/>
          <w:sz w:val="24"/>
          <w:szCs w:val="24"/>
        </w:rPr>
      </w:pPr>
      <w:r w:rsidRPr="00164AEA">
        <w:rPr>
          <w:rFonts w:cstheme="minorHAnsi"/>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14709092" w14:textId="77777777" w:rsidR="00506311" w:rsidRPr="00164AEA" w:rsidRDefault="00506311">
      <w:pPr>
        <w:numPr>
          <w:ilvl w:val="0"/>
          <w:numId w:val="57"/>
        </w:numPr>
        <w:spacing w:before="60" w:after="0" w:line="240" w:lineRule="auto"/>
        <w:jc w:val="both"/>
        <w:rPr>
          <w:rFonts w:cstheme="minorHAnsi"/>
          <w:color w:val="002060"/>
          <w:sz w:val="24"/>
          <w:szCs w:val="24"/>
        </w:rPr>
      </w:pPr>
      <w:r w:rsidRPr="00164AEA">
        <w:rPr>
          <w:rFonts w:cstheme="minorHAnsi"/>
          <w:color w:val="002060"/>
          <w:sz w:val="24"/>
          <w:szCs w:val="24"/>
        </w:rPr>
        <w:t>achiziționarea de echipamente cu adaptări specifice pentru diferite tipuri de dizabilități;</w:t>
      </w:r>
    </w:p>
    <w:p w14:paraId="3D66E50A" w14:textId="77777777" w:rsidR="00506311" w:rsidRPr="00164AEA" w:rsidRDefault="00506311">
      <w:pPr>
        <w:numPr>
          <w:ilvl w:val="0"/>
          <w:numId w:val="57"/>
        </w:numPr>
        <w:spacing w:before="60" w:after="0" w:line="240" w:lineRule="auto"/>
        <w:jc w:val="both"/>
        <w:rPr>
          <w:rFonts w:cstheme="minorHAnsi"/>
          <w:color w:val="002060"/>
          <w:sz w:val="24"/>
          <w:szCs w:val="24"/>
        </w:rPr>
      </w:pPr>
      <w:r w:rsidRPr="00164AEA">
        <w:rPr>
          <w:rFonts w:cstheme="minorHAnsi"/>
          <w:color w:val="002060"/>
          <w:sz w:val="24"/>
          <w:szCs w:val="24"/>
        </w:rPr>
        <w:t>îmbunătățirea condițiilor de siguranță;</w:t>
      </w:r>
    </w:p>
    <w:p w14:paraId="2F6D8CB9" w14:textId="77777777" w:rsidR="00506311" w:rsidRPr="00164AEA" w:rsidRDefault="00506311">
      <w:pPr>
        <w:numPr>
          <w:ilvl w:val="0"/>
          <w:numId w:val="57"/>
        </w:numPr>
        <w:spacing w:before="60" w:after="0" w:line="240" w:lineRule="auto"/>
        <w:jc w:val="both"/>
        <w:rPr>
          <w:rFonts w:cstheme="minorHAnsi"/>
          <w:color w:val="002060"/>
          <w:sz w:val="24"/>
          <w:szCs w:val="24"/>
        </w:rPr>
      </w:pPr>
      <w:r w:rsidRPr="00164AEA">
        <w:rPr>
          <w:rFonts w:cstheme="minorHAnsi"/>
          <w:color w:val="002060"/>
          <w:sz w:val="24"/>
          <w:szCs w:val="24"/>
        </w:rPr>
        <w:t>alte tipuri de adaptări (de ex.: sisteme de ghidaj, adaptări de conținut informatic etc.).</w:t>
      </w:r>
    </w:p>
    <w:p w14:paraId="18BC51C0" w14:textId="5FE3F3EC" w:rsidR="00506311" w:rsidRPr="00164AEA" w:rsidRDefault="00506311" w:rsidP="00506311">
      <w:pPr>
        <w:spacing w:before="60" w:after="0" w:line="240" w:lineRule="auto"/>
        <w:jc w:val="both"/>
        <w:rPr>
          <w:rFonts w:cstheme="minorHAnsi"/>
          <w:color w:val="002060"/>
          <w:sz w:val="24"/>
          <w:szCs w:val="24"/>
        </w:rPr>
      </w:pPr>
      <w:r w:rsidRPr="00164AEA">
        <w:rPr>
          <w:rFonts w:cstheme="minorHAnsi"/>
          <w:color w:val="002060"/>
          <w:sz w:val="24"/>
          <w:szCs w:val="24"/>
        </w:rPr>
        <w:t xml:space="preserve">Acestea sunt condiții de eligibilitate, fiind asumate ca atare în Declarația unică (Anexa </w:t>
      </w:r>
      <w:r w:rsidR="00FB355A" w:rsidRPr="00164AEA">
        <w:rPr>
          <w:rFonts w:cstheme="minorHAnsi"/>
          <w:color w:val="002060"/>
          <w:sz w:val="24"/>
          <w:szCs w:val="24"/>
        </w:rPr>
        <w:t xml:space="preserve">nr. </w:t>
      </w:r>
      <w:r w:rsidR="00F63E22">
        <w:rPr>
          <w:rFonts w:cstheme="minorHAnsi"/>
          <w:color w:val="002060"/>
          <w:sz w:val="24"/>
          <w:szCs w:val="24"/>
        </w:rPr>
        <w:t>4</w:t>
      </w:r>
      <w:r w:rsidRPr="00164AEA">
        <w:rPr>
          <w:rFonts w:cstheme="minorHAnsi"/>
          <w:color w:val="002060"/>
          <w:sz w:val="24"/>
          <w:szCs w:val="24"/>
        </w:rPr>
        <w:t>).</w:t>
      </w:r>
    </w:p>
    <w:p w14:paraId="5370061B" w14:textId="77777777" w:rsidR="008F7635" w:rsidRPr="00164AEA" w:rsidRDefault="008F7635" w:rsidP="008F7635">
      <w:pPr>
        <w:spacing w:before="60" w:after="0" w:line="240" w:lineRule="auto"/>
        <w:jc w:val="both"/>
        <w:rPr>
          <w:rFonts w:cstheme="minorHAnsi"/>
          <w:color w:val="002060"/>
          <w:sz w:val="24"/>
          <w:szCs w:val="24"/>
        </w:rPr>
      </w:pPr>
      <w:r w:rsidRPr="00164AEA">
        <w:rPr>
          <w:rFonts w:cstheme="minorHAnsi"/>
          <w:color w:val="002060"/>
          <w:sz w:val="24"/>
          <w:szCs w:val="24"/>
        </w:rPr>
        <w:t>Mai multe informații despre:</w:t>
      </w:r>
    </w:p>
    <w:p w14:paraId="0BA7293B" w14:textId="77777777" w:rsidR="008F7635" w:rsidRPr="00164AEA" w:rsidRDefault="008F7635">
      <w:pPr>
        <w:numPr>
          <w:ilvl w:val="0"/>
          <w:numId w:val="13"/>
        </w:numPr>
        <w:spacing w:before="60" w:after="0" w:line="240" w:lineRule="auto"/>
        <w:jc w:val="both"/>
        <w:rPr>
          <w:rFonts w:cstheme="minorHAnsi"/>
          <w:i/>
          <w:iCs/>
          <w:color w:val="002060"/>
          <w:sz w:val="24"/>
          <w:szCs w:val="24"/>
        </w:rPr>
      </w:pPr>
      <w:r w:rsidRPr="00164AEA">
        <w:rPr>
          <w:rFonts w:cstheme="minorHAnsi"/>
          <w:i/>
          <w:iCs/>
          <w:color w:val="002060"/>
          <w:sz w:val="24"/>
          <w:szCs w:val="24"/>
        </w:rPr>
        <w:t>Carta drepturilor fundamentale a Uniunii Europene (</w:t>
      </w:r>
      <w:hyperlink r:id="rId17" w:history="1">
        <w:r w:rsidRPr="00164AEA">
          <w:rPr>
            <w:rStyle w:val="Hyperlink"/>
            <w:rFonts w:cstheme="minorHAnsi"/>
            <w:i/>
            <w:iCs/>
            <w:color w:val="002060"/>
            <w:sz w:val="24"/>
            <w:szCs w:val="24"/>
          </w:rPr>
          <w:t>https://eur-lex.europa.eu/legal-content/RO/TXT/PDF/?uri=CELEX:12012P/TXT</w:t>
        </w:r>
      </w:hyperlink>
      <w:r w:rsidRPr="00164AEA">
        <w:rPr>
          <w:rFonts w:cstheme="minorHAnsi"/>
          <w:i/>
          <w:iCs/>
          <w:color w:val="002060"/>
          <w:sz w:val="24"/>
          <w:szCs w:val="24"/>
        </w:rPr>
        <w:t>),</w:t>
      </w:r>
    </w:p>
    <w:p w14:paraId="26E573BC" w14:textId="77777777" w:rsidR="008F7635" w:rsidRPr="00164AEA" w:rsidRDefault="008F7635">
      <w:pPr>
        <w:numPr>
          <w:ilvl w:val="0"/>
          <w:numId w:val="13"/>
        </w:numPr>
        <w:spacing w:before="60" w:after="0" w:line="240" w:lineRule="auto"/>
        <w:jc w:val="both"/>
        <w:rPr>
          <w:rFonts w:cstheme="minorHAnsi"/>
          <w:i/>
          <w:iCs/>
          <w:color w:val="002060"/>
          <w:sz w:val="24"/>
          <w:szCs w:val="24"/>
        </w:rPr>
      </w:pPr>
      <w:r w:rsidRPr="00164AEA">
        <w:rPr>
          <w:rFonts w:cstheme="minorHAnsi"/>
          <w:i/>
          <w:iCs/>
          <w:color w:val="002060"/>
          <w:sz w:val="24"/>
          <w:szCs w:val="24"/>
        </w:rPr>
        <w:t>Convenția ONU privind drepturile persoanelor cu dizabilități (</w:t>
      </w:r>
      <w:hyperlink r:id="rId18" w:history="1">
        <w:r w:rsidRPr="00164AEA">
          <w:rPr>
            <w:rStyle w:val="Hyperlink"/>
            <w:rFonts w:cstheme="minorHAnsi"/>
            <w:i/>
            <w:iCs/>
            <w:color w:val="002060"/>
            <w:sz w:val="24"/>
            <w:szCs w:val="24"/>
          </w:rPr>
          <w:t>https://legislatie.just.ro/Public/DetaliiDocumentAfis/123948</w:t>
        </w:r>
      </w:hyperlink>
      <w:r w:rsidRPr="00164AEA">
        <w:rPr>
          <w:rFonts w:cstheme="minorHAnsi"/>
          <w:i/>
          <w:iCs/>
          <w:color w:val="002060"/>
          <w:sz w:val="24"/>
          <w:szCs w:val="24"/>
        </w:rPr>
        <w:t xml:space="preserve">), </w:t>
      </w:r>
    </w:p>
    <w:p w14:paraId="4B95A8B8" w14:textId="270142E3" w:rsidR="008F7635" w:rsidRPr="00164AEA" w:rsidRDefault="008F7635">
      <w:pPr>
        <w:numPr>
          <w:ilvl w:val="0"/>
          <w:numId w:val="13"/>
        </w:numPr>
        <w:spacing w:before="60" w:after="0" w:line="240" w:lineRule="auto"/>
        <w:jc w:val="both"/>
        <w:rPr>
          <w:rFonts w:cstheme="minorHAnsi"/>
          <w:i/>
          <w:iCs/>
          <w:color w:val="002060"/>
          <w:sz w:val="24"/>
          <w:szCs w:val="24"/>
        </w:rPr>
      </w:pPr>
      <w:r w:rsidRPr="00164AEA">
        <w:rPr>
          <w:rFonts w:cstheme="minorHAnsi"/>
          <w:i/>
          <w:iCs/>
          <w:color w:val="002060"/>
          <w:sz w:val="24"/>
          <w:szCs w:val="24"/>
        </w:rPr>
        <w:t xml:space="preserve">Ghidul pentru aplicarea Cartei Drepturilor Fundamentale a UE în implementarea fondurilor europene nerambursabile, aprobat de Guvern în data de 10 august 2022 prin </w:t>
      </w:r>
      <w:r w:rsidRPr="00164AEA">
        <w:rPr>
          <w:rFonts w:cstheme="minorHAnsi"/>
          <w:i/>
          <w:iCs/>
          <w:color w:val="002060"/>
          <w:sz w:val="24"/>
          <w:szCs w:val="24"/>
        </w:rPr>
        <w:lastRenderedPageBreak/>
        <w:t xml:space="preserve">Memorandum </w:t>
      </w:r>
      <w:r w:rsidR="005F6356" w:rsidRPr="00164AEA">
        <w:rPr>
          <w:rFonts w:cstheme="minorHAnsi"/>
          <w:i/>
          <w:iCs/>
          <w:color w:val="002060"/>
          <w:sz w:val="24"/>
          <w:szCs w:val="24"/>
        </w:rPr>
        <w:t>(</w:t>
      </w:r>
      <w:hyperlink r:id="rId19" w:history="1">
        <w:r w:rsidR="005F6356" w:rsidRPr="00164AEA">
          <w:rPr>
            <w:rStyle w:val="Hyperlink"/>
            <w:rFonts w:cstheme="minorHAnsi"/>
            <w:i/>
            <w:iCs/>
            <w:color w:val="002060"/>
            <w:sz w:val="24"/>
            <w:szCs w:val="24"/>
          </w:rPr>
          <w:t>https://mfe.gov.ro/wp-content/uploads/2022/08/0289aed9bcb174a18d17d7badb94816f.pdf</w:t>
        </w:r>
      </w:hyperlink>
      <w:r w:rsidR="005F6356" w:rsidRPr="00164AEA">
        <w:rPr>
          <w:rFonts w:cstheme="minorHAnsi"/>
          <w:i/>
          <w:iCs/>
          <w:color w:val="002060"/>
          <w:sz w:val="24"/>
          <w:szCs w:val="24"/>
        </w:rPr>
        <w:t xml:space="preserve"> </w:t>
      </w:r>
      <w:r w:rsidRPr="00164AEA">
        <w:rPr>
          <w:rFonts w:cstheme="minorHAnsi"/>
          <w:i/>
          <w:iCs/>
          <w:color w:val="002060"/>
          <w:sz w:val="24"/>
          <w:szCs w:val="24"/>
        </w:rPr>
        <w:t xml:space="preserve">), </w:t>
      </w:r>
    </w:p>
    <w:p w14:paraId="4776883D" w14:textId="77777777" w:rsidR="008F7635" w:rsidRPr="00164AEA" w:rsidRDefault="008F7635">
      <w:pPr>
        <w:numPr>
          <w:ilvl w:val="0"/>
          <w:numId w:val="13"/>
        </w:numPr>
        <w:spacing w:before="60" w:after="0" w:line="240" w:lineRule="auto"/>
        <w:jc w:val="both"/>
        <w:rPr>
          <w:rFonts w:cstheme="minorHAnsi"/>
          <w:i/>
          <w:iCs/>
          <w:color w:val="002060"/>
          <w:sz w:val="24"/>
          <w:szCs w:val="24"/>
        </w:rPr>
      </w:pPr>
      <w:hyperlink r:id="rId20">
        <w:r w:rsidRPr="00164AEA">
          <w:rPr>
            <w:rStyle w:val="Hyperlink"/>
            <w:rFonts w:cstheme="minorHAnsi"/>
            <w:i/>
            <w:iCs/>
            <w:color w:val="002060"/>
            <w:sz w:val="24"/>
            <w:szCs w:val="24"/>
          </w:rPr>
          <w:t>Ghidul</w:t>
        </w:r>
      </w:hyperlink>
      <w:r w:rsidRPr="00164AEA">
        <w:rPr>
          <w:rFonts w:cstheme="minorHAnsi"/>
          <w:i/>
          <w:iCs/>
          <w:color w:val="002060"/>
          <w:sz w:val="24"/>
          <w:szCs w:val="24"/>
        </w:rPr>
        <w:t xml:space="preserve"> privind Reflectarea Convenției ONU privind drepturile persoanelor cu dizabilități în pregătirea și implementarea programelor și proiectelor cu finanțare nerambursabilă alocată României în perioada 2021-2027 (</w:t>
      </w:r>
      <w:hyperlink r:id="rId21" w:history="1">
        <w:r w:rsidRPr="00164AEA">
          <w:rPr>
            <w:rStyle w:val="Hyperlink"/>
            <w:rFonts w:cstheme="minorHAnsi"/>
            <w:i/>
            <w:iCs/>
            <w:color w:val="002060"/>
            <w:sz w:val="24"/>
            <w:szCs w:val="24"/>
          </w:rPr>
          <w:t>https://mfe.gov.ro/wp-content/uploads/2020/12/8e64ffffdfaf73a0d3027d85a9746b93.pdf</w:t>
        </w:r>
      </w:hyperlink>
      <w:r w:rsidRPr="00164AEA">
        <w:rPr>
          <w:rFonts w:cstheme="minorHAnsi"/>
          <w:i/>
          <w:iCs/>
          <w:color w:val="002060"/>
          <w:sz w:val="24"/>
          <w:szCs w:val="24"/>
        </w:rPr>
        <w:t xml:space="preserve">), </w:t>
      </w:r>
    </w:p>
    <w:p w14:paraId="29556D7E" w14:textId="77777777" w:rsidR="008F7635" w:rsidRPr="00164AEA" w:rsidRDefault="008F7635">
      <w:pPr>
        <w:numPr>
          <w:ilvl w:val="0"/>
          <w:numId w:val="13"/>
        </w:numPr>
        <w:spacing w:before="60" w:after="0" w:line="240" w:lineRule="auto"/>
        <w:jc w:val="both"/>
        <w:rPr>
          <w:rFonts w:cstheme="minorHAnsi"/>
          <w:color w:val="002060"/>
          <w:sz w:val="24"/>
          <w:szCs w:val="24"/>
        </w:rPr>
      </w:pPr>
      <w:r w:rsidRPr="00164AEA">
        <w:rPr>
          <w:rFonts w:cstheme="minorHAnsi"/>
          <w:i/>
          <w:iCs/>
          <w:color w:val="002060"/>
          <w:sz w:val="24"/>
          <w:szCs w:val="24"/>
        </w:rPr>
        <w:t>Strategia națională privind drepturile persoanelor cu dizabilități „O Românie echitabilă 2022-2027</w:t>
      </w:r>
      <w:r w:rsidRPr="00164AEA">
        <w:rPr>
          <w:rFonts w:cstheme="minorHAnsi"/>
          <w:color w:val="002060"/>
          <w:sz w:val="24"/>
          <w:szCs w:val="24"/>
        </w:rPr>
        <w:t xml:space="preserve">” și </w:t>
      </w:r>
      <w:r w:rsidRPr="00164AEA">
        <w:rPr>
          <w:rFonts w:cstheme="minorHAnsi"/>
          <w:i/>
          <w:iCs/>
          <w:color w:val="002060"/>
          <w:sz w:val="24"/>
          <w:szCs w:val="24"/>
        </w:rPr>
        <w:t>Planul operațional privind implementarea Strategiei, aprobate de Guvern (</w:t>
      </w:r>
      <w:hyperlink r:id="rId22" w:history="1">
        <w:r w:rsidRPr="00164AEA">
          <w:rPr>
            <w:rStyle w:val="Hyperlink"/>
            <w:rFonts w:cstheme="minorHAnsi"/>
            <w:i/>
            <w:iCs/>
            <w:color w:val="002060"/>
            <w:sz w:val="24"/>
            <w:szCs w:val="24"/>
          </w:rPr>
          <w:t>https://mmuncii.ro/j33/images/Documente/MMSS/HG_490_2022_si_anexa_strategie_drepturi_pers_dizab.pdf</w:t>
        </w:r>
      </w:hyperlink>
      <w:r w:rsidRPr="00164AEA">
        <w:rPr>
          <w:rFonts w:cstheme="minorHAnsi"/>
          <w:i/>
          <w:iCs/>
          <w:color w:val="002060"/>
          <w:sz w:val="24"/>
          <w:szCs w:val="24"/>
        </w:rPr>
        <w:t xml:space="preserve">), </w:t>
      </w:r>
    </w:p>
    <w:p w14:paraId="4D5652BD" w14:textId="77777777" w:rsidR="008F7635" w:rsidRPr="00164AEA" w:rsidRDefault="008F7635">
      <w:pPr>
        <w:numPr>
          <w:ilvl w:val="0"/>
          <w:numId w:val="13"/>
        </w:numPr>
        <w:spacing w:before="60" w:after="0" w:line="240" w:lineRule="auto"/>
        <w:jc w:val="both"/>
        <w:rPr>
          <w:rFonts w:cstheme="minorHAnsi"/>
          <w:i/>
          <w:iCs/>
          <w:color w:val="002060"/>
          <w:sz w:val="24"/>
          <w:szCs w:val="24"/>
        </w:rPr>
      </w:pPr>
      <w:r w:rsidRPr="00164AEA">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74F24564" w14:textId="00C7066F" w:rsidR="002447D1" w:rsidRPr="001A509E" w:rsidRDefault="002447D1" w:rsidP="001A509E">
      <w:pPr>
        <w:ind w:left="360"/>
        <w:jc w:val="both"/>
        <w:rPr>
          <w:rFonts w:cstheme="minorHAnsi"/>
          <w:color w:val="002060"/>
          <w:sz w:val="24"/>
          <w:szCs w:val="24"/>
        </w:rPr>
      </w:pPr>
      <w:r w:rsidRPr="001A509E">
        <w:rPr>
          <w:rFonts w:cstheme="minorHAnsi"/>
          <w:color w:val="002060"/>
          <w:sz w:val="24"/>
          <w:szCs w:val="24"/>
        </w:rPr>
        <w:t xml:space="preserve">pot fi obținute de la nivelul </w:t>
      </w:r>
      <w:r w:rsidRPr="001A509E">
        <w:rPr>
          <w:rFonts w:cstheme="minorHAnsi"/>
          <w:b/>
          <w:bCs/>
          <w:color w:val="002060"/>
          <w:sz w:val="24"/>
          <w:szCs w:val="24"/>
        </w:rPr>
        <w:t>Direcției Generale Comunicare și Cooperare Internațională</w:t>
      </w:r>
      <w:r w:rsidRPr="001A509E">
        <w:rPr>
          <w:rFonts w:cstheme="minorHAnsi"/>
          <w:color w:val="002060"/>
          <w:sz w:val="24"/>
          <w:szCs w:val="24"/>
        </w:rPr>
        <w:t xml:space="preserve"> din cadrul Ministerului Investițiilor și Proiectelor Europene și de la Autoritatea Națională privind Protecția Drepturilor Persoanelor cu Dizabilități  din </w:t>
      </w:r>
      <w:r w:rsidR="005E43BF">
        <w:rPr>
          <w:rFonts w:cstheme="minorHAnsi"/>
          <w:color w:val="002060"/>
          <w:sz w:val="24"/>
          <w:szCs w:val="24"/>
        </w:rPr>
        <w:t>subordinea</w:t>
      </w:r>
      <w:r w:rsidR="005E43BF" w:rsidRPr="001A509E">
        <w:rPr>
          <w:rFonts w:cstheme="minorHAnsi"/>
          <w:color w:val="002060"/>
          <w:sz w:val="24"/>
          <w:szCs w:val="24"/>
        </w:rPr>
        <w:t xml:space="preserve"> </w:t>
      </w:r>
      <w:r w:rsidRPr="001A509E">
        <w:rPr>
          <w:rFonts w:cstheme="minorHAnsi"/>
          <w:color w:val="002060"/>
          <w:sz w:val="24"/>
          <w:szCs w:val="24"/>
        </w:rPr>
        <w:t>Ministerului Muncii</w:t>
      </w:r>
      <w:r w:rsidR="00064D43" w:rsidRPr="001A509E">
        <w:rPr>
          <w:rFonts w:cstheme="minorHAnsi"/>
          <w:color w:val="002060"/>
          <w:sz w:val="24"/>
          <w:szCs w:val="24"/>
        </w:rPr>
        <w:t>, Familiei, Tineretului și</w:t>
      </w:r>
      <w:r w:rsidR="00011EE4" w:rsidRPr="001A509E">
        <w:rPr>
          <w:rFonts w:cstheme="minorHAnsi"/>
          <w:color w:val="002060"/>
          <w:sz w:val="24"/>
          <w:szCs w:val="24"/>
        </w:rPr>
        <w:t xml:space="preserve"> </w:t>
      </w:r>
      <w:r w:rsidRPr="001A509E">
        <w:rPr>
          <w:rFonts w:cstheme="minorHAnsi"/>
          <w:color w:val="002060"/>
          <w:sz w:val="24"/>
          <w:szCs w:val="24"/>
        </w:rPr>
        <w:t>Solidarității Sociale.</w:t>
      </w:r>
    </w:p>
    <w:p w14:paraId="36DCF3C2" w14:textId="77777777" w:rsidR="002447D1" w:rsidRPr="00164AEA" w:rsidRDefault="002447D1" w:rsidP="00360F4A">
      <w:pPr>
        <w:pStyle w:val="ListParagraph"/>
        <w:rPr>
          <w:rFonts w:cstheme="minorHAnsi"/>
          <w:color w:val="002060"/>
          <w:sz w:val="24"/>
          <w:szCs w:val="24"/>
        </w:rPr>
      </w:pPr>
    </w:p>
    <w:p w14:paraId="4D9B10A1" w14:textId="204E4BC8" w:rsidR="0074287F" w:rsidRPr="00164AEA" w:rsidRDefault="0074287F">
      <w:pPr>
        <w:pStyle w:val="ListParagraph"/>
        <w:numPr>
          <w:ilvl w:val="1"/>
          <w:numId w:val="54"/>
        </w:numPr>
        <w:spacing w:before="60" w:after="0" w:line="240" w:lineRule="auto"/>
        <w:contextualSpacing w:val="0"/>
        <w:jc w:val="both"/>
        <w:outlineLvl w:val="1"/>
        <w:rPr>
          <w:rFonts w:cstheme="minorHAnsi"/>
          <w:b/>
          <w:bCs/>
          <w:iCs/>
          <w:color w:val="002060"/>
          <w:sz w:val="24"/>
          <w:szCs w:val="24"/>
        </w:rPr>
      </w:pPr>
      <w:bookmarkStart w:id="186" w:name="_Toc134715985"/>
      <w:bookmarkStart w:id="187" w:name="_Toc134716133"/>
      <w:bookmarkStart w:id="188" w:name="_Toc134716310"/>
      <w:bookmarkStart w:id="189" w:name="_Toc134716459"/>
      <w:bookmarkStart w:id="190" w:name="_Toc134716609"/>
      <w:bookmarkStart w:id="191" w:name="_Toc134716749"/>
      <w:bookmarkStart w:id="192" w:name="_Toc134716889"/>
      <w:bookmarkStart w:id="193" w:name="_Toc134717028"/>
      <w:bookmarkStart w:id="194" w:name="_Toc134717166"/>
      <w:bookmarkStart w:id="195" w:name="_Toc134717302"/>
      <w:bookmarkStart w:id="196" w:name="_Toc134717435"/>
      <w:bookmarkStart w:id="197" w:name="_Toc134717908"/>
      <w:bookmarkStart w:id="198" w:name="_Toc239151674"/>
      <w:bookmarkEnd w:id="186"/>
      <w:bookmarkEnd w:id="187"/>
      <w:bookmarkEnd w:id="188"/>
      <w:bookmarkEnd w:id="189"/>
      <w:bookmarkEnd w:id="190"/>
      <w:bookmarkEnd w:id="191"/>
      <w:bookmarkEnd w:id="192"/>
      <w:bookmarkEnd w:id="193"/>
      <w:bookmarkEnd w:id="194"/>
      <w:bookmarkEnd w:id="195"/>
      <w:bookmarkEnd w:id="196"/>
      <w:bookmarkEnd w:id="197"/>
      <w:r w:rsidRPr="00164AEA">
        <w:rPr>
          <w:rFonts w:cstheme="minorHAnsi"/>
          <w:b/>
          <w:bCs/>
          <w:iCs/>
          <w:color w:val="002060"/>
          <w:sz w:val="24"/>
          <w:szCs w:val="24"/>
        </w:rPr>
        <w:t>Teme secundare</w:t>
      </w:r>
      <w:bookmarkEnd w:id="198"/>
    </w:p>
    <w:p w14:paraId="0BA09C76" w14:textId="349A2B47" w:rsidR="00016592" w:rsidRPr="00164AEA" w:rsidRDefault="00016592" w:rsidP="004C500B">
      <w:pPr>
        <w:spacing w:before="60" w:after="0" w:line="240" w:lineRule="auto"/>
        <w:jc w:val="both"/>
        <w:rPr>
          <w:rFonts w:cstheme="minorHAnsi"/>
          <w:iCs/>
          <w:color w:val="002060"/>
          <w:sz w:val="24"/>
          <w:szCs w:val="24"/>
        </w:rPr>
      </w:pPr>
      <w:bookmarkStart w:id="199" w:name="_Hlk132976018"/>
      <w:r w:rsidRPr="00164AEA">
        <w:rPr>
          <w:rFonts w:cstheme="minorHAnsi"/>
          <w:iCs/>
          <w:color w:val="002060"/>
          <w:sz w:val="24"/>
          <w:szCs w:val="24"/>
        </w:rPr>
        <w:t>Nu se aplic</w:t>
      </w:r>
      <w:r w:rsidR="008B2BC0" w:rsidRPr="00164AEA">
        <w:rPr>
          <w:rFonts w:cstheme="minorHAnsi"/>
          <w:iCs/>
          <w:color w:val="002060"/>
          <w:sz w:val="24"/>
          <w:szCs w:val="24"/>
        </w:rPr>
        <w:t>ă</w:t>
      </w:r>
      <w:r w:rsidRPr="00164AEA">
        <w:rPr>
          <w:rFonts w:cstheme="minorHAnsi"/>
          <w:iCs/>
          <w:color w:val="002060"/>
          <w:sz w:val="24"/>
          <w:szCs w:val="24"/>
        </w:rPr>
        <w:t xml:space="preserve"> prezent</w:t>
      </w:r>
      <w:r w:rsidR="00E6335D" w:rsidRPr="00164AEA">
        <w:rPr>
          <w:rFonts w:cstheme="minorHAnsi"/>
          <w:iCs/>
          <w:color w:val="002060"/>
          <w:sz w:val="24"/>
          <w:szCs w:val="24"/>
        </w:rPr>
        <w:t>ului</w:t>
      </w:r>
      <w:r w:rsidRPr="00164AEA">
        <w:rPr>
          <w:rFonts w:cstheme="minorHAnsi"/>
          <w:iCs/>
          <w:color w:val="002060"/>
          <w:sz w:val="24"/>
          <w:szCs w:val="24"/>
        </w:rPr>
        <w:t xml:space="preserve"> apel</w:t>
      </w:r>
      <w:r w:rsidR="00B72C8E" w:rsidRPr="00164AEA">
        <w:rPr>
          <w:rFonts w:cstheme="minorHAnsi"/>
          <w:iCs/>
          <w:color w:val="002060"/>
          <w:sz w:val="24"/>
          <w:szCs w:val="24"/>
        </w:rPr>
        <w:t xml:space="preserve"> de proiecte</w:t>
      </w:r>
      <w:r w:rsidRPr="00164AEA">
        <w:rPr>
          <w:rFonts w:cstheme="minorHAnsi"/>
          <w:iCs/>
          <w:color w:val="002060"/>
          <w:sz w:val="24"/>
          <w:szCs w:val="24"/>
        </w:rPr>
        <w:t>.</w:t>
      </w:r>
    </w:p>
    <w:p w14:paraId="72DB33DF" w14:textId="77777777" w:rsidR="005C4C92" w:rsidRPr="00164AEA" w:rsidRDefault="005C4C92" w:rsidP="004C500B">
      <w:pPr>
        <w:spacing w:before="60" w:after="0" w:line="240" w:lineRule="auto"/>
        <w:jc w:val="both"/>
        <w:rPr>
          <w:rFonts w:cstheme="minorHAnsi"/>
          <w:iCs/>
          <w:color w:val="002060"/>
          <w:sz w:val="24"/>
          <w:szCs w:val="24"/>
        </w:rPr>
      </w:pPr>
    </w:p>
    <w:p w14:paraId="7DDCC39F" w14:textId="75D43A17" w:rsidR="0074287F" w:rsidRPr="00164AEA" w:rsidRDefault="0074287F">
      <w:pPr>
        <w:pStyle w:val="ListParagraph"/>
        <w:numPr>
          <w:ilvl w:val="1"/>
          <w:numId w:val="54"/>
        </w:numPr>
        <w:spacing w:before="60" w:after="0" w:line="240" w:lineRule="auto"/>
        <w:ind w:left="709" w:hanging="709"/>
        <w:contextualSpacing w:val="0"/>
        <w:jc w:val="both"/>
        <w:outlineLvl w:val="1"/>
        <w:rPr>
          <w:rFonts w:cstheme="minorHAnsi"/>
          <w:b/>
          <w:bCs/>
          <w:iCs/>
          <w:color w:val="002060"/>
          <w:sz w:val="24"/>
          <w:szCs w:val="24"/>
        </w:rPr>
      </w:pPr>
      <w:bookmarkStart w:id="200" w:name="_Toc239151675"/>
      <w:bookmarkEnd w:id="199"/>
      <w:r w:rsidRPr="00164AEA">
        <w:rPr>
          <w:rFonts w:cstheme="minorHAnsi"/>
          <w:b/>
          <w:bCs/>
          <w:iCs/>
          <w:color w:val="002060"/>
          <w:sz w:val="24"/>
          <w:szCs w:val="24"/>
        </w:rPr>
        <w:t>Informare</w:t>
      </w:r>
      <w:r w:rsidR="00EE0F16" w:rsidRPr="00164AEA">
        <w:rPr>
          <w:rFonts w:cstheme="minorHAnsi"/>
          <w:b/>
          <w:bCs/>
          <w:iCs/>
          <w:color w:val="002060"/>
          <w:sz w:val="24"/>
          <w:szCs w:val="24"/>
        </w:rPr>
        <w:t>a</w:t>
      </w:r>
      <w:r w:rsidR="00E7551B" w:rsidRPr="00164AEA">
        <w:rPr>
          <w:rFonts w:cstheme="minorHAnsi"/>
          <w:b/>
          <w:bCs/>
          <w:iCs/>
          <w:color w:val="002060"/>
          <w:sz w:val="24"/>
          <w:szCs w:val="24"/>
        </w:rPr>
        <w:t xml:space="preserve"> și vizibilitatea sprijinului din fonduri</w:t>
      </w:r>
      <w:bookmarkEnd w:id="200"/>
    </w:p>
    <w:p w14:paraId="78039998" w14:textId="094213A5" w:rsidR="00C67852" w:rsidRPr="00164AEA" w:rsidRDefault="00C67852" w:rsidP="004C500B">
      <w:pPr>
        <w:spacing w:before="60" w:after="0" w:line="240" w:lineRule="auto"/>
        <w:ind w:right="-46"/>
        <w:jc w:val="both"/>
        <w:rPr>
          <w:rFonts w:cstheme="minorHAnsi"/>
          <w:iCs/>
          <w:color w:val="002060"/>
          <w:sz w:val="24"/>
          <w:szCs w:val="24"/>
        </w:rPr>
      </w:pPr>
      <w:r w:rsidRPr="00164AEA">
        <w:rPr>
          <w:rFonts w:cstheme="minorHAnsi"/>
          <w:iCs/>
          <w:color w:val="002060"/>
          <w:sz w:val="24"/>
          <w:szCs w:val="24"/>
        </w:rPr>
        <w:t>Proiectul propus va detalia măsurile de vizibilitate, transparență și comunicare, conform cerințelor din Regulamentul (</w:t>
      </w:r>
      <w:r w:rsidRPr="00164AEA">
        <w:rPr>
          <w:rFonts w:cstheme="minorHAnsi"/>
          <w:color w:val="002060"/>
          <w:sz w:val="24"/>
          <w:szCs w:val="24"/>
        </w:rPr>
        <w:t xml:space="preserve">UE) de stabilire a dispozițiilor comune nr. </w:t>
      </w:r>
      <w:r w:rsidR="00436778" w:rsidRPr="00164AEA">
        <w:rPr>
          <w:rFonts w:cstheme="minorHAnsi"/>
          <w:color w:val="002060"/>
          <w:sz w:val="24"/>
          <w:szCs w:val="24"/>
        </w:rPr>
        <w:t>2021/1060</w:t>
      </w:r>
      <w:r w:rsidRPr="00164AEA">
        <w:rPr>
          <w:rFonts w:cstheme="minorHAnsi"/>
          <w:iCs/>
          <w:color w:val="002060"/>
          <w:sz w:val="24"/>
          <w:szCs w:val="24"/>
        </w:rPr>
        <w:t xml:space="preserve">, cu excepțiile stabilite prin H.G. nr. </w:t>
      </w:r>
      <w:r w:rsidR="00506311" w:rsidRPr="00164AEA">
        <w:rPr>
          <w:rFonts w:cstheme="minorHAnsi"/>
          <w:iCs/>
          <w:color w:val="002060"/>
          <w:sz w:val="24"/>
          <w:szCs w:val="24"/>
        </w:rPr>
        <w:t>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3D284D5C" w14:textId="7EC2E6BC" w:rsidR="00C67852" w:rsidRPr="00164AEA" w:rsidRDefault="00C67852" w:rsidP="004C500B">
      <w:pPr>
        <w:spacing w:before="60" w:after="0" w:line="240" w:lineRule="auto"/>
        <w:ind w:right="120"/>
        <w:jc w:val="both"/>
        <w:rPr>
          <w:rFonts w:cstheme="minorHAnsi"/>
          <w:iCs/>
          <w:color w:val="002060"/>
          <w:sz w:val="24"/>
          <w:szCs w:val="24"/>
        </w:rPr>
      </w:pPr>
      <w:r w:rsidRPr="00164AEA">
        <w:rPr>
          <w:rFonts w:cstheme="minorHAnsi"/>
          <w:iCs/>
          <w:color w:val="002060"/>
          <w:sz w:val="24"/>
          <w:szCs w:val="24"/>
        </w:rPr>
        <w:t>Toate materialele destinate măsurilor de informare și publicitate aferente intervențiilor vizate de prezent</w:t>
      </w:r>
      <w:r w:rsidR="00E6335D" w:rsidRPr="00164AEA">
        <w:rPr>
          <w:rFonts w:cstheme="minorHAnsi"/>
          <w:iCs/>
          <w:color w:val="002060"/>
          <w:sz w:val="24"/>
          <w:szCs w:val="24"/>
        </w:rPr>
        <w:t>ul</w:t>
      </w:r>
      <w:r w:rsidRPr="00164AEA">
        <w:rPr>
          <w:rFonts w:cstheme="minorHAnsi"/>
          <w:iCs/>
          <w:color w:val="002060"/>
          <w:sz w:val="24"/>
          <w:szCs w:val="24"/>
        </w:rPr>
        <w:t xml:space="preserve"> apel de proiecte vor folosi informațiile și elementele grafice obligatorii: emblema Uniunii Europene, declarația de cofinanțare, sigla Guvernului României și a Programului Sănătate.</w:t>
      </w:r>
    </w:p>
    <w:p w14:paraId="4E2CA70D" w14:textId="2443FBF0" w:rsidR="00C67852" w:rsidRPr="00164AEA" w:rsidRDefault="00C67852" w:rsidP="004C500B">
      <w:pPr>
        <w:spacing w:before="60" w:after="0" w:line="240" w:lineRule="auto"/>
        <w:ind w:right="120"/>
        <w:jc w:val="both"/>
        <w:rPr>
          <w:rFonts w:cstheme="minorHAnsi"/>
          <w:b/>
          <w:bCs/>
          <w:iCs/>
          <w:color w:val="002060"/>
          <w:sz w:val="24"/>
          <w:szCs w:val="24"/>
        </w:rPr>
      </w:pPr>
      <w:r w:rsidRPr="00164AEA">
        <w:rPr>
          <w:rFonts w:cstheme="minorHAnsi"/>
          <w:b/>
          <w:bCs/>
          <w:iCs/>
          <w:color w:val="002060"/>
          <w:sz w:val="24"/>
          <w:szCs w:val="24"/>
        </w:rPr>
        <w:t>Măsuri minime obligatorii</w:t>
      </w:r>
      <w:r w:rsidRPr="00164AEA">
        <w:rPr>
          <w:rFonts w:cstheme="minorHAnsi"/>
          <w:color w:val="002060"/>
          <w:sz w:val="24"/>
          <w:szCs w:val="24"/>
        </w:rPr>
        <w:t xml:space="preserve"> </w:t>
      </w:r>
      <w:r w:rsidRPr="00164AEA">
        <w:rPr>
          <w:rFonts w:cstheme="minorHAnsi"/>
          <w:b/>
          <w:bCs/>
          <w:iCs/>
          <w:color w:val="002060"/>
          <w:sz w:val="24"/>
          <w:szCs w:val="24"/>
        </w:rPr>
        <w:t>de informare și publicitate aferente intervențiilor vizate de prezent</w:t>
      </w:r>
      <w:r w:rsidR="00E6335D" w:rsidRPr="00164AEA">
        <w:rPr>
          <w:rFonts w:cstheme="minorHAnsi"/>
          <w:b/>
          <w:bCs/>
          <w:iCs/>
          <w:color w:val="002060"/>
          <w:sz w:val="24"/>
          <w:szCs w:val="24"/>
        </w:rPr>
        <w:t>ul</w:t>
      </w:r>
      <w:r w:rsidRPr="00164AEA">
        <w:rPr>
          <w:rFonts w:cstheme="minorHAnsi"/>
          <w:b/>
          <w:bCs/>
          <w:iCs/>
          <w:color w:val="002060"/>
          <w:sz w:val="24"/>
          <w:szCs w:val="24"/>
        </w:rPr>
        <w:t xml:space="preserve"> apel</w:t>
      </w:r>
      <w:r w:rsidR="00E6335D" w:rsidRPr="00164AEA">
        <w:rPr>
          <w:rFonts w:cstheme="minorHAnsi"/>
          <w:b/>
          <w:bCs/>
          <w:iCs/>
          <w:color w:val="002060"/>
          <w:sz w:val="24"/>
          <w:szCs w:val="24"/>
        </w:rPr>
        <w:t xml:space="preserve"> </w:t>
      </w:r>
      <w:r w:rsidRPr="00164AEA">
        <w:rPr>
          <w:rFonts w:cstheme="minorHAnsi"/>
          <w:b/>
          <w:bCs/>
          <w:iCs/>
          <w:color w:val="002060"/>
          <w:sz w:val="24"/>
          <w:szCs w:val="24"/>
        </w:rPr>
        <w:t>de proiecte</w:t>
      </w:r>
      <w:r w:rsidR="00292F87" w:rsidRPr="00164AEA">
        <w:rPr>
          <w:rFonts w:cstheme="minorHAnsi"/>
          <w:b/>
          <w:bCs/>
          <w:iCs/>
          <w:color w:val="002060"/>
          <w:sz w:val="24"/>
          <w:szCs w:val="24"/>
        </w:rPr>
        <w:t>.</w:t>
      </w:r>
    </w:p>
    <w:p w14:paraId="38262B05" w14:textId="688F1D3D" w:rsidR="00846738" w:rsidRPr="00164AEA" w:rsidRDefault="00552C15" w:rsidP="004C500B">
      <w:pPr>
        <w:spacing w:before="60" w:after="0" w:line="240" w:lineRule="auto"/>
        <w:ind w:right="120"/>
        <w:jc w:val="both"/>
        <w:rPr>
          <w:rFonts w:cstheme="minorHAnsi"/>
          <w:iCs/>
          <w:color w:val="002060"/>
          <w:sz w:val="24"/>
          <w:szCs w:val="24"/>
        </w:rPr>
      </w:pPr>
      <w:bookmarkStart w:id="201" w:name="_Hlk142385006"/>
      <w:r w:rsidRPr="00164AEA">
        <w:rPr>
          <w:rFonts w:cstheme="minorHAnsi"/>
          <w:iCs/>
          <w:color w:val="002060"/>
          <w:sz w:val="24"/>
          <w:szCs w:val="24"/>
        </w:rPr>
        <w:t>Activitatea obligatorie de informare și publicitate este activitate conexă în scopul susținerii activităților de bază aferente proiectului și cuprinde următoarele măsuri minime:</w:t>
      </w:r>
      <w:r w:rsidR="00846738" w:rsidRPr="00164AEA">
        <w:rPr>
          <w:rFonts w:cstheme="minorHAnsi"/>
          <w:iCs/>
          <w:color w:val="002060"/>
          <w:sz w:val="24"/>
          <w:szCs w:val="24"/>
        </w:rPr>
        <w:t xml:space="preserve"> </w:t>
      </w:r>
    </w:p>
    <w:p w14:paraId="3B62DFD7" w14:textId="77777777" w:rsidR="008664A8" w:rsidRDefault="00E16416" w:rsidP="008664A8">
      <w:pPr>
        <w:pStyle w:val="ListParagraph"/>
        <w:numPr>
          <w:ilvl w:val="0"/>
          <w:numId w:val="61"/>
        </w:numPr>
        <w:spacing w:after="0" w:line="240" w:lineRule="auto"/>
        <w:ind w:right="120"/>
        <w:jc w:val="both"/>
        <w:rPr>
          <w:rFonts w:cstheme="minorHAnsi"/>
          <w:iCs/>
          <w:color w:val="002060"/>
          <w:sz w:val="24"/>
          <w:szCs w:val="24"/>
        </w:rPr>
      </w:pPr>
      <w:bookmarkStart w:id="202" w:name="_Hlk152156182"/>
      <w:r w:rsidRPr="00164AEA">
        <w:rPr>
          <w:rFonts w:cstheme="minorHAnsi"/>
          <w:b/>
          <w:bCs/>
          <w:iCs/>
          <w:color w:val="002060"/>
          <w:sz w:val="24"/>
          <w:szCs w:val="24"/>
        </w:rPr>
        <w:t xml:space="preserve">publicarea unui comunicat de presă/anunț de presă </w:t>
      </w:r>
      <w:r w:rsidRPr="00164AEA">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48C1CA87" w14:textId="77777777" w:rsidR="008664A8" w:rsidRDefault="00E16416" w:rsidP="008664A8">
      <w:pPr>
        <w:pStyle w:val="ListParagraph"/>
        <w:numPr>
          <w:ilvl w:val="0"/>
          <w:numId w:val="61"/>
        </w:numPr>
        <w:spacing w:after="0" w:line="240" w:lineRule="auto"/>
        <w:ind w:right="120"/>
        <w:jc w:val="both"/>
        <w:rPr>
          <w:rFonts w:cstheme="minorHAnsi"/>
          <w:iCs/>
          <w:color w:val="002060"/>
          <w:sz w:val="24"/>
          <w:szCs w:val="24"/>
        </w:rPr>
      </w:pPr>
      <w:r w:rsidRPr="008664A8">
        <w:rPr>
          <w:rFonts w:cstheme="minorHAnsi"/>
          <w:b/>
          <w:bCs/>
          <w:iCs/>
          <w:color w:val="002060"/>
          <w:sz w:val="24"/>
          <w:szCs w:val="24"/>
        </w:rPr>
        <w:t xml:space="preserve">materiale de informare/comunicare </w:t>
      </w:r>
      <w:r w:rsidRPr="008664A8">
        <w:rPr>
          <w:rFonts w:cstheme="minorHAnsi"/>
          <w:iCs/>
          <w:color w:val="002060"/>
          <w:sz w:val="24"/>
          <w:szCs w:val="24"/>
        </w:rPr>
        <w:t>tipărite sau tipăribile sub formă digitală (pliante, rapoarte, broșuri de informare/ povești de succes, buletine informative, cărți etc.) ce vor avea pe prima copertă setul de însemne grafice obligatorii;</w:t>
      </w:r>
    </w:p>
    <w:p w14:paraId="211853D2" w14:textId="77777777" w:rsidR="008664A8" w:rsidRDefault="00E16416" w:rsidP="008664A8">
      <w:pPr>
        <w:pStyle w:val="ListParagraph"/>
        <w:numPr>
          <w:ilvl w:val="0"/>
          <w:numId w:val="61"/>
        </w:numPr>
        <w:spacing w:after="0" w:line="240" w:lineRule="auto"/>
        <w:ind w:right="120"/>
        <w:jc w:val="both"/>
        <w:rPr>
          <w:rFonts w:cstheme="minorHAnsi"/>
          <w:iCs/>
          <w:color w:val="002060"/>
          <w:sz w:val="24"/>
          <w:szCs w:val="24"/>
        </w:rPr>
      </w:pPr>
      <w:r w:rsidRPr="008664A8">
        <w:rPr>
          <w:rFonts w:cstheme="minorHAnsi"/>
          <w:b/>
          <w:bCs/>
          <w:iCs/>
          <w:color w:val="002060"/>
          <w:sz w:val="24"/>
          <w:szCs w:val="24"/>
        </w:rPr>
        <w:lastRenderedPageBreak/>
        <w:t>expunerea, de la începerea implementării fizice a operațiunilor</w:t>
      </w:r>
      <w:r w:rsidRPr="008664A8">
        <w:rPr>
          <w:rFonts w:cstheme="minorHAnsi"/>
          <w:iCs/>
          <w:color w:val="002060"/>
          <w:sz w:val="24"/>
          <w:szCs w:val="24"/>
        </w:rPr>
        <w:t xml:space="preserve"> care implică investiții fizice sau de la instalarea echipamentelor achiziționate, </w:t>
      </w:r>
      <w:r w:rsidRPr="008664A8">
        <w:rPr>
          <w:rFonts w:cstheme="minorHAnsi"/>
          <w:b/>
          <w:bCs/>
          <w:iCs/>
          <w:color w:val="002060"/>
          <w:sz w:val="24"/>
          <w:szCs w:val="24"/>
        </w:rPr>
        <w:t>a unor plăci sau panouri permanente, clar vizibile publicului</w:t>
      </w:r>
      <w:r w:rsidRPr="008664A8">
        <w:rPr>
          <w:rFonts w:cstheme="minorHAnsi"/>
          <w:iCs/>
          <w:color w:val="002060"/>
          <w:sz w:val="24"/>
          <w:szCs w:val="24"/>
        </w:rPr>
        <w:t xml:space="preserve">, care conțin emblema Uniunii în conformitate cu caracteristicile tehnice stabilite în anexa IX a Regulamentului </w:t>
      </w:r>
      <w:r w:rsidRPr="008664A8">
        <w:rPr>
          <w:rFonts w:cstheme="minorHAnsi"/>
          <w:color w:val="002060"/>
          <w:sz w:val="24"/>
          <w:szCs w:val="24"/>
        </w:rPr>
        <w:t>UE de stabilire a dispozițiilor comune nr.</w:t>
      </w:r>
      <w:r w:rsidR="00506311" w:rsidRPr="008664A8">
        <w:rPr>
          <w:rFonts w:cstheme="minorHAnsi"/>
          <w:color w:val="002060"/>
          <w:sz w:val="24"/>
          <w:szCs w:val="24"/>
        </w:rPr>
        <w:t>2021/</w:t>
      </w:r>
      <w:r w:rsidRPr="008664A8">
        <w:rPr>
          <w:rFonts w:cstheme="minorHAnsi"/>
          <w:color w:val="002060"/>
          <w:sz w:val="24"/>
          <w:szCs w:val="24"/>
        </w:rPr>
        <w:t xml:space="preserve">1060 </w:t>
      </w:r>
      <w:r w:rsidRPr="008664A8">
        <w:rPr>
          <w:rFonts w:cstheme="minorHAnsi"/>
          <w:iCs/>
          <w:color w:val="002060"/>
          <w:sz w:val="24"/>
          <w:szCs w:val="24"/>
        </w:rPr>
        <w:t>și informații privind respectivele operațiuni;</w:t>
      </w:r>
    </w:p>
    <w:p w14:paraId="42E93BDF" w14:textId="77777777" w:rsidR="008664A8" w:rsidRDefault="000103BE" w:rsidP="008664A8">
      <w:pPr>
        <w:pStyle w:val="ListParagraph"/>
        <w:numPr>
          <w:ilvl w:val="0"/>
          <w:numId w:val="61"/>
        </w:numPr>
        <w:spacing w:after="0" w:line="240" w:lineRule="auto"/>
        <w:ind w:right="120"/>
        <w:jc w:val="both"/>
        <w:rPr>
          <w:rFonts w:cstheme="minorHAnsi"/>
          <w:iCs/>
          <w:color w:val="002060"/>
          <w:sz w:val="24"/>
          <w:szCs w:val="24"/>
        </w:rPr>
      </w:pPr>
      <w:r w:rsidRPr="008664A8">
        <w:rPr>
          <w:rFonts w:cstheme="minorHAnsi"/>
          <w:iCs/>
          <w:color w:val="002060"/>
          <w:sz w:val="24"/>
          <w:szCs w:val="24"/>
        </w:rPr>
        <w:t>realizarea unui afiș cu dimensiunea minimă A3 sau un afișaj electronic echivalent;</w:t>
      </w:r>
    </w:p>
    <w:p w14:paraId="0DF2BC3C" w14:textId="77777777" w:rsidR="008664A8" w:rsidRDefault="00E16416" w:rsidP="008664A8">
      <w:pPr>
        <w:pStyle w:val="ListParagraph"/>
        <w:numPr>
          <w:ilvl w:val="0"/>
          <w:numId w:val="61"/>
        </w:numPr>
        <w:spacing w:after="0" w:line="240" w:lineRule="auto"/>
        <w:ind w:right="120"/>
        <w:jc w:val="both"/>
        <w:rPr>
          <w:rFonts w:cstheme="minorHAnsi"/>
          <w:iCs/>
          <w:color w:val="002060"/>
          <w:sz w:val="24"/>
          <w:szCs w:val="24"/>
        </w:rPr>
      </w:pPr>
      <w:r w:rsidRPr="008664A8">
        <w:rPr>
          <w:rFonts w:cstheme="minorHAnsi"/>
          <w:b/>
          <w:bCs/>
          <w:iCs/>
          <w:color w:val="002060"/>
          <w:sz w:val="24"/>
          <w:szCs w:val="24"/>
        </w:rPr>
        <w:t xml:space="preserve">aplicarea de autocolante/plăcuțe pe </w:t>
      </w:r>
      <w:r w:rsidR="00506311" w:rsidRPr="008664A8">
        <w:rPr>
          <w:rFonts w:cstheme="minorHAnsi"/>
          <w:iCs/>
          <w:color w:val="002060"/>
          <w:sz w:val="24"/>
          <w:szCs w:val="24"/>
        </w:rPr>
        <w:t>echipamente/ utilaje (plasate pe partea cea mai vizibilă pentru public);</w:t>
      </w:r>
    </w:p>
    <w:p w14:paraId="0D0B99F6" w14:textId="77777777" w:rsidR="008664A8" w:rsidRDefault="00E16416" w:rsidP="008664A8">
      <w:pPr>
        <w:pStyle w:val="ListParagraph"/>
        <w:numPr>
          <w:ilvl w:val="0"/>
          <w:numId w:val="61"/>
        </w:numPr>
        <w:spacing w:after="0" w:line="240" w:lineRule="auto"/>
        <w:ind w:right="120"/>
        <w:jc w:val="both"/>
        <w:rPr>
          <w:rFonts w:cstheme="minorHAnsi"/>
          <w:iCs/>
          <w:color w:val="002060"/>
          <w:sz w:val="24"/>
          <w:szCs w:val="24"/>
        </w:rPr>
      </w:pPr>
      <w:r w:rsidRPr="008664A8">
        <w:rPr>
          <w:rFonts w:cstheme="minorHAnsi"/>
          <w:b/>
          <w:bCs/>
          <w:iCs/>
          <w:color w:val="002060"/>
          <w:sz w:val="24"/>
          <w:szCs w:val="24"/>
        </w:rPr>
        <w:t>afișarea pe site-ul oficial de internet</w:t>
      </w:r>
      <w:r w:rsidRPr="008664A8">
        <w:rPr>
          <w:rFonts w:cstheme="minorHAnsi"/>
          <w:iCs/>
          <w:color w:val="002060"/>
          <w:sz w:val="24"/>
          <w:szCs w:val="24"/>
        </w:rPr>
        <w:t xml:space="preserve">, dacă există, și </w:t>
      </w:r>
      <w:r w:rsidRPr="008664A8">
        <w:rPr>
          <w:rFonts w:cstheme="minorHAnsi"/>
          <w:b/>
          <w:bCs/>
          <w:iCs/>
          <w:color w:val="002060"/>
          <w:sz w:val="24"/>
          <w:szCs w:val="24"/>
        </w:rPr>
        <w:t>pe paginile de comunicare socială</w:t>
      </w:r>
      <w:r w:rsidRPr="008664A8">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2F9D46F4" w14:textId="77777777" w:rsidR="008664A8" w:rsidRDefault="00307EAA" w:rsidP="008664A8">
      <w:pPr>
        <w:pStyle w:val="ListParagraph"/>
        <w:numPr>
          <w:ilvl w:val="0"/>
          <w:numId w:val="61"/>
        </w:numPr>
        <w:spacing w:after="0" w:line="240" w:lineRule="auto"/>
        <w:ind w:right="120"/>
        <w:jc w:val="both"/>
        <w:rPr>
          <w:rFonts w:cstheme="minorHAnsi"/>
          <w:iCs/>
          <w:color w:val="002060"/>
          <w:sz w:val="24"/>
          <w:szCs w:val="24"/>
        </w:rPr>
      </w:pPr>
      <w:r w:rsidRPr="008664A8">
        <w:rPr>
          <w:rFonts w:cstheme="minorHAnsi"/>
          <w:b/>
          <w:bCs/>
          <w:iCs/>
          <w:color w:val="002060"/>
          <w:sz w:val="24"/>
          <w:szCs w:val="24"/>
        </w:rPr>
        <w:t xml:space="preserve">realizarea </w:t>
      </w:r>
      <w:r w:rsidR="00E16416" w:rsidRPr="008664A8">
        <w:rPr>
          <w:rFonts w:cstheme="minorHAnsi"/>
          <w:b/>
          <w:bCs/>
          <w:iCs/>
          <w:color w:val="002060"/>
          <w:sz w:val="24"/>
          <w:szCs w:val="24"/>
        </w:rPr>
        <w:t>unui portofoliu de fotografii</w:t>
      </w:r>
      <w:r w:rsidR="00E16416" w:rsidRPr="008664A8">
        <w:rPr>
          <w:rFonts w:cstheme="minorHAnsi"/>
          <w:iCs/>
          <w:color w:val="002060"/>
          <w:sz w:val="24"/>
          <w:szCs w:val="24"/>
        </w:rPr>
        <w:t xml:space="preserve"> pe parcursul desfășurării proiectului pentru a ilustra evoluția acestuia</w:t>
      </w:r>
      <w:r w:rsidR="009770C5" w:rsidRPr="008664A8">
        <w:rPr>
          <w:rFonts w:cstheme="minorHAnsi"/>
          <w:iCs/>
          <w:color w:val="002060"/>
          <w:sz w:val="24"/>
          <w:szCs w:val="24"/>
        </w:rPr>
        <w:t>.</w:t>
      </w:r>
    </w:p>
    <w:p w14:paraId="1820AEEB" w14:textId="3AB7935E" w:rsidR="00AB0751" w:rsidRPr="008664A8" w:rsidRDefault="006D3F8F" w:rsidP="008664A8">
      <w:pPr>
        <w:pStyle w:val="ListParagraph"/>
        <w:numPr>
          <w:ilvl w:val="0"/>
          <w:numId w:val="61"/>
        </w:numPr>
        <w:spacing w:after="0" w:line="240" w:lineRule="auto"/>
        <w:ind w:right="120"/>
        <w:jc w:val="both"/>
        <w:rPr>
          <w:rFonts w:cstheme="minorHAnsi"/>
          <w:iCs/>
          <w:color w:val="002060"/>
          <w:sz w:val="24"/>
          <w:szCs w:val="24"/>
        </w:rPr>
      </w:pPr>
      <w:r w:rsidRPr="008664A8">
        <w:rPr>
          <w:rFonts w:cstheme="minorHAnsi"/>
          <w:b/>
          <w:bCs/>
          <w:iCs/>
          <w:color w:val="002060"/>
          <w:sz w:val="24"/>
          <w:szCs w:val="24"/>
        </w:rPr>
        <w:t>î</w:t>
      </w:r>
      <w:r w:rsidR="00CA5E70" w:rsidRPr="008664A8">
        <w:rPr>
          <w:rFonts w:cstheme="minorHAnsi"/>
          <w:b/>
          <w:bCs/>
          <w:iCs/>
          <w:color w:val="002060"/>
          <w:sz w:val="24"/>
          <w:szCs w:val="24"/>
        </w:rPr>
        <w:t xml:space="preserve">n cazul specific al proiectelor cuprinse în cadrul operațiunilor de importanță strategică  abordate prin Programul Sănătate, este obligatorie </w:t>
      </w:r>
      <w:r w:rsidR="007D6002" w:rsidRPr="008664A8">
        <w:rPr>
          <w:rFonts w:cstheme="minorHAnsi"/>
          <w:b/>
          <w:bCs/>
          <w:iCs/>
          <w:color w:val="002060"/>
          <w:sz w:val="24"/>
          <w:szCs w:val="24"/>
        </w:rPr>
        <w:t>o</w:t>
      </w:r>
      <w:r w:rsidR="00030941" w:rsidRPr="008664A8">
        <w:rPr>
          <w:rFonts w:cstheme="minorHAnsi"/>
          <w:b/>
          <w:bCs/>
          <w:iCs/>
          <w:color w:val="002060"/>
          <w:sz w:val="24"/>
          <w:szCs w:val="24"/>
        </w:rPr>
        <w:t xml:space="preserve">rganizarea unui eveniment sau activitate de comunicare, </w:t>
      </w:r>
      <w:r w:rsidR="00030941" w:rsidRPr="008664A8">
        <w:rPr>
          <w:rFonts w:cstheme="minorHAnsi"/>
          <w:iCs/>
          <w:color w:val="002060"/>
          <w:sz w:val="24"/>
          <w:szCs w:val="24"/>
        </w:rPr>
        <w:t xml:space="preserve">după caz, cu implicarea Comisiei Europene și a autorității de management, în timp util, cerință aplicabilă proiectului care face parte din OIS </w:t>
      </w:r>
      <w:r w:rsidR="00030941" w:rsidRPr="008664A8">
        <w:rPr>
          <w:rFonts w:cstheme="minorHAnsi"/>
          <w:b/>
          <w:bCs/>
          <w:i/>
          <w:color w:val="002060"/>
          <w:sz w:val="24"/>
          <w:szCs w:val="24"/>
        </w:rPr>
        <w:t xml:space="preserve">– </w:t>
      </w:r>
      <w:r w:rsidR="00ED6EB0" w:rsidRPr="008664A8">
        <w:rPr>
          <w:rFonts w:cstheme="minorHAnsi"/>
          <w:b/>
          <w:bCs/>
          <w:i/>
          <w:color w:val="002060"/>
          <w:sz w:val="24"/>
          <w:szCs w:val="24"/>
        </w:rPr>
        <w:t>“</w:t>
      </w:r>
      <w:r w:rsidR="00030941" w:rsidRPr="008664A8">
        <w:rPr>
          <w:rFonts w:cstheme="minorHAnsi"/>
          <w:b/>
          <w:bCs/>
          <w:i/>
          <w:color w:val="002060"/>
          <w:sz w:val="24"/>
          <w:szCs w:val="24"/>
        </w:rPr>
        <w:t>Creșterea accesului și eficacității serviciilor de îngrijire medicală a pacientului critic</w:t>
      </w:r>
      <w:r w:rsidR="00ED6EB0" w:rsidRPr="008664A8">
        <w:rPr>
          <w:rFonts w:cstheme="minorHAnsi"/>
          <w:b/>
          <w:bCs/>
          <w:i/>
          <w:color w:val="002060"/>
          <w:sz w:val="24"/>
          <w:szCs w:val="24"/>
        </w:rPr>
        <w:t>”</w:t>
      </w:r>
      <w:r w:rsidR="00030941" w:rsidRPr="008664A8">
        <w:rPr>
          <w:rFonts w:cstheme="minorHAnsi"/>
          <w:b/>
          <w:bCs/>
          <w:i/>
          <w:color w:val="002060"/>
          <w:sz w:val="24"/>
          <w:szCs w:val="24"/>
        </w:rPr>
        <w:t>.</w:t>
      </w:r>
    </w:p>
    <w:p w14:paraId="0035CB0E" w14:textId="47DB21C6" w:rsidR="00AB0751" w:rsidRPr="008664A8" w:rsidRDefault="00AB0751" w:rsidP="008664A8">
      <w:pPr>
        <w:spacing w:line="240" w:lineRule="auto"/>
        <w:jc w:val="both"/>
        <w:rPr>
          <w:rFonts w:cstheme="minorHAnsi"/>
          <w:iCs/>
          <w:color w:val="002060"/>
          <w:sz w:val="24"/>
          <w:szCs w:val="24"/>
        </w:rPr>
      </w:pPr>
      <w:r w:rsidRPr="008664A8">
        <w:rPr>
          <w:rFonts w:cstheme="minorHAnsi"/>
          <w:iCs/>
          <w:color w:val="002060"/>
          <w:sz w:val="24"/>
          <w:szCs w:val="24"/>
        </w:rPr>
        <w:t>Se recomandă ca invitația pentru Comisie să includă detalii privind informațiile de bază ale proiectului, data, locul de desfășurare, natura evenimentului sau a activității, formatul și contribuțiile așteptate. Atât autoritatea de management, cât și Comisia Europeană ar trebuie notificate în timp util (cu cel puțin 30 de zile înainte) pentru a putea participa la evenimentul sau activitatea de comunicare stabilită. Mass</w:t>
      </w:r>
      <w:r w:rsidR="001F1967" w:rsidRPr="008664A8">
        <w:rPr>
          <w:rFonts w:cstheme="minorHAnsi"/>
          <w:iCs/>
          <w:color w:val="002060"/>
          <w:sz w:val="24"/>
          <w:szCs w:val="24"/>
        </w:rPr>
        <w:t xml:space="preserve"> </w:t>
      </w:r>
      <w:r w:rsidRPr="008664A8">
        <w:rPr>
          <w:rFonts w:cstheme="minorHAnsi"/>
          <w:iCs/>
          <w:color w:val="002060"/>
          <w:sz w:val="24"/>
          <w:szCs w:val="24"/>
        </w:rPr>
        <w:t>media trebuie să aibă acces la acest eveniment.</w:t>
      </w:r>
    </w:p>
    <w:p w14:paraId="39445221" w14:textId="5F6AB30F" w:rsidR="00030941" w:rsidRPr="008664A8" w:rsidRDefault="001F1967" w:rsidP="008664A8">
      <w:pPr>
        <w:spacing w:line="240" w:lineRule="auto"/>
        <w:jc w:val="both"/>
        <w:rPr>
          <w:color w:val="002060"/>
        </w:rPr>
      </w:pPr>
      <w:r w:rsidRPr="008664A8">
        <w:rPr>
          <w:rFonts w:cstheme="minorHAnsi"/>
          <w:iCs/>
          <w:color w:val="002060"/>
          <w:sz w:val="24"/>
          <w:szCs w:val="24"/>
        </w:rPr>
        <w:t>În ceea ce privește implicarea autorității de management, este recomandat ca beneficiarii să colaboreze îndeaproape cu aceasta pentru a alege cea mai bună cale pentru organizarea evenimentului/activității de comunicare.</w:t>
      </w:r>
    </w:p>
    <w:p w14:paraId="6B9A1C5E" w14:textId="2219B5C5" w:rsidR="00E14405" w:rsidRPr="00164AEA" w:rsidRDefault="00E14405" w:rsidP="0010111F">
      <w:pPr>
        <w:spacing w:before="60" w:after="0" w:line="240" w:lineRule="auto"/>
        <w:jc w:val="both"/>
        <w:rPr>
          <w:rFonts w:cstheme="minorHAnsi"/>
          <w:iCs/>
          <w:color w:val="002060"/>
          <w:sz w:val="24"/>
          <w:szCs w:val="24"/>
        </w:rPr>
      </w:pPr>
      <w:bookmarkStart w:id="203" w:name="_Hlk140215851"/>
      <w:bookmarkEnd w:id="201"/>
      <w:bookmarkEnd w:id="202"/>
      <w:r w:rsidRPr="00164AEA">
        <w:rPr>
          <w:rFonts w:cstheme="minorHAnsi"/>
          <w:iCs/>
          <w:color w:val="002060"/>
          <w:sz w:val="24"/>
          <w:szCs w:val="24"/>
        </w:rPr>
        <w:t>Regulile de informare și vizibilitate pentru proiectele finanțate din fonduri europene (perioada 2021-2027) impun ca toate materialele, echipamentele și locațiile proiectului să cuprindă elementele de identitate vizuală, iar informațiile referitoare la proiecte finanțate prin Programul Sănătate trebuie să fie la vedere, vizibile clare și ușor de identificat.</w:t>
      </w:r>
    </w:p>
    <w:p w14:paraId="59859411" w14:textId="3CF7057B" w:rsidR="00552C15" w:rsidRPr="00164AEA" w:rsidRDefault="00552C15" w:rsidP="0010111F">
      <w:pPr>
        <w:spacing w:before="60" w:after="0" w:line="240" w:lineRule="auto"/>
        <w:jc w:val="both"/>
        <w:rPr>
          <w:rFonts w:cstheme="minorHAnsi"/>
          <w:iCs/>
          <w:color w:val="002060"/>
          <w:sz w:val="24"/>
          <w:szCs w:val="24"/>
        </w:rPr>
      </w:pPr>
      <w:r w:rsidRPr="00164AEA">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3A032B2B" w14:textId="63014976" w:rsidR="00E14405" w:rsidRPr="00164AEA" w:rsidRDefault="00AD189D" w:rsidP="0010111F">
      <w:pPr>
        <w:spacing w:before="60" w:after="0" w:line="240" w:lineRule="auto"/>
        <w:jc w:val="both"/>
        <w:rPr>
          <w:rFonts w:cstheme="minorHAnsi"/>
          <w:iCs/>
          <w:color w:val="002060"/>
          <w:sz w:val="24"/>
          <w:szCs w:val="24"/>
        </w:rPr>
      </w:pPr>
      <w:r>
        <w:rPr>
          <w:rFonts w:cstheme="minorHAnsi"/>
          <w:iCs/>
          <w:color w:val="002060"/>
          <w:sz w:val="24"/>
          <w:szCs w:val="24"/>
        </w:rPr>
        <w:t>De asemenea, în contextul prevederilor Regulamentului UE de stabilirea a dispozițiilor comune nr.2021/1060, ,,</w:t>
      </w:r>
      <w:r w:rsidRPr="00AD189D">
        <w:rPr>
          <w:rFonts w:cstheme="minorHAnsi"/>
          <w:i/>
          <w:color w:val="002060"/>
          <w:sz w:val="24"/>
          <w:szCs w:val="24"/>
        </w:rPr>
        <w:t xml:space="preserve">Operațiunea de importanță strategică înseamnă o operațiune care aduce o contribuție semnificativă la realizarea obiectivelor unui program și care face </w:t>
      </w:r>
      <w:r>
        <w:rPr>
          <w:rFonts w:cstheme="minorHAnsi"/>
          <w:i/>
          <w:color w:val="002060"/>
          <w:sz w:val="24"/>
          <w:szCs w:val="24"/>
        </w:rPr>
        <w:t>obiectul unei monitorizări și al unor măsuri de comunicare speciale</w:t>
      </w:r>
      <w:r w:rsidRPr="007A5E21">
        <w:rPr>
          <w:rFonts w:cstheme="minorHAnsi"/>
          <w:i/>
          <w:color w:val="002060"/>
          <w:sz w:val="24"/>
          <w:szCs w:val="24"/>
        </w:rPr>
        <w:t>”</w:t>
      </w:r>
      <w:r w:rsidR="00F44F60">
        <w:rPr>
          <w:rFonts w:cstheme="minorHAnsi"/>
          <w:i/>
          <w:color w:val="002060"/>
          <w:sz w:val="24"/>
          <w:szCs w:val="24"/>
        </w:rPr>
        <w:t xml:space="preserve">. </w:t>
      </w:r>
      <w:r w:rsidR="00F44F60" w:rsidRPr="00F44F60">
        <w:rPr>
          <w:rFonts w:cstheme="minorHAnsi"/>
          <w:iCs/>
          <w:color w:val="002060"/>
          <w:sz w:val="24"/>
          <w:szCs w:val="24"/>
        </w:rPr>
        <w:t>Prin urmare,</w:t>
      </w:r>
      <w:r>
        <w:rPr>
          <w:rFonts w:cstheme="minorHAnsi"/>
          <w:iCs/>
          <w:color w:val="002060"/>
          <w:sz w:val="24"/>
          <w:szCs w:val="24"/>
        </w:rPr>
        <w:t xml:space="preserve">  </w:t>
      </w:r>
      <w:r w:rsidR="00F44F60">
        <w:rPr>
          <w:rFonts w:cstheme="minorHAnsi"/>
          <w:iCs/>
          <w:color w:val="002060"/>
          <w:sz w:val="24"/>
          <w:szCs w:val="24"/>
        </w:rPr>
        <w:t>b</w:t>
      </w:r>
      <w:r w:rsidR="00E14405" w:rsidRPr="00164AEA">
        <w:rPr>
          <w:rFonts w:cstheme="minorHAnsi"/>
          <w:iCs/>
          <w:color w:val="002060"/>
          <w:sz w:val="24"/>
          <w:szCs w:val="24"/>
        </w:rPr>
        <w:t>eneficiarul are obligația să pună la dispoziția AM PS/OI și CE, la cerere, date și informații despre proiecte și stadiul lor de implementare, inclusiv fotografii, în vederea probării și asigurării transparenței utilizării fondurilor.</w:t>
      </w:r>
    </w:p>
    <w:p w14:paraId="3D50A7B9" w14:textId="5FE00A93" w:rsidR="00C67852" w:rsidRPr="00164AEA" w:rsidRDefault="00C67852"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Potrivit art. 50 alin. (3) din Regulamentul </w:t>
      </w:r>
      <w:r w:rsidRPr="00164AEA">
        <w:rPr>
          <w:rFonts w:cstheme="minorHAnsi"/>
          <w:color w:val="002060"/>
          <w:sz w:val="24"/>
          <w:szCs w:val="24"/>
        </w:rPr>
        <w:t xml:space="preserve">UE </w:t>
      </w:r>
      <w:r w:rsidR="00506311" w:rsidRPr="00164AEA">
        <w:rPr>
          <w:rFonts w:cstheme="minorHAnsi"/>
          <w:color w:val="002060"/>
          <w:sz w:val="24"/>
          <w:szCs w:val="24"/>
        </w:rPr>
        <w:t xml:space="preserve">nr. </w:t>
      </w:r>
      <w:r w:rsidR="00436778" w:rsidRPr="00164AEA">
        <w:rPr>
          <w:rFonts w:cstheme="minorHAnsi"/>
          <w:color w:val="002060"/>
          <w:sz w:val="24"/>
          <w:szCs w:val="24"/>
        </w:rPr>
        <w:t>2021/1060</w:t>
      </w:r>
      <w:r w:rsidRPr="00164AEA">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w:t>
      </w:r>
      <w:r w:rsidRPr="00164AEA">
        <w:rPr>
          <w:rFonts w:cstheme="minorHAnsi"/>
          <w:iCs/>
          <w:color w:val="002060"/>
          <w:sz w:val="24"/>
          <w:szCs w:val="24"/>
        </w:rPr>
        <w:lastRenderedPageBreak/>
        <w:t xml:space="preserve">proporționalității, </w:t>
      </w:r>
      <w:r w:rsidRPr="00164AEA">
        <w:rPr>
          <w:rFonts w:cstheme="minorHAnsi"/>
          <w:b/>
          <w:bCs/>
          <w:iCs/>
          <w:color w:val="002060"/>
          <w:sz w:val="24"/>
          <w:szCs w:val="24"/>
        </w:rPr>
        <w:t>anulând până la 3% din sprijinul din partea fondurilor pentru operațiunea/ proiectul în cauză.</w:t>
      </w:r>
      <w:r w:rsidRPr="00164AEA">
        <w:rPr>
          <w:rFonts w:cstheme="minorHAnsi"/>
          <w:iCs/>
          <w:color w:val="002060"/>
          <w:sz w:val="24"/>
          <w:szCs w:val="24"/>
        </w:rPr>
        <w:t xml:space="preserve"> Determinarea corecției financiare trebuie să fie proporțională cu dimensiunea proiectului și amploarea deficienței detectate.</w:t>
      </w:r>
    </w:p>
    <w:p w14:paraId="5A3F30C8" w14:textId="21C09779" w:rsidR="00C67852" w:rsidRPr="00164AEA" w:rsidRDefault="00C67852" w:rsidP="004C500B">
      <w:pPr>
        <w:spacing w:before="60" w:after="0" w:line="240" w:lineRule="auto"/>
        <w:jc w:val="both"/>
        <w:rPr>
          <w:rStyle w:val="Hyperlink"/>
          <w:rFonts w:cstheme="minorHAnsi"/>
          <w:iCs/>
          <w:color w:val="002060"/>
          <w:sz w:val="24"/>
          <w:szCs w:val="24"/>
        </w:rPr>
      </w:pPr>
      <w:r w:rsidRPr="00164AEA">
        <w:rPr>
          <w:rFonts w:cstheme="minorHAnsi"/>
          <w:iCs/>
          <w:color w:val="002060"/>
          <w:sz w:val="24"/>
          <w:szCs w:val="24"/>
        </w:rPr>
        <w:t xml:space="preserve">Pentru detalii specifice privind cerințele tehnice aferente fiecărei măsuri, vă rugăm să consultați </w:t>
      </w:r>
      <w:r w:rsidRPr="00164AEA">
        <w:rPr>
          <w:rFonts w:cstheme="minorHAnsi"/>
          <w:b/>
          <w:bCs/>
          <w:i/>
          <w:color w:val="002060"/>
          <w:sz w:val="24"/>
          <w:szCs w:val="24"/>
        </w:rPr>
        <w:t>Manualul de identitate vizuală</w:t>
      </w:r>
      <w:r w:rsidRPr="00164AEA">
        <w:rPr>
          <w:rFonts w:cstheme="minorHAnsi"/>
          <w:iCs/>
          <w:color w:val="002060"/>
          <w:sz w:val="24"/>
          <w:szCs w:val="24"/>
        </w:rPr>
        <w:t xml:space="preserve"> al </w:t>
      </w:r>
      <w:r w:rsidRPr="00164AEA">
        <w:rPr>
          <w:rFonts w:cstheme="minorHAnsi"/>
          <w:i/>
          <w:color w:val="002060"/>
          <w:sz w:val="24"/>
          <w:szCs w:val="24"/>
        </w:rPr>
        <w:t>Programului Sănătate</w:t>
      </w:r>
      <w:r w:rsidRPr="00164AEA">
        <w:rPr>
          <w:rFonts w:cstheme="minorHAnsi"/>
          <w:iCs/>
          <w:color w:val="002060"/>
          <w:sz w:val="24"/>
          <w:szCs w:val="24"/>
        </w:rPr>
        <w:t xml:space="preserve"> disponibil la adresa </w:t>
      </w:r>
      <w:hyperlink r:id="rId23" w:history="1">
        <w:r w:rsidRPr="00164AEA">
          <w:rPr>
            <w:rStyle w:val="Hyperlink"/>
            <w:rFonts w:cstheme="minorHAnsi"/>
            <w:iCs/>
            <w:color w:val="002060"/>
            <w:sz w:val="24"/>
            <w:szCs w:val="24"/>
          </w:rPr>
          <w:t>https://mfe.gov.ro/minister/perioade-de-programare/perioada-2021-2027/autoritatea-de-management-pentru-programul-sanatate/comunicare-2</w:t>
        </w:r>
      </w:hyperlink>
      <w:bookmarkEnd w:id="203"/>
      <w:r w:rsidR="00BF6785" w:rsidRPr="00164AEA">
        <w:rPr>
          <w:rStyle w:val="Hyperlink"/>
          <w:rFonts w:cstheme="minorHAnsi"/>
          <w:iCs/>
          <w:color w:val="002060"/>
          <w:sz w:val="24"/>
          <w:szCs w:val="24"/>
        </w:rPr>
        <w:t>.</w:t>
      </w:r>
    </w:p>
    <w:p w14:paraId="0FBEFEB1" w14:textId="77777777" w:rsidR="00BA4D5A" w:rsidRPr="00164AEA" w:rsidRDefault="00BA4D5A" w:rsidP="00BA4D5A">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4" w:history="1">
        <w:r w:rsidRPr="00164AEA">
          <w:rPr>
            <w:rStyle w:val="Hyperlink"/>
            <w:rFonts w:cstheme="minorHAnsi"/>
            <w:iCs/>
            <w:color w:val="002060"/>
            <w:sz w:val="24"/>
            <w:szCs w:val="24"/>
          </w:rPr>
          <w:t>https://generatormachete.mfe.gov.ro/</w:t>
        </w:r>
      </w:hyperlink>
      <w:r w:rsidRPr="00164AEA">
        <w:rPr>
          <w:rFonts w:cstheme="minorHAnsi"/>
          <w:iCs/>
          <w:color w:val="002060"/>
          <w:sz w:val="24"/>
          <w:szCs w:val="24"/>
        </w:rPr>
        <w:t xml:space="preserve">. </w:t>
      </w:r>
    </w:p>
    <w:p w14:paraId="4AA9E30A" w14:textId="77777777" w:rsidR="00087740" w:rsidRPr="00164AEA" w:rsidRDefault="00087740" w:rsidP="004C500B">
      <w:pPr>
        <w:spacing w:before="60" w:after="0" w:line="240" w:lineRule="auto"/>
        <w:jc w:val="both"/>
        <w:rPr>
          <w:rFonts w:cstheme="minorHAnsi"/>
          <w:iCs/>
          <w:color w:val="002060"/>
          <w:sz w:val="24"/>
          <w:szCs w:val="24"/>
        </w:rPr>
      </w:pPr>
    </w:p>
    <w:p w14:paraId="61F10A80" w14:textId="1B1ADDE6" w:rsidR="00566CCA" w:rsidRPr="00164AEA" w:rsidRDefault="00566CCA">
      <w:pPr>
        <w:pStyle w:val="ListParagraph"/>
        <w:numPr>
          <w:ilvl w:val="0"/>
          <w:numId w:val="40"/>
        </w:numPr>
        <w:spacing w:before="60" w:after="0" w:line="240" w:lineRule="auto"/>
        <w:ind w:left="709" w:hanging="709"/>
        <w:contextualSpacing w:val="0"/>
        <w:jc w:val="both"/>
        <w:outlineLvl w:val="0"/>
        <w:rPr>
          <w:rFonts w:cstheme="minorHAnsi"/>
          <w:b/>
          <w:bCs/>
          <w:iCs/>
          <w:color w:val="002060"/>
          <w:sz w:val="24"/>
          <w:szCs w:val="24"/>
        </w:rPr>
      </w:pPr>
      <w:bookmarkStart w:id="204" w:name="_Toc157522471"/>
      <w:bookmarkStart w:id="205" w:name="_Toc159233970"/>
      <w:bookmarkStart w:id="206" w:name="_Toc160634229"/>
      <w:bookmarkStart w:id="207" w:name="_Toc239151676"/>
      <w:bookmarkEnd w:id="204"/>
      <w:bookmarkEnd w:id="205"/>
      <w:bookmarkEnd w:id="206"/>
      <w:r w:rsidRPr="00164AEA">
        <w:rPr>
          <w:rFonts w:cstheme="minorHAnsi"/>
          <w:b/>
          <w:bCs/>
          <w:iCs/>
          <w:color w:val="002060"/>
          <w:sz w:val="24"/>
          <w:szCs w:val="24"/>
        </w:rPr>
        <w:t xml:space="preserve">INFORMAȚII </w:t>
      </w:r>
      <w:r w:rsidR="00927483" w:rsidRPr="00164AEA">
        <w:rPr>
          <w:rFonts w:cstheme="minorHAnsi"/>
          <w:b/>
          <w:bCs/>
          <w:iCs/>
          <w:color w:val="002060"/>
          <w:sz w:val="24"/>
          <w:szCs w:val="24"/>
        </w:rPr>
        <w:t xml:space="preserve">ADMINISTRATIVE </w:t>
      </w:r>
      <w:r w:rsidRPr="00164AEA">
        <w:rPr>
          <w:rFonts w:cstheme="minorHAnsi"/>
          <w:b/>
          <w:bCs/>
          <w:iCs/>
          <w:color w:val="002060"/>
          <w:sz w:val="24"/>
          <w:szCs w:val="24"/>
        </w:rPr>
        <w:t>DESPRE APEL</w:t>
      </w:r>
      <w:r w:rsidR="000D6ECD" w:rsidRPr="00164AEA">
        <w:rPr>
          <w:rFonts w:cstheme="minorHAnsi"/>
          <w:b/>
          <w:bCs/>
          <w:iCs/>
          <w:color w:val="002060"/>
          <w:sz w:val="24"/>
          <w:szCs w:val="24"/>
        </w:rPr>
        <w:t>U</w:t>
      </w:r>
      <w:r w:rsidR="00E6335D" w:rsidRPr="00164AEA">
        <w:rPr>
          <w:rFonts w:cstheme="minorHAnsi"/>
          <w:b/>
          <w:bCs/>
          <w:iCs/>
          <w:color w:val="002060"/>
          <w:sz w:val="24"/>
          <w:szCs w:val="24"/>
        </w:rPr>
        <w:t>L</w:t>
      </w:r>
      <w:r w:rsidRPr="00164AEA">
        <w:rPr>
          <w:rFonts w:cstheme="minorHAnsi"/>
          <w:b/>
          <w:bCs/>
          <w:iCs/>
          <w:color w:val="002060"/>
          <w:sz w:val="24"/>
          <w:szCs w:val="24"/>
        </w:rPr>
        <w:t xml:space="preserve"> DE PROIECTE</w:t>
      </w:r>
      <w:bookmarkEnd w:id="207"/>
      <w:r w:rsidRPr="00164AEA">
        <w:rPr>
          <w:rFonts w:cstheme="minorHAnsi"/>
          <w:b/>
          <w:bCs/>
          <w:iCs/>
          <w:color w:val="002060"/>
          <w:sz w:val="24"/>
          <w:szCs w:val="24"/>
        </w:rPr>
        <w:tab/>
      </w:r>
    </w:p>
    <w:p w14:paraId="4C9B5A98" w14:textId="22C712C7" w:rsidR="001D30C5" w:rsidRPr="00164AEA" w:rsidRDefault="001D30C5">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208" w:name="_Toc239151677"/>
      <w:r w:rsidRPr="00164AEA">
        <w:rPr>
          <w:rFonts w:cstheme="minorHAnsi"/>
          <w:b/>
          <w:bCs/>
          <w:iCs/>
          <w:color w:val="002060"/>
          <w:sz w:val="24"/>
          <w:szCs w:val="24"/>
        </w:rPr>
        <w:t>Data deschiderii apelu</w:t>
      </w:r>
      <w:r w:rsidR="00E6335D" w:rsidRPr="00164AEA">
        <w:rPr>
          <w:rFonts w:cstheme="minorHAnsi"/>
          <w:b/>
          <w:bCs/>
          <w:iCs/>
          <w:color w:val="002060"/>
          <w:sz w:val="24"/>
          <w:szCs w:val="24"/>
        </w:rPr>
        <w:t>lui</w:t>
      </w:r>
      <w:r w:rsidRPr="00164AEA">
        <w:rPr>
          <w:rFonts w:cstheme="minorHAnsi"/>
          <w:b/>
          <w:bCs/>
          <w:iCs/>
          <w:color w:val="002060"/>
          <w:sz w:val="24"/>
          <w:szCs w:val="24"/>
        </w:rPr>
        <w:t xml:space="preserve"> de proiecte</w:t>
      </w:r>
      <w:bookmarkEnd w:id="208"/>
    </w:p>
    <w:p w14:paraId="2BE2B716" w14:textId="3FEA9A99" w:rsidR="00EC5D5E" w:rsidRPr="00164AEA" w:rsidRDefault="00EC5D5E" w:rsidP="004C500B">
      <w:pPr>
        <w:spacing w:before="60" w:after="0" w:line="240" w:lineRule="auto"/>
        <w:jc w:val="both"/>
        <w:rPr>
          <w:rFonts w:cstheme="minorHAnsi"/>
          <w:iCs/>
          <w:color w:val="002060"/>
          <w:sz w:val="24"/>
          <w:szCs w:val="24"/>
        </w:rPr>
      </w:pPr>
      <w:bookmarkStart w:id="209" w:name="_Hlk140215956"/>
      <w:r w:rsidRPr="00164AEA">
        <w:rPr>
          <w:rFonts w:cstheme="minorHAnsi"/>
          <w:color w:val="002060"/>
          <w:sz w:val="24"/>
          <w:szCs w:val="24"/>
        </w:rPr>
        <w:t>Data deschiderii apelu</w:t>
      </w:r>
      <w:r w:rsidR="00E6335D" w:rsidRPr="00164AEA">
        <w:rPr>
          <w:rFonts w:cstheme="minorHAnsi"/>
          <w:color w:val="002060"/>
          <w:sz w:val="24"/>
          <w:szCs w:val="24"/>
        </w:rPr>
        <w:t>lui</w:t>
      </w:r>
      <w:r w:rsidRPr="00164AEA">
        <w:rPr>
          <w:rFonts w:cstheme="minorHAnsi"/>
          <w:color w:val="002060"/>
          <w:sz w:val="24"/>
          <w:szCs w:val="24"/>
        </w:rPr>
        <w:t xml:space="preserve"> de proiecte este data publicării ghidului solicitantului aprobat</w:t>
      </w:r>
      <w:r w:rsidRPr="00164AEA">
        <w:rPr>
          <w:rFonts w:cstheme="minorHAnsi"/>
          <w:iCs/>
          <w:color w:val="002060"/>
          <w:sz w:val="24"/>
          <w:szCs w:val="24"/>
        </w:rPr>
        <w:t>.</w:t>
      </w:r>
      <w:r w:rsidRPr="00164AEA">
        <w:rPr>
          <w:rFonts w:cstheme="minorHAnsi"/>
          <w:color w:val="002060"/>
          <w:sz w:val="24"/>
          <w:szCs w:val="24"/>
        </w:rPr>
        <w:t xml:space="preserve"> </w:t>
      </w:r>
    </w:p>
    <w:bookmarkEnd w:id="209"/>
    <w:p w14:paraId="56B67C58" w14:textId="77777777" w:rsidR="00073419" w:rsidRPr="00164AEA" w:rsidRDefault="00073419" w:rsidP="004C500B">
      <w:pPr>
        <w:pStyle w:val="ListParagraph"/>
        <w:spacing w:before="60" w:after="0" w:line="240" w:lineRule="auto"/>
        <w:ind w:left="1004"/>
        <w:contextualSpacing w:val="0"/>
        <w:jc w:val="both"/>
        <w:rPr>
          <w:rFonts w:cstheme="minorHAnsi"/>
          <w:iCs/>
          <w:color w:val="002060"/>
          <w:sz w:val="24"/>
          <w:szCs w:val="24"/>
        </w:rPr>
      </w:pPr>
    </w:p>
    <w:p w14:paraId="200294A1" w14:textId="5C0127A9" w:rsidR="001D30C5" w:rsidRPr="00164AEA" w:rsidRDefault="001D30C5">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210" w:name="_Toc239151678"/>
      <w:r w:rsidRPr="00164AEA">
        <w:rPr>
          <w:rFonts w:cstheme="minorHAnsi"/>
          <w:b/>
          <w:bCs/>
          <w:iCs/>
          <w:color w:val="002060"/>
          <w:sz w:val="24"/>
          <w:szCs w:val="24"/>
        </w:rPr>
        <w:t>Perioada de pregătire a proiectelor</w:t>
      </w:r>
      <w:bookmarkEnd w:id="210"/>
    </w:p>
    <w:p w14:paraId="3D58561A" w14:textId="2D58267D" w:rsidR="00EC5D5E" w:rsidRPr="00164AEA" w:rsidRDefault="00EC5D5E" w:rsidP="004C500B">
      <w:pPr>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164AEA">
        <w:rPr>
          <w:rFonts w:cstheme="minorHAnsi"/>
          <w:color w:val="002060"/>
          <w:sz w:val="24"/>
          <w:szCs w:val="24"/>
        </w:rPr>
        <w:t xml:space="preserve">închiderii </w:t>
      </w:r>
      <w:r w:rsidRPr="00164AEA">
        <w:rPr>
          <w:rFonts w:cstheme="minorHAnsi"/>
          <w:color w:val="002060"/>
          <w:sz w:val="24"/>
          <w:szCs w:val="24"/>
        </w:rPr>
        <w:t>apelului de proiecte în sistemul informatic MySMIS2021.</w:t>
      </w:r>
    </w:p>
    <w:p w14:paraId="07585BCF" w14:textId="77777777" w:rsidR="00E80BE4" w:rsidRPr="00164AEA"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53F2B1C7" w:rsidR="00CF5E11" w:rsidRPr="00164AEA" w:rsidRDefault="00CF5E11">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211" w:name="_Toc239151679"/>
      <w:r w:rsidRPr="00164AEA">
        <w:rPr>
          <w:rFonts w:cstheme="minorHAnsi"/>
          <w:b/>
          <w:bCs/>
          <w:iCs/>
          <w:color w:val="002060"/>
          <w:sz w:val="24"/>
          <w:szCs w:val="24"/>
        </w:rPr>
        <w:t>Perioada de depunere a proiectelor</w:t>
      </w:r>
      <w:bookmarkEnd w:id="211"/>
      <w:r w:rsidRPr="00164AEA">
        <w:rPr>
          <w:rFonts w:cstheme="minorHAnsi"/>
          <w:b/>
          <w:bCs/>
          <w:iCs/>
          <w:color w:val="002060"/>
          <w:sz w:val="24"/>
          <w:szCs w:val="24"/>
        </w:rPr>
        <w:t xml:space="preserve"> </w:t>
      </w:r>
      <w:r w:rsidRPr="00164AEA">
        <w:rPr>
          <w:rFonts w:cstheme="minorHAnsi"/>
          <w:b/>
          <w:bCs/>
          <w:iCs/>
          <w:color w:val="002060"/>
          <w:sz w:val="24"/>
          <w:szCs w:val="24"/>
        </w:rPr>
        <w:tab/>
      </w:r>
    </w:p>
    <w:p w14:paraId="0A79CBAF" w14:textId="080DC7FE" w:rsidR="00566CCA" w:rsidRPr="007D7AA0" w:rsidRDefault="00CF5E11">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12" w:name="_Toc239151680"/>
      <w:bookmarkStart w:id="213" w:name="_Hlk142123332"/>
      <w:r w:rsidRPr="007D7AA0">
        <w:rPr>
          <w:rFonts w:cstheme="minorHAnsi"/>
          <w:b/>
          <w:bCs/>
          <w:iCs/>
          <w:color w:val="002060"/>
          <w:sz w:val="24"/>
          <w:szCs w:val="24"/>
        </w:rPr>
        <w:t>D</w:t>
      </w:r>
      <w:r w:rsidR="00566CCA" w:rsidRPr="007D7AA0">
        <w:rPr>
          <w:rFonts w:cstheme="minorHAnsi"/>
          <w:b/>
          <w:bCs/>
          <w:iCs/>
          <w:color w:val="002060"/>
          <w:sz w:val="24"/>
          <w:szCs w:val="24"/>
        </w:rPr>
        <w:t xml:space="preserve">ata și ora </w:t>
      </w:r>
      <w:r w:rsidR="00BA02CA" w:rsidRPr="007D7AA0">
        <w:rPr>
          <w:rFonts w:cstheme="minorHAnsi"/>
          <w:b/>
          <w:bCs/>
          <w:iCs/>
          <w:color w:val="002060"/>
          <w:sz w:val="24"/>
          <w:szCs w:val="24"/>
        </w:rPr>
        <w:t xml:space="preserve">pentru </w:t>
      </w:r>
      <w:r w:rsidR="00566CCA" w:rsidRPr="007D7AA0">
        <w:rPr>
          <w:rFonts w:cstheme="minorHAnsi"/>
          <w:b/>
          <w:bCs/>
          <w:iCs/>
          <w:color w:val="002060"/>
          <w:sz w:val="24"/>
          <w:szCs w:val="24"/>
        </w:rPr>
        <w:t>începere</w:t>
      </w:r>
      <w:r w:rsidR="00BA02CA" w:rsidRPr="007D7AA0">
        <w:rPr>
          <w:rFonts w:cstheme="minorHAnsi"/>
          <w:b/>
          <w:bCs/>
          <w:iCs/>
          <w:color w:val="002060"/>
          <w:sz w:val="24"/>
          <w:szCs w:val="24"/>
        </w:rPr>
        <w:t>a</w:t>
      </w:r>
      <w:r w:rsidR="00566CCA" w:rsidRPr="007D7AA0">
        <w:rPr>
          <w:rFonts w:cstheme="minorHAnsi"/>
          <w:b/>
          <w:bCs/>
          <w:iCs/>
          <w:color w:val="002060"/>
          <w:sz w:val="24"/>
          <w:szCs w:val="24"/>
        </w:rPr>
        <w:t xml:space="preserve"> depuner</w:t>
      </w:r>
      <w:r w:rsidR="00BA02CA" w:rsidRPr="007D7AA0">
        <w:rPr>
          <w:rFonts w:cstheme="minorHAnsi"/>
          <w:b/>
          <w:bCs/>
          <w:iCs/>
          <w:color w:val="002060"/>
          <w:sz w:val="24"/>
          <w:szCs w:val="24"/>
        </w:rPr>
        <w:t>ii</w:t>
      </w:r>
      <w:r w:rsidR="00566CCA" w:rsidRPr="007D7AA0">
        <w:rPr>
          <w:rFonts w:cstheme="minorHAnsi"/>
          <w:b/>
          <w:bCs/>
          <w:iCs/>
          <w:color w:val="002060"/>
          <w:sz w:val="24"/>
          <w:szCs w:val="24"/>
        </w:rPr>
        <w:t xml:space="preserve"> de proiecte</w:t>
      </w:r>
      <w:bookmarkEnd w:id="212"/>
    </w:p>
    <w:p w14:paraId="610CF4CE" w14:textId="4346D7E5" w:rsidR="00785B39" w:rsidRPr="007D7AA0" w:rsidRDefault="00EC5D5E" w:rsidP="004C500B">
      <w:pPr>
        <w:spacing w:before="60" w:after="0" w:line="240" w:lineRule="auto"/>
        <w:jc w:val="both"/>
        <w:rPr>
          <w:rFonts w:cstheme="minorHAnsi"/>
          <w:iCs/>
          <w:color w:val="002060"/>
          <w:sz w:val="24"/>
          <w:szCs w:val="24"/>
        </w:rPr>
      </w:pPr>
      <w:bookmarkStart w:id="214" w:name="_Hlk139532396"/>
      <w:r w:rsidRPr="007D7AA0">
        <w:rPr>
          <w:rFonts w:cstheme="minorHAnsi"/>
          <w:iCs/>
          <w:color w:val="002060"/>
          <w:sz w:val="24"/>
          <w:szCs w:val="24"/>
        </w:rPr>
        <w:t>Sistemul informatic MySMIS2021 va permite depunerea de proiecte începând cu data de</w:t>
      </w:r>
      <w:r w:rsidR="00E55CBC" w:rsidRPr="007D7AA0">
        <w:rPr>
          <w:rFonts w:cstheme="minorHAnsi"/>
          <w:iCs/>
          <w:color w:val="002060"/>
          <w:sz w:val="24"/>
          <w:szCs w:val="24"/>
        </w:rPr>
        <w:t xml:space="preserve"> </w:t>
      </w:r>
      <w:r w:rsidR="0044304E" w:rsidRPr="004E45BD">
        <w:rPr>
          <w:rFonts w:cstheme="minorHAnsi"/>
          <w:b/>
          <w:bCs/>
          <w:iCs/>
          <w:color w:val="002060"/>
          <w:sz w:val="24"/>
          <w:szCs w:val="24"/>
        </w:rPr>
        <w:t>0</w:t>
      </w:r>
      <w:r w:rsidR="00073D32">
        <w:rPr>
          <w:rFonts w:cstheme="minorHAnsi"/>
          <w:b/>
          <w:bCs/>
          <w:iCs/>
          <w:color w:val="002060"/>
          <w:sz w:val="24"/>
          <w:szCs w:val="24"/>
        </w:rPr>
        <w:t>2</w:t>
      </w:r>
      <w:r w:rsidR="0044304E">
        <w:rPr>
          <w:rFonts w:cstheme="minorHAnsi"/>
          <w:b/>
          <w:bCs/>
          <w:iCs/>
          <w:color w:val="002060"/>
          <w:sz w:val="24"/>
          <w:szCs w:val="24"/>
        </w:rPr>
        <w:t xml:space="preserve"> septembrie</w:t>
      </w:r>
      <w:r w:rsidR="00A879B3">
        <w:rPr>
          <w:rFonts w:cstheme="minorHAnsi"/>
          <w:b/>
          <w:bCs/>
          <w:iCs/>
          <w:color w:val="002060"/>
          <w:sz w:val="24"/>
          <w:szCs w:val="24"/>
        </w:rPr>
        <w:t xml:space="preserve"> 2026</w:t>
      </w:r>
      <w:r w:rsidR="00051103" w:rsidRPr="007D7AA0">
        <w:rPr>
          <w:rFonts w:cstheme="minorHAnsi"/>
          <w:b/>
          <w:bCs/>
          <w:iCs/>
          <w:color w:val="002060"/>
          <w:sz w:val="24"/>
          <w:szCs w:val="24"/>
        </w:rPr>
        <w:t xml:space="preserve">, </w:t>
      </w:r>
      <w:r w:rsidR="00785B39" w:rsidRPr="007D7AA0">
        <w:rPr>
          <w:rFonts w:cstheme="minorHAnsi"/>
          <w:b/>
          <w:bCs/>
          <w:iCs/>
          <w:color w:val="002060"/>
          <w:sz w:val="24"/>
          <w:szCs w:val="24"/>
        </w:rPr>
        <w:t xml:space="preserve">ora </w:t>
      </w:r>
      <w:r w:rsidR="00051103" w:rsidRPr="007D7AA0">
        <w:rPr>
          <w:rFonts w:cstheme="minorHAnsi"/>
          <w:b/>
          <w:bCs/>
          <w:iCs/>
          <w:color w:val="002060"/>
          <w:sz w:val="24"/>
          <w:szCs w:val="24"/>
        </w:rPr>
        <w:t>1</w:t>
      </w:r>
      <w:r w:rsidR="00073D32">
        <w:rPr>
          <w:rFonts w:cstheme="minorHAnsi"/>
          <w:b/>
          <w:bCs/>
          <w:iCs/>
          <w:color w:val="002060"/>
          <w:sz w:val="24"/>
          <w:szCs w:val="24"/>
        </w:rPr>
        <w:t>7</w:t>
      </w:r>
      <w:r w:rsidR="00051103" w:rsidRPr="007D7AA0">
        <w:rPr>
          <w:rFonts w:cstheme="minorHAnsi"/>
          <w:b/>
          <w:bCs/>
          <w:iCs/>
          <w:color w:val="002060"/>
          <w:sz w:val="24"/>
          <w:szCs w:val="24"/>
        </w:rPr>
        <w:t>:</w:t>
      </w:r>
      <w:r w:rsidR="00073D32">
        <w:rPr>
          <w:rFonts w:cstheme="minorHAnsi"/>
          <w:b/>
          <w:bCs/>
          <w:iCs/>
          <w:color w:val="002060"/>
          <w:sz w:val="24"/>
          <w:szCs w:val="24"/>
        </w:rPr>
        <w:t>0</w:t>
      </w:r>
      <w:r w:rsidR="00051103" w:rsidRPr="007D7AA0">
        <w:rPr>
          <w:rFonts w:cstheme="minorHAnsi"/>
          <w:b/>
          <w:bCs/>
          <w:iCs/>
          <w:color w:val="002060"/>
          <w:sz w:val="24"/>
          <w:szCs w:val="24"/>
        </w:rPr>
        <w:t>0</w:t>
      </w:r>
      <w:r w:rsidR="00051103" w:rsidRPr="007D7AA0">
        <w:rPr>
          <w:rFonts w:cstheme="minorHAnsi"/>
          <w:iCs/>
          <w:color w:val="002060"/>
          <w:sz w:val="24"/>
          <w:szCs w:val="24"/>
        </w:rPr>
        <w:t>.</w:t>
      </w:r>
    </w:p>
    <w:p w14:paraId="47756D63" w14:textId="77777777" w:rsidR="00073419" w:rsidRPr="007D7AA0" w:rsidRDefault="00073419" w:rsidP="004C500B">
      <w:pPr>
        <w:spacing w:before="60" w:after="0" w:line="240" w:lineRule="auto"/>
        <w:jc w:val="both"/>
        <w:rPr>
          <w:rFonts w:cstheme="minorHAnsi"/>
          <w:iCs/>
          <w:color w:val="002060"/>
          <w:sz w:val="24"/>
          <w:szCs w:val="24"/>
        </w:rPr>
      </w:pPr>
    </w:p>
    <w:p w14:paraId="7D87B2A4" w14:textId="7B37FD69" w:rsidR="00566CCA" w:rsidRPr="007D7AA0" w:rsidRDefault="00566CCA">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15" w:name="_Toc239151681"/>
      <w:bookmarkEnd w:id="214"/>
      <w:r w:rsidRPr="007D7AA0">
        <w:rPr>
          <w:rFonts w:cstheme="minorHAnsi"/>
          <w:b/>
          <w:bCs/>
          <w:iCs/>
          <w:color w:val="002060"/>
          <w:sz w:val="24"/>
          <w:szCs w:val="24"/>
        </w:rPr>
        <w:t>Data și ora închiderii apelu</w:t>
      </w:r>
      <w:r w:rsidR="00E6335D" w:rsidRPr="007D7AA0">
        <w:rPr>
          <w:rFonts w:cstheme="minorHAnsi"/>
          <w:b/>
          <w:bCs/>
          <w:iCs/>
          <w:color w:val="002060"/>
          <w:sz w:val="24"/>
          <w:szCs w:val="24"/>
        </w:rPr>
        <w:t>lui</w:t>
      </w:r>
      <w:r w:rsidRPr="007D7AA0">
        <w:rPr>
          <w:rFonts w:cstheme="minorHAnsi"/>
          <w:b/>
          <w:bCs/>
          <w:iCs/>
          <w:color w:val="002060"/>
          <w:sz w:val="24"/>
          <w:szCs w:val="24"/>
        </w:rPr>
        <w:t xml:space="preserve"> de proiecte</w:t>
      </w:r>
      <w:bookmarkEnd w:id="215"/>
    </w:p>
    <w:bookmarkEnd w:id="213"/>
    <w:p w14:paraId="5D136284" w14:textId="75CF371C" w:rsidR="00785B39" w:rsidRPr="00164AEA" w:rsidRDefault="00EC5D5E" w:rsidP="004C500B">
      <w:pPr>
        <w:spacing w:before="60" w:after="0" w:line="240" w:lineRule="auto"/>
        <w:jc w:val="both"/>
        <w:rPr>
          <w:rFonts w:cstheme="minorHAnsi"/>
          <w:iCs/>
          <w:color w:val="002060"/>
          <w:sz w:val="24"/>
          <w:szCs w:val="24"/>
        </w:rPr>
      </w:pPr>
      <w:r w:rsidRPr="007D7AA0">
        <w:rPr>
          <w:rFonts w:cstheme="minorHAnsi"/>
          <w:iCs/>
          <w:color w:val="002060"/>
          <w:sz w:val="24"/>
          <w:szCs w:val="24"/>
        </w:rPr>
        <w:t xml:space="preserve">Sistemul informatic MySMIS2021 se va închide la data de </w:t>
      </w:r>
      <w:r w:rsidR="002F092C" w:rsidRPr="002F092C">
        <w:rPr>
          <w:rFonts w:cstheme="minorHAnsi"/>
          <w:b/>
          <w:bCs/>
          <w:iCs/>
          <w:color w:val="002060"/>
          <w:sz w:val="24"/>
          <w:szCs w:val="24"/>
        </w:rPr>
        <w:t>30 octombrie</w:t>
      </w:r>
      <w:r w:rsidR="0099531B">
        <w:rPr>
          <w:rFonts w:cstheme="minorHAnsi"/>
          <w:b/>
          <w:bCs/>
          <w:iCs/>
          <w:color w:val="002060"/>
          <w:sz w:val="24"/>
          <w:szCs w:val="24"/>
        </w:rPr>
        <w:t xml:space="preserve"> 2026</w:t>
      </w:r>
      <w:r w:rsidR="00051103" w:rsidRPr="007D7AA0">
        <w:rPr>
          <w:rFonts w:cstheme="minorHAnsi"/>
          <w:b/>
          <w:bCs/>
          <w:iCs/>
          <w:color w:val="002060"/>
          <w:sz w:val="24"/>
          <w:szCs w:val="24"/>
        </w:rPr>
        <w:t xml:space="preserve">, </w:t>
      </w:r>
      <w:r w:rsidR="00785B39" w:rsidRPr="007D7AA0">
        <w:rPr>
          <w:rFonts w:cstheme="minorHAnsi"/>
          <w:b/>
          <w:bCs/>
          <w:iCs/>
          <w:color w:val="002060"/>
          <w:sz w:val="24"/>
          <w:szCs w:val="24"/>
        </w:rPr>
        <w:t xml:space="preserve">ora </w:t>
      </w:r>
      <w:r w:rsidR="00051103" w:rsidRPr="007D7AA0">
        <w:rPr>
          <w:rFonts w:cstheme="minorHAnsi"/>
          <w:b/>
          <w:bCs/>
          <w:iCs/>
          <w:color w:val="002060"/>
          <w:sz w:val="24"/>
          <w:szCs w:val="24"/>
        </w:rPr>
        <w:t>1</w:t>
      </w:r>
      <w:r w:rsidR="002F092C">
        <w:rPr>
          <w:rFonts w:cstheme="minorHAnsi"/>
          <w:b/>
          <w:bCs/>
          <w:iCs/>
          <w:color w:val="002060"/>
          <w:sz w:val="24"/>
          <w:szCs w:val="24"/>
        </w:rPr>
        <w:t>4</w:t>
      </w:r>
      <w:r w:rsidR="00051103" w:rsidRPr="007D7AA0">
        <w:rPr>
          <w:rFonts w:cstheme="minorHAnsi"/>
          <w:b/>
          <w:bCs/>
          <w:iCs/>
          <w:color w:val="002060"/>
          <w:sz w:val="24"/>
          <w:szCs w:val="24"/>
        </w:rPr>
        <w:t>:</w:t>
      </w:r>
      <w:r w:rsidR="002F092C">
        <w:rPr>
          <w:rFonts w:cstheme="minorHAnsi"/>
          <w:b/>
          <w:bCs/>
          <w:iCs/>
          <w:color w:val="002060"/>
          <w:sz w:val="24"/>
          <w:szCs w:val="24"/>
        </w:rPr>
        <w:t>3</w:t>
      </w:r>
      <w:r w:rsidR="00051103" w:rsidRPr="007D7AA0">
        <w:rPr>
          <w:rFonts w:cstheme="minorHAnsi"/>
          <w:b/>
          <w:bCs/>
          <w:iCs/>
          <w:color w:val="002060"/>
          <w:sz w:val="24"/>
          <w:szCs w:val="24"/>
        </w:rPr>
        <w:t>0</w:t>
      </w:r>
      <w:r w:rsidR="00051103" w:rsidRPr="007D7AA0">
        <w:rPr>
          <w:rFonts w:cstheme="minorHAnsi"/>
          <w:iCs/>
          <w:color w:val="002060"/>
          <w:sz w:val="24"/>
          <w:szCs w:val="24"/>
        </w:rPr>
        <w:t>.</w:t>
      </w:r>
    </w:p>
    <w:p w14:paraId="69D6616B" w14:textId="77777777" w:rsidR="002F092C" w:rsidRPr="00164AEA" w:rsidRDefault="002F092C" w:rsidP="004C500B">
      <w:pPr>
        <w:spacing w:before="60" w:after="0" w:line="240" w:lineRule="auto"/>
        <w:jc w:val="both"/>
        <w:rPr>
          <w:rFonts w:cstheme="minorHAnsi"/>
          <w:iCs/>
          <w:color w:val="002060"/>
          <w:sz w:val="24"/>
          <w:szCs w:val="24"/>
        </w:rPr>
      </w:pPr>
    </w:p>
    <w:p w14:paraId="59DD4C02" w14:textId="65F186AC" w:rsidR="00566CCA" w:rsidRPr="00164AEA" w:rsidRDefault="00566CCA">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216" w:name="_Toc157522478"/>
      <w:bookmarkStart w:id="217" w:name="_Toc159233977"/>
      <w:bookmarkStart w:id="218" w:name="_Toc160634236"/>
      <w:bookmarkStart w:id="219" w:name="_Toc157522479"/>
      <w:bookmarkStart w:id="220" w:name="_Toc159233978"/>
      <w:bookmarkStart w:id="221" w:name="_Toc160634237"/>
      <w:bookmarkStart w:id="222" w:name="_Toc239151682"/>
      <w:bookmarkEnd w:id="216"/>
      <w:bookmarkEnd w:id="217"/>
      <w:bookmarkEnd w:id="218"/>
      <w:bookmarkEnd w:id="219"/>
      <w:bookmarkEnd w:id="220"/>
      <w:bookmarkEnd w:id="221"/>
      <w:r w:rsidRPr="00164AEA">
        <w:rPr>
          <w:rFonts w:cstheme="minorHAnsi"/>
          <w:b/>
          <w:bCs/>
          <w:iCs/>
          <w:color w:val="002060"/>
          <w:sz w:val="24"/>
          <w:szCs w:val="24"/>
        </w:rPr>
        <w:t>Modalitatea de depunere a proiectelor</w:t>
      </w:r>
      <w:bookmarkEnd w:id="222"/>
      <w:r w:rsidRPr="00164AEA">
        <w:rPr>
          <w:rFonts w:cstheme="minorHAnsi"/>
          <w:b/>
          <w:bCs/>
          <w:iCs/>
          <w:color w:val="002060"/>
          <w:sz w:val="24"/>
          <w:szCs w:val="24"/>
        </w:rPr>
        <w:t xml:space="preserve"> </w:t>
      </w:r>
      <w:r w:rsidRPr="00164AEA">
        <w:rPr>
          <w:rFonts w:cstheme="minorHAnsi"/>
          <w:b/>
          <w:bCs/>
          <w:iCs/>
          <w:color w:val="002060"/>
          <w:sz w:val="24"/>
          <w:szCs w:val="24"/>
        </w:rPr>
        <w:tab/>
      </w:r>
    </w:p>
    <w:p w14:paraId="22F9D142" w14:textId="77777777" w:rsidR="00EC5D5E" w:rsidRPr="00164AEA" w:rsidRDefault="00EC5D5E" w:rsidP="004C500B">
      <w:pPr>
        <w:spacing w:before="60" w:after="0" w:line="240" w:lineRule="auto"/>
        <w:jc w:val="both"/>
        <w:rPr>
          <w:rFonts w:cstheme="minorHAnsi"/>
          <w:iCs/>
          <w:color w:val="002060"/>
          <w:sz w:val="24"/>
          <w:szCs w:val="24"/>
        </w:rPr>
      </w:pPr>
      <w:bookmarkStart w:id="223" w:name="_Hlk140216097"/>
      <w:r w:rsidRPr="00164AEA">
        <w:rPr>
          <w:rFonts w:cstheme="minorHAnsi"/>
          <w:iCs/>
          <w:color w:val="002060"/>
          <w:sz w:val="24"/>
          <w:szCs w:val="24"/>
        </w:rPr>
        <w:t xml:space="preserve">Cererea de finanțare, împreună cu anexele obligatorii și cu documentele suport se vor depune </w:t>
      </w:r>
      <w:r w:rsidRPr="00164AEA">
        <w:rPr>
          <w:rFonts w:cstheme="minorHAnsi"/>
          <w:b/>
          <w:bCs/>
          <w:iCs/>
          <w:color w:val="002060"/>
          <w:sz w:val="24"/>
          <w:szCs w:val="24"/>
        </w:rPr>
        <w:t>exclusiv</w:t>
      </w:r>
      <w:r w:rsidRPr="00164AEA">
        <w:rPr>
          <w:rFonts w:cstheme="minorHAnsi"/>
          <w:iCs/>
          <w:color w:val="002060"/>
          <w:sz w:val="24"/>
          <w:szCs w:val="24"/>
        </w:rPr>
        <w:t xml:space="preserve"> prin sistemul informatic </w:t>
      </w:r>
      <w:hyperlink r:id="rId25" w:history="1">
        <w:r w:rsidRPr="00164AEA">
          <w:rPr>
            <w:rStyle w:val="Hyperlink"/>
            <w:rFonts w:cstheme="minorHAnsi"/>
            <w:b/>
            <w:bCs/>
            <w:iCs/>
            <w:color w:val="002060"/>
            <w:sz w:val="24"/>
            <w:szCs w:val="24"/>
          </w:rPr>
          <w:t>MySMIS2021</w:t>
        </w:r>
      </w:hyperlink>
      <w:r w:rsidRPr="00164AEA">
        <w:rPr>
          <w:rFonts w:cstheme="minorHAnsi"/>
          <w:iCs/>
          <w:color w:val="002060"/>
          <w:sz w:val="24"/>
          <w:szCs w:val="24"/>
        </w:rPr>
        <w:t xml:space="preserve">. </w:t>
      </w:r>
    </w:p>
    <w:p w14:paraId="64DDA81E" w14:textId="77777777" w:rsidR="00EC5D5E" w:rsidRPr="00164AEA" w:rsidRDefault="00EC5D5E"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Pentru depunerea unei cereri de finanțare este necesar să urmați pașii descriși în </w:t>
      </w:r>
      <w:hyperlink r:id="rId26" w:history="1">
        <w:r w:rsidRPr="00164AEA">
          <w:rPr>
            <w:rStyle w:val="Hyperlink"/>
            <w:rFonts w:cstheme="minorHAnsi"/>
            <w:b/>
            <w:bCs/>
            <w:iCs/>
            <w:color w:val="002060"/>
            <w:sz w:val="24"/>
            <w:szCs w:val="24"/>
          </w:rPr>
          <w:t>manualul</w:t>
        </w:r>
      </w:hyperlink>
      <w:r w:rsidRPr="00164AEA">
        <w:rPr>
          <w:rFonts w:cstheme="minorHAnsi"/>
          <w:iCs/>
          <w:color w:val="002060"/>
          <w:sz w:val="24"/>
          <w:szCs w:val="24"/>
        </w:rPr>
        <w:t xml:space="preserve"> MySMI2021.</w:t>
      </w:r>
    </w:p>
    <w:bookmarkEnd w:id="223"/>
    <w:p w14:paraId="1B5EF57C" w14:textId="77777777" w:rsidR="00C203B8" w:rsidRPr="00164AEA" w:rsidRDefault="00C203B8" w:rsidP="004C500B">
      <w:pPr>
        <w:spacing w:before="60" w:after="0" w:line="240" w:lineRule="auto"/>
        <w:jc w:val="both"/>
        <w:rPr>
          <w:rFonts w:cstheme="minorHAnsi"/>
          <w:iCs/>
          <w:color w:val="002060"/>
          <w:sz w:val="24"/>
          <w:szCs w:val="24"/>
        </w:rPr>
      </w:pPr>
    </w:p>
    <w:p w14:paraId="4C98E7ED" w14:textId="283AB222" w:rsidR="00566CCA" w:rsidRPr="00164AEA" w:rsidRDefault="007A5DAD">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224" w:name="_Toc239151683"/>
      <w:r w:rsidRPr="00164AEA">
        <w:rPr>
          <w:rFonts w:cstheme="minorHAnsi"/>
          <w:b/>
          <w:bCs/>
          <w:iCs/>
          <w:color w:val="002060"/>
          <w:sz w:val="24"/>
          <w:szCs w:val="24"/>
        </w:rPr>
        <w:t xml:space="preserve">CONDIȚII DE </w:t>
      </w:r>
      <w:r w:rsidR="00566CCA" w:rsidRPr="00164AEA">
        <w:rPr>
          <w:rFonts w:cstheme="minorHAnsi"/>
          <w:b/>
          <w:bCs/>
          <w:iCs/>
          <w:color w:val="002060"/>
          <w:sz w:val="24"/>
          <w:szCs w:val="24"/>
        </w:rPr>
        <w:t xml:space="preserve"> ELIGIBILITATE</w:t>
      </w:r>
      <w:bookmarkEnd w:id="224"/>
      <w:r w:rsidR="00566CCA" w:rsidRPr="00164AEA">
        <w:rPr>
          <w:rFonts w:cstheme="minorHAnsi"/>
          <w:b/>
          <w:bCs/>
          <w:iCs/>
          <w:color w:val="002060"/>
          <w:sz w:val="24"/>
          <w:szCs w:val="24"/>
        </w:rPr>
        <w:tab/>
      </w:r>
    </w:p>
    <w:p w14:paraId="016A28E8" w14:textId="3807A9C2" w:rsidR="00E22242" w:rsidRPr="00164AEA" w:rsidRDefault="00566CCA">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225" w:name="_Toc239151684"/>
      <w:r w:rsidRPr="00164AEA">
        <w:rPr>
          <w:rFonts w:cstheme="minorHAnsi"/>
          <w:b/>
          <w:bCs/>
          <w:iCs/>
          <w:color w:val="002060"/>
          <w:sz w:val="24"/>
          <w:szCs w:val="24"/>
        </w:rPr>
        <w:t xml:space="preserve">Eligibilitatea solicitanților </w:t>
      </w:r>
      <w:r w:rsidR="00A25D92" w:rsidRPr="00164AEA">
        <w:rPr>
          <w:rFonts w:cstheme="minorHAnsi"/>
          <w:b/>
          <w:bCs/>
          <w:iCs/>
          <w:color w:val="002060"/>
          <w:sz w:val="24"/>
          <w:szCs w:val="24"/>
        </w:rPr>
        <w:t>și partenerilor</w:t>
      </w:r>
      <w:bookmarkEnd w:id="225"/>
      <w:r w:rsidR="00A25D92" w:rsidRPr="00164AEA">
        <w:rPr>
          <w:rFonts w:cstheme="minorHAnsi"/>
          <w:b/>
          <w:bCs/>
          <w:iCs/>
          <w:color w:val="002060"/>
          <w:sz w:val="24"/>
          <w:szCs w:val="24"/>
        </w:rPr>
        <w:t xml:space="preserve"> </w:t>
      </w:r>
    </w:p>
    <w:p w14:paraId="2A41CD96" w14:textId="2277DEEA" w:rsidR="00957705" w:rsidRPr="00164AEA" w:rsidRDefault="00957705" w:rsidP="00957705">
      <w:pPr>
        <w:spacing w:before="60" w:after="0" w:line="240" w:lineRule="auto"/>
        <w:rPr>
          <w:rFonts w:cstheme="minorHAnsi"/>
          <w:b/>
          <w:bCs/>
          <w:i/>
          <w:color w:val="002060"/>
          <w:sz w:val="24"/>
          <w:szCs w:val="24"/>
        </w:rPr>
      </w:pPr>
      <w:r w:rsidRPr="00164AEA">
        <w:rPr>
          <w:rFonts w:cstheme="minorHAnsi"/>
          <w:color w:val="002060"/>
          <w:sz w:val="24"/>
          <w:szCs w:val="24"/>
        </w:rPr>
        <w:t>Prezent</w:t>
      </w:r>
      <w:r w:rsidR="00E6335D" w:rsidRPr="00164AEA">
        <w:rPr>
          <w:rFonts w:cstheme="minorHAnsi"/>
          <w:color w:val="002060"/>
          <w:sz w:val="24"/>
          <w:szCs w:val="24"/>
        </w:rPr>
        <w:t>ul</w:t>
      </w:r>
      <w:r w:rsidRPr="00164AEA">
        <w:rPr>
          <w:rFonts w:cstheme="minorHAnsi"/>
          <w:color w:val="002060"/>
          <w:sz w:val="24"/>
          <w:szCs w:val="24"/>
        </w:rPr>
        <w:t xml:space="preserve"> apel vizează doar solicitanți și parteneri </w:t>
      </w:r>
      <w:r w:rsidRPr="00164AEA">
        <w:rPr>
          <w:rFonts w:cstheme="minorHAnsi"/>
          <w:b/>
          <w:color w:val="002060"/>
          <w:sz w:val="24"/>
          <w:szCs w:val="24"/>
          <w:u w:val="single"/>
        </w:rPr>
        <w:t>exclusiv</w:t>
      </w:r>
      <w:r w:rsidRPr="00164AEA">
        <w:rPr>
          <w:rFonts w:cstheme="minorHAnsi"/>
          <w:color w:val="002060"/>
          <w:sz w:val="24"/>
          <w:szCs w:val="24"/>
        </w:rPr>
        <w:t xml:space="preserve"> din categoria </w:t>
      </w:r>
      <w:r w:rsidRPr="00164AEA">
        <w:rPr>
          <w:rFonts w:cstheme="minorHAnsi"/>
          <w:b/>
          <w:bCs/>
          <w:color w:val="002060"/>
          <w:sz w:val="24"/>
          <w:szCs w:val="24"/>
        </w:rPr>
        <w:t>entități publice.</w:t>
      </w:r>
    </w:p>
    <w:p w14:paraId="3978CD42" w14:textId="77777777" w:rsidR="00957705" w:rsidRPr="00164AEA" w:rsidRDefault="00957705" w:rsidP="00957705">
      <w:pPr>
        <w:spacing w:before="60" w:after="0" w:line="240" w:lineRule="auto"/>
        <w:jc w:val="both"/>
        <w:rPr>
          <w:rFonts w:cstheme="minorHAnsi"/>
          <w:color w:val="002060"/>
          <w:sz w:val="24"/>
          <w:szCs w:val="24"/>
        </w:rPr>
      </w:pPr>
      <w:r w:rsidRPr="00164AEA">
        <w:rPr>
          <w:rFonts w:cstheme="minorHAnsi"/>
          <w:color w:val="002060"/>
          <w:sz w:val="24"/>
          <w:szCs w:val="24"/>
        </w:rPr>
        <w:t>Pentru a fi eligibil, solicitantul de finanțare/fiecare membru al parteneriatului, după caz:</w:t>
      </w:r>
    </w:p>
    <w:p w14:paraId="6A6727AE" w14:textId="77777777" w:rsidR="00957705" w:rsidRPr="00164AEA" w:rsidRDefault="00957705">
      <w:pPr>
        <w:pStyle w:val="ListParagraph"/>
        <w:numPr>
          <w:ilvl w:val="0"/>
          <w:numId w:val="4"/>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trebuie să aibă personalitate juridică; </w:t>
      </w:r>
    </w:p>
    <w:p w14:paraId="126A1BB9" w14:textId="77777777" w:rsidR="00957705" w:rsidRPr="00164AEA" w:rsidRDefault="00957705">
      <w:pPr>
        <w:pStyle w:val="ListParagraph"/>
        <w:numPr>
          <w:ilvl w:val="0"/>
          <w:numId w:val="4"/>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lastRenderedPageBreak/>
        <w:t>liderul parteneriatului se va identifica clar în toate documentele aferente proiectului.</w:t>
      </w:r>
    </w:p>
    <w:p w14:paraId="52A108EE" w14:textId="77777777" w:rsidR="00E22242" w:rsidRPr="00164AEA" w:rsidRDefault="00E22242" w:rsidP="004C500B">
      <w:pPr>
        <w:pStyle w:val="ListParagraph"/>
        <w:spacing w:before="60" w:after="0" w:line="240" w:lineRule="auto"/>
        <w:ind w:left="1004"/>
        <w:contextualSpacing w:val="0"/>
        <w:jc w:val="both"/>
        <w:rPr>
          <w:rFonts w:cstheme="minorHAnsi"/>
          <w:b/>
          <w:bCs/>
          <w:i/>
          <w:color w:val="002060"/>
          <w:sz w:val="24"/>
          <w:szCs w:val="24"/>
        </w:rPr>
      </w:pPr>
    </w:p>
    <w:p w14:paraId="06245406" w14:textId="28A1C45C" w:rsidR="00AB1091" w:rsidRPr="00164AEA" w:rsidRDefault="00AB1091">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26" w:name="_Toc239151685"/>
      <w:r w:rsidRPr="00164AEA">
        <w:rPr>
          <w:rFonts w:cstheme="minorHAnsi"/>
          <w:b/>
          <w:bCs/>
          <w:iCs/>
          <w:color w:val="002060"/>
          <w:sz w:val="24"/>
          <w:szCs w:val="24"/>
        </w:rPr>
        <w:t xml:space="preserve">Cerințe privind </w:t>
      </w:r>
      <w:r w:rsidR="00314A88" w:rsidRPr="00164AEA">
        <w:rPr>
          <w:rFonts w:cstheme="minorHAnsi"/>
          <w:b/>
          <w:bCs/>
          <w:iCs/>
          <w:color w:val="002060"/>
          <w:sz w:val="24"/>
          <w:szCs w:val="24"/>
        </w:rPr>
        <w:t>eligibilitatea</w:t>
      </w:r>
      <w:r w:rsidRPr="00164AEA">
        <w:rPr>
          <w:rFonts w:cstheme="minorHAnsi"/>
          <w:b/>
          <w:bCs/>
          <w:iCs/>
          <w:color w:val="002060"/>
          <w:sz w:val="24"/>
          <w:szCs w:val="24"/>
        </w:rPr>
        <w:t xml:space="preserve"> solicitanților și partenerilor</w:t>
      </w:r>
      <w:bookmarkEnd w:id="226"/>
    </w:p>
    <w:p w14:paraId="36372EF9" w14:textId="77777777" w:rsidR="00506311" w:rsidRPr="00164AEA" w:rsidRDefault="00506311" w:rsidP="00506311">
      <w:pPr>
        <w:spacing w:before="60" w:after="0" w:line="240" w:lineRule="auto"/>
        <w:jc w:val="both"/>
        <w:rPr>
          <w:rFonts w:cstheme="minorHAnsi"/>
          <w:iCs/>
          <w:color w:val="002060"/>
          <w:sz w:val="24"/>
          <w:szCs w:val="24"/>
        </w:rPr>
      </w:pPr>
      <w:bookmarkStart w:id="227" w:name="_Hlk145422824"/>
      <w:r w:rsidRPr="00164AEA">
        <w:rPr>
          <w:rFonts w:cstheme="minorHAnsi"/>
          <w:iCs/>
          <w:color w:val="002060"/>
          <w:sz w:val="24"/>
          <w:szCs w:val="24"/>
        </w:rPr>
        <w:t>Condițiile de eligibilitate precizate în cadrul acestei secțiuni trebuie respectate, atât de către solicitantul de finanțare (liderul de parteneriat), cât și de parteneri (acolo unde este cazul).</w:t>
      </w:r>
    </w:p>
    <w:p w14:paraId="55949F94" w14:textId="3DF758E0" w:rsidR="00506311" w:rsidRPr="00164AEA" w:rsidRDefault="00506311" w:rsidP="00506311">
      <w:pPr>
        <w:spacing w:before="60" w:after="0" w:line="240" w:lineRule="auto"/>
        <w:jc w:val="both"/>
        <w:rPr>
          <w:rFonts w:cstheme="minorHAnsi"/>
          <w:iCs/>
          <w:color w:val="002060"/>
          <w:sz w:val="24"/>
          <w:szCs w:val="24"/>
        </w:rPr>
      </w:pPr>
      <w:r w:rsidRPr="00164AEA">
        <w:rPr>
          <w:rFonts w:cstheme="minorHAnsi"/>
          <w:iCs/>
          <w:color w:val="002060"/>
          <w:sz w:val="24"/>
          <w:szCs w:val="24"/>
        </w:rPr>
        <w:t>Pentru a beneficia de finanțare  în cadrul apel</w:t>
      </w:r>
      <w:r w:rsidR="00BF1B3A" w:rsidRPr="00164AEA">
        <w:rPr>
          <w:rFonts w:cstheme="minorHAnsi"/>
          <w:iCs/>
          <w:color w:val="002060"/>
          <w:sz w:val="24"/>
          <w:szCs w:val="24"/>
        </w:rPr>
        <w:t>u</w:t>
      </w:r>
      <w:r w:rsidR="00E6335D" w:rsidRPr="00164AEA">
        <w:rPr>
          <w:rFonts w:cstheme="minorHAnsi"/>
          <w:iCs/>
          <w:color w:val="002060"/>
          <w:sz w:val="24"/>
          <w:szCs w:val="24"/>
        </w:rPr>
        <w:t>lui</w:t>
      </w:r>
      <w:r w:rsidRPr="00164AEA">
        <w:rPr>
          <w:rFonts w:cstheme="minorHAnsi"/>
          <w:iCs/>
          <w:color w:val="002060"/>
          <w:sz w:val="24"/>
          <w:szCs w:val="24"/>
        </w:rPr>
        <w:t xml:space="preserve"> de proiecte, solicitanții de finanțare (liderul de parteneriat) și partenerii (în cazul proiectelor depuse în parteneriat),  trebuie să îndeplinească cumulativ, condițiile de </w:t>
      </w:r>
      <w:r w:rsidR="009F3A84" w:rsidRPr="00164AEA">
        <w:rPr>
          <w:rFonts w:cstheme="minorHAnsi"/>
          <w:iCs/>
          <w:color w:val="002060"/>
          <w:sz w:val="24"/>
          <w:szCs w:val="24"/>
        </w:rPr>
        <w:t>eligibilitate</w:t>
      </w:r>
      <w:r w:rsidRPr="00164AEA">
        <w:rPr>
          <w:rFonts w:cstheme="minorHAnsi"/>
          <w:iCs/>
          <w:color w:val="002060"/>
          <w:sz w:val="24"/>
          <w:szCs w:val="24"/>
        </w:rPr>
        <w:t xml:space="preserve"> precizate în </w:t>
      </w:r>
      <w:r w:rsidRPr="00780C0E">
        <w:rPr>
          <w:rFonts w:cstheme="minorHAnsi"/>
          <w:b/>
          <w:bCs/>
          <w:iCs/>
          <w:color w:val="002060"/>
          <w:sz w:val="24"/>
          <w:szCs w:val="24"/>
        </w:rPr>
        <w:t>Declarația unică – Anexa 4</w:t>
      </w:r>
      <w:r w:rsidRPr="00164AEA">
        <w:rPr>
          <w:rFonts w:cstheme="minorHAnsi"/>
          <w:iCs/>
          <w:color w:val="002060"/>
          <w:sz w:val="24"/>
          <w:szCs w:val="24"/>
        </w:rPr>
        <w:t xml:space="preserve"> la prezentul ghid, mai jos fiind specificate cele mai relevante:</w:t>
      </w:r>
    </w:p>
    <w:p w14:paraId="6E3A5630" w14:textId="6F24105D" w:rsidR="00E77B71" w:rsidRPr="00164AEA" w:rsidRDefault="001F2A2D" w:rsidP="004C500B">
      <w:pPr>
        <w:spacing w:before="60" w:after="0" w:line="240" w:lineRule="auto"/>
        <w:jc w:val="both"/>
        <w:rPr>
          <w:rFonts w:cstheme="minorHAnsi"/>
          <w:b/>
          <w:bCs/>
          <w:iCs/>
          <w:color w:val="002060"/>
          <w:sz w:val="24"/>
          <w:szCs w:val="24"/>
          <w:u w:val="single"/>
        </w:rPr>
      </w:pPr>
      <w:r w:rsidRPr="00164AEA">
        <w:rPr>
          <w:rFonts w:cstheme="minorHAnsi"/>
          <w:b/>
          <w:bCs/>
          <w:iCs/>
          <w:color w:val="002060"/>
          <w:sz w:val="24"/>
          <w:szCs w:val="24"/>
          <w:u w:val="single"/>
        </w:rPr>
        <w:t xml:space="preserve">1. </w:t>
      </w:r>
      <w:r w:rsidR="00E77B71" w:rsidRPr="00164AEA">
        <w:rPr>
          <w:rFonts w:cstheme="minorHAnsi"/>
          <w:b/>
          <w:bCs/>
          <w:iCs/>
          <w:color w:val="002060"/>
          <w:sz w:val="24"/>
          <w:szCs w:val="24"/>
          <w:u w:val="single"/>
        </w:rPr>
        <w:t>Forma de constituire a solicitantului</w:t>
      </w:r>
      <w:r w:rsidR="0039557E" w:rsidRPr="00164AEA">
        <w:rPr>
          <w:rFonts w:cstheme="minorHAnsi"/>
          <w:b/>
          <w:bCs/>
          <w:iCs/>
          <w:color w:val="002060"/>
          <w:sz w:val="24"/>
          <w:szCs w:val="24"/>
          <w:u w:val="single"/>
        </w:rPr>
        <w:t>/partenerului/partenerilor</w:t>
      </w:r>
    </w:p>
    <w:p w14:paraId="2E5C9C56" w14:textId="3A2CCC80" w:rsidR="00506311" w:rsidRPr="00164AEA" w:rsidRDefault="00506311" w:rsidP="00506311">
      <w:pPr>
        <w:spacing w:before="60" w:after="0" w:line="240" w:lineRule="auto"/>
        <w:jc w:val="both"/>
        <w:rPr>
          <w:rFonts w:cstheme="minorHAnsi"/>
          <w:iCs/>
          <w:color w:val="002060"/>
          <w:sz w:val="24"/>
          <w:szCs w:val="24"/>
        </w:rPr>
      </w:pPr>
      <w:bookmarkStart w:id="228" w:name="_Hlk163728189"/>
      <w:bookmarkStart w:id="229" w:name="_Hlk187651596"/>
      <w:bookmarkStart w:id="230" w:name="_Hlk178930873"/>
      <w:bookmarkStart w:id="231" w:name="_Hlk167280163"/>
      <w:bookmarkEnd w:id="227"/>
      <w:r w:rsidRPr="00164AEA">
        <w:rPr>
          <w:rFonts w:cstheme="minorHAnsi"/>
          <w:iCs/>
          <w:color w:val="002060"/>
          <w:sz w:val="24"/>
          <w:szCs w:val="24"/>
        </w:rPr>
        <w:t>În cadrul prezent</w:t>
      </w:r>
      <w:r w:rsidR="00E6335D" w:rsidRPr="00164AEA">
        <w:rPr>
          <w:rFonts w:cstheme="minorHAnsi"/>
          <w:iCs/>
          <w:color w:val="002060"/>
          <w:sz w:val="24"/>
          <w:szCs w:val="24"/>
        </w:rPr>
        <w:t>ului</w:t>
      </w:r>
      <w:r w:rsidRPr="00164AEA">
        <w:rPr>
          <w:rFonts w:cstheme="minorHAnsi"/>
          <w:iCs/>
          <w:color w:val="002060"/>
          <w:sz w:val="24"/>
          <w:szCs w:val="24"/>
        </w:rPr>
        <w:t xml:space="preserve"> apel de proiecte, proiectele pot fi </w:t>
      </w:r>
      <w:r w:rsidRPr="00164AEA">
        <w:rPr>
          <w:rFonts w:cstheme="minorHAnsi"/>
          <w:b/>
          <w:bCs/>
          <w:iCs/>
          <w:color w:val="002060"/>
          <w:sz w:val="24"/>
          <w:szCs w:val="24"/>
        </w:rPr>
        <w:t>depuse fie individual, fie în parteneriat</w:t>
      </w:r>
      <w:r w:rsidRPr="00164AEA">
        <w:rPr>
          <w:rFonts w:cstheme="minorHAnsi"/>
          <w:iCs/>
          <w:color w:val="002060"/>
          <w:sz w:val="24"/>
          <w:szCs w:val="24"/>
        </w:rPr>
        <w:t xml:space="preserve">, constituit din </w:t>
      </w:r>
      <w:r w:rsidRPr="00164AEA">
        <w:rPr>
          <w:rFonts w:cstheme="minorHAnsi"/>
          <w:b/>
          <w:bCs/>
          <w:iCs/>
          <w:color w:val="002060"/>
          <w:sz w:val="24"/>
          <w:szCs w:val="24"/>
        </w:rPr>
        <w:t>entități</w:t>
      </w:r>
      <w:r w:rsidRPr="00164AEA">
        <w:rPr>
          <w:rFonts w:cstheme="minorHAnsi"/>
          <w:iCs/>
          <w:color w:val="002060"/>
          <w:sz w:val="24"/>
          <w:szCs w:val="24"/>
        </w:rPr>
        <w:t xml:space="preserve"> din categoriile eligibile menționate la secțiunile 5.1.2 și 5.1.3, în baza unui Acord de parteneriat.</w:t>
      </w:r>
    </w:p>
    <w:p w14:paraId="262B0319" w14:textId="77777777" w:rsidR="00F63E22" w:rsidRPr="004C6D8F" w:rsidRDefault="00F63E22" w:rsidP="00F63E22">
      <w:pPr>
        <w:spacing w:before="60"/>
        <w:ind w:right="120"/>
        <w:jc w:val="both"/>
        <w:rPr>
          <w:rFonts w:cstheme="minorHAnsi"/>
          <w:color w:val="002060"/>
          <w:sz w:val="24"/>
          <w:szCs w:val="24"/>
        </w:rPr>
      </w:pPr>
      <w:bookmarkStart w:id="232" w:name="_Hlk139275941"/>
      <w:bookmarkEnd w:id="228"/>
      <w:bookmarkEnd w:id="229"/>
      <w:bookmarkEnd w:id="230"/>
      <w:r w:rsidRPr="004C6D8F">
        <w:rPr>
          <w:rFonts w:cstheme="minorHAnsi"/>
          <w:color w:val="002060"/>
          <w:sz w:val="24"/>
          <w:szCs w:val="24"/>
        </w:rPr>
        <w:t xml:space="preserve">NB </w:t>
      </w:r>
    </w:p>
    <w:p w14:paraId="5B22AB46" w14:textId="77777777" w:rsidR="00F63E22" w:rsidRPr="004C6D8F" w:rsidRDefault="00F63E22" w:rsidP="00F63E22">
      <w:pPr>
        <w:spacing w:before="60"/>
        <w:ind w:right="120"/>
        <w:jc w:val="both"/>
        <w:rPr>
          <w:rFonts w:cstheme="minorHAnsi"/>
          <w:color w:val="002060"/>
          <w:sz w:val="24"/>
          <w:szCs w:val="24"/>
        </w:rPr>
      </w:pPr>
      <w:r w:rsidRPr="004C6D8F">
        <w:rPr>
          <w:rFonts w:cstheme="minorHAnsi"/>
          <w:color w:val="002060"/>
          <w:sz w:val="24"/>
          <w:szCs w:val="24"/>
        </w:rPr>
        <w:t>În contextul prezentului apel</w:t>
      </w:r>
      <w:r w:rsidRPr="004C6D8F">
        <w:rPr>
          <w:rFonts w:cstheme="minorHAnsi"/>
          <w:b/>
          <w:bCs/>
          <w:color w:val="002060"/>
          <w:sz w:val="24"/>
          <w:szCs w:val="24"/>
        </w:rPr>
        <w:t xml:space="preserve"> </w:t>
      </w:r>
      <w:r w:rsidRPr="004C6D8F">
        <w:rPr>
          <w:rFonts w:cstheme="minorHAnsi"/>
          <w:color w:val="002060"/>
          <w:sz w:val="24"/>
          <w:szCs w:val="24"/>
        </w:rPr>
        <w:t>nu sunt eligibile proiectele (cererile de finanțare) care vizează în cadrul aceluiași proiect mai multe unități sanitare</w:t>
      </w:r>
      <w:r>
        <w:rPr>
          <w:rFonts w:cstheme="minorHAnsi"/>
          <w:color w:val="002060"/>
          <w:sz w:val="24"/>
          <w:szCs w:val="24"/>
        </w:rPr>
        <w:t xml:space="preserve"> (structuri sprijinite)</w:t>
      </w:r>
      <w:r w:rsidRPr="004C6D8F">
        <w:rPr>
          <w:rFonts w:cstheme="minorHAnsi"/>
          <w:color w:val="002060"/>
          <w:sz w:val="24"/>
          <w:szCs w:val="24"/>
        </w:rPr>
        <w:t xml:space="preserve"> sau cele prin care se vor depune mai multe cereri de finanțare pentru aceiași unitate sanitară</w:t>
      </w:r>
      <w:r>
        <w:rPr>
          <w:rFonts w:cstheme="minorHAnsi"/>
          <w:color w:val="002060"/>
          <w:sz w:val="24"/>
          <w:szCs w:val="24"/>
        </w:rPr>
        <w:t>/centru de arși/mari arși</w:t>
      </w:r>
      <w:r w:rsidRPr="004C6D8F">
        <w:rPr>
          <w:rFonts w:cstheme="minorHAnsi"/>
          <w:color w:val="002060"/>
          <w:sz w:val="24"/>
          <w:szCs w:val="24"/>
        </w:rPr>
        <w:t xml:space="preserve">. </w:t>
      </w:r>
    </w:p>
    <w:bookmarkEnd w:id="232"/>
    <w:p w14:paraId="4B4824A3" w14:textId="77777777" w:rsidR="00185603" w:rsidRPr="00164AEA" w:rsidRDefault="00185603" w:rsidP="00185603">
      <w:pPr>
        <w:spacing w:before="60" w:after="0" w:line="240" w:lineRule="auto"/>
        <w:jc w:val="both"/>
        <w:rPr>
          <w:rFonts w:cstheme="minorHAnsi"/>
          <w:iCs/>
          <w:color w:val="002060"/>
          <w:sz w:val="24"/>
          <w:szCs w:val="24"/>
        </w:rPr>
      </w:pPr>
    </w:p>
    <w:bookmarkEnd w:id="231"/>
    <w:p w14:paraId="7AC9221F" w14:textId="77777777" w:rsidR="00B24724" w:rsidRPr="00164AEA" w:rsidRDefault="00B24724" w:rsidP="00B24724">
      <w:pPr>
        <w:shd w:val="clear" w:color="auto" w:fill="FFFFFF" w:themeFill="background1"/>
        <w:spacing w:before="60" w:after="0" w:line="240" w:lineRule="auto"/>
        <w:jc w:val="both"/>
        <w:rPr>
          <w:rFonts w:cstheme="minorHAnsi"/>
          <w:b/>
          <w:bCs/>
          <w:iCs/>
          <w:color w:val="002060"/>
          <w:sz w:val="24"/>
          <w:szCs w:val="24"/>
        </w:rPr>
      </w:pPr>
      <w:r w:rsidRPr="00164AEA">
        <w:rPr>
          <w:rFonts w:cstheme="minorHAnsi"/>
          <w:b/>
          <w:bCs/>
          <w:iCs/>
          <w:color w:val="002060"/>
          <w:sz w:val="24"/>
          <w:szCs w:val="24"/>
        </w:rPr>
        <w:t xml:space="preserve">2. Solicitantul şi/sau reprezentantul său legal, inclusiv partenerul și/ sau reprezentantul său legal,  dacă este cazul, respectă cerințele și NU se încadrează în niciuna din situațiile prezentate în Declarația Unică (Anexa nr. 4). </w:t>
      </w:r>
    </w:p>
    <w:p w14:paraId="112EE9E3" w14:textId="7B4B4B60" w:rsidR="00B24724" w:rsidRPr="00164AEA" w:rsidRDefault="00B24724" w:rsidP="00B24724">
      <w:pPr>
        <w:shd w:val="clear" w:color="auto" w:fill="FFFFFF" w:themeFill="background1"/>
        <w:spacing w:before="60" w:after="0" w:line="240" w:lineRule="auto"/>
        <w:jc w:val="both"/>
        <w:rPr>
          <w:rFonts w:cstheme="minorHAnsi"/>
          <w:b/>
          <w:bCs/>
          <w:iCs/>
          <w:color w:val="002060"/>
          <w:sz w:val="24"/>
          <w:szCs w:val="24"/>
        </w:rPr>
      </w:pPr>
      <w:r w:rsidRPr="00164AEA">
        <w:rPr>
          <w:rFonts w:cstheme="minorHAnsi"/>
          <w:b/>
          <w:bCs/>
          <w:iCs/>
          <w:color w:val="002060"/>
          <w:sz w:val="24"/>
          <w:szCs w:val="24"/>
        </w:rPr>
        <w:t xml:space="preserve">În cazul implementării proiectelor în parteneriat, toți membrii acestuia </w:t>
      </w:r>
      <w:r w:rsidR="0065347A" w:rsidRPr="00164AEA">
        <w:rPr>
          <w:rFonts w:cstheme="minorHAnsi"/>
          <w:b/>
          <w:bCs/>
          <w:iCs/>
          <w:color w:val="002060"/>
          <w:sz w:val="24"/>
          <w:szCs w:val="24"/>
        </w:rPr>
        <w:t xml:space="preserve">își </w:t>
      </w:r>
      <w:r w:rsidRPr="00164AEA">
        <w:rPr>
          <w:rFonts w:cstheme="minorHAnsi"/>
          <w:b/>
          <w:bCs/>
          <w:iCs/>
          <w:color w:val="002060"/>
          <w:sz w:val="24"/>
          <w:szCs w:val="24"/>
        </w:rPr>
        <w:t>vor asuma și transmite Anexa nr.</w:t>
      </w:r>
      <w:r w:rsidR="0024718A" w:rsidRPr="00164AEA">
        <w:rPr>
          <w:rFonts w:cstheme="minorHAnsi"/>
          <w:b/>
          <w:bCs/>
          <w:iCs/>
          <w:color w:val="002060"/>
          <w:sz w:val="24"/>
          <w:szCs w:val="24"/>
        </w:rPr>
        <w:t xml:space="preserve"> </w:t>
      </w:r>
      <w:r w:rsidRPr="00164AEA">
        <w:rPr>
          <w:rFonts w:cstheme="minorHAnsi"/>
          <w:b/>
          <w:bCs/>
          <w:iCs/>
          <w:color w:val="002060"/>
          <w:sz w:val="24"/>
          <w:szCs w:val="24"/>
        </w:rPr>
        <w:t>4: Declarația Unică.</w:t>
      </w:r>
    </w:p>
    <w:p w14:paraId="4FCF6F39" w14:textId="6A4B7848" w:rsidR="00B24724" w:rsidRPr="00164AEA" w:rsidRDefault="00B24724" w:rsidP="00B24724">
      <w:pPr>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Solicitantul de finanțare se va asigura de evitarea dublei finanțări a activităților propuse prin proiect cu cele realizate asupra aceleiași infrastructuri/aceluiași segment de infrastructură implementate prin programe </w:t>
      </w:r>
      <w:r w:rsidR="007B02B1" w:rsidRPr="007B02B1">
        <w:rPr>
          <w:rFonts w:cstheme="minorHAnsi"/>
          <w:color w:val="002060"/>
          <w:sz w:val="24"/>
          <w:szCs w:val="24"/>
        </w:rPr>
        <w:t xml:space="preserve">cu fonduri europene nerambursabile </w:t>
      </w:r>
      <w:r w:rsidRPr="00164AEA">
        <w:rPr>
          <w:rFonts w:cstheme="minorHAnsi"/>
          <w:color w:val="002060"/>
          <w:sz w:val="24"/>
          <w:szCs w:val="24"/>
        </w:rPr>
        <w:t>sau/și prin alte programe cu surse publice de finanțare.</w:t>
      </w:r>
      <w:r w:rsidR="007B02B1" w:rsidRPr="007B02B1">
        <w:t xml:space="preserve"> </w:t>
      </w:r>
      <w:r w:rsidR="007B02B1" w:rsidRPr="007B02B1">
        <w:rPr>
          <w:rFonts w:cstheme="minorHAnsi"/>
          <w:color w:val="002060"/>
          <w:sz w:val="24"/>
          <w:szCs w:val="24"/>
        </w:rPr>
        <w:t>În acest sens nu vor fi solicitate la rambursare dotările care au fost achiziționate prin finanțarea BIRD.</w:t>
      </w:r>
    </w:p>
    <w:p w14:paraId="3F2E606B" w14:textId="77777777" w:rsidR="00B24724" w:rsidRPr="00164AEA" w:rsidRDefault="00B24724">
      <w:pPr>
        <w:pStyle w:val="ListParagraph"/>
        <w:numPr>
          <w:ilvl w:val="0"/>
          <w:numId w:val="33"/>
        </w:numPr>
        <w:spacing w:before="60" w:after="0" w:line="240" w:lineRule="auto"/>
        <w:jc w:val="both"/>
        <w:rPr>
          <w:rFonts w:cstheme="minorHAnsi"/>
          <w:b/>
          <w:bCs/>
          <w:iCs/>
          <w:color w:val="002060"/>
          <w:sz w:val="24"/>
          <w:szCs w:val="24"/>
        </w:rPr>
      </w:pPr>
      <w:r w:rsidRPr="00164AEA">
        <w:rPr>
          <w:rFonts w:cstheme="minorHAnsi"/>
          <w:b/>
          <w:bCs/>
          <w:iCs/>
          <w:color w:val="002060"/>
          <w:sz w:val="24"/>
          <w:szCs w:val="24"/>
        </w:rPr>
        <w:t>Drepturi asupra imobilului (teren/clădire) obiect al proiectului</w:t>
      </w:r>
    </w:p>
    <w:p w14:paraId="7135C5C8" w14:textId="6E4E8333" w:rsidR="00B24724" w:rsidRPr="00164AEA" w:rsidRDefault="00B24724" w:rsidP="00B24724">
      <w:pPr>
        <w:spacing w:before="60" w:after="0" w:line="240" w:lineRule="auto"/>
        <w:jc w:val="both"/>
        <w:rPr>
          <w:rFonts w:cstheme="minorHAnsi"/>
          <w:b/>
          <w:bCs/>
          <w:iCs/>
          <w:color w:val="002060"/>
          <w:sz w:val="24"/>
          <w:szCs w:val="24"/>
        </w:rPr>
      </w:pPr>
      <w:r w:rsidRPr="00164AEA">
        <w:rPr>
          <w:rFonts w:cstheme="minorHAnsi"/>
          <w:b/>
          <w:bCs/>
          <w:iCs/>
          <w:color w:val="002060"/>
          <w:sz w:val="24"/>
          <w:szCs w:val="24"/>
        </w:rPr>
        <w:t>Pentru dovedirea dreptului de proprietate publică/privată/dreptului de administrare/dreptului de superficie/</w:t>
      </w:r>
      <w:r w:rsidR="00FF32E9">
        <w:rPr>
          <w:rFonts w:cstheme="minorHAnsi"/>
          <w:b/>
          <w:bCs/>
          <w:iCs/>
          <w:color w:val="002060"/>
          <w:sz w:val="24"/>
          <w:szCs w:val="24"/>
        </w:rPr>
        <w:t>folosință</w:t>
      </w:r>
      <w:r w:rsidRPr="00164AEA">
        <w:rPr>
          <w:rFonts w:cstheme="minorHAnsi"/>
          <w:color w:val="002060"/>
          <w:sz w:val="24"/>
          <w:szCs w:val="24"/>
        </w:rPr>
        <w:t xml:space="preserve"> </w:t>
      </w:r>
      <w:r w:rsidRPr="00164AEA">
        <w:rPr>
          <w:rFonts w:cstheme="minorHAnsi"/>
          <w:b/>
          <w:bCs/>
          <w:iCs/>
          <w:color w:val="002060"/>
          <w:sz w:val="24"/>
          <w:szCs w:val="24"/>
        </w:rPr>
        <w:t>sunt necesare documentele menționate mai jos:</w:t>
      </w:r>
    </w:p>
    <w:p w14:paraId="36F16C7D" w14:textId="475BBE18" w:rsidR="00B24724" w:rsidRPr="00164AEA" w:rsidRDefault="00B24724">
      <w:pPr>
        <w:numPr>
          <w:ilvl w:val="0"/>
          <w:numId w:val="22"/>
        </w:numPr>
        <w:spacing w:before="60" w:after="0" w:line="240" w:lineRule="auto"/>
        <w:jc w:val="both"/>
        <w:rPr>
          <w:rFonts w:cstheme="minorHAnsi"/>
          <w:iCs/>
          <w:color w:val="002060"/>
          <w:sz w:val="24"/>
          <w:szCs w:val="24"/>
        </w:rPr>
      </w:pPr>
      <w:r w:rsidRPr="00164AEA">
        <w:rPr>
          <w:rFonts w:cstheme="minorHAnsi"/>
          <w:b/>
          <w:bCs/>
          <w:iCs/>
          <w:color w:val="002060"/>
          <w:sz w:val="24"/>
          <w:szCs w:val="24"/>
        </w:rPr>
        <w:t>Extras de carte funciară, în termen de valabilitate</w:t>
      </w:r>
      <w:r w:rsidR="00ED11E0" w:rsidRPr="00164AEA">
        <w:rPr>
          <w:rFonts w:cstheme="minorHAnsi"/>
          <w:b/>
          <w:bCs/>
          <w:iCs/>
          <w:color w:val="002060"/>
          <w:sz w:val="24"/>
          <w:szCs w:val="24"/>
        </w:rPr>
        <w:t xml:space="preserve"> la momentul contractării</w:t>
      </w:r>
      <w:r w:rsidRPr="00164AEA">
        <w:rPr>
          <w:rFonts w:cstheme="minorHAnsi"/>
          <w:b/>
          <w:bCs/>
          <w:iCs/>
          <w:color w:val="002060"/>
          <w:sz w:val="24"/>
          <w:szCs w:val="24"/>
        </w:rPr>
        <w:t>,</w:t>
      </w:r>
      <w:r w:rsidRPr="00164AEA">
        <w:rPr>
          <w:rFonts w:cstheme="minorHAnsi"/>
          <w:iCs/>
          <w:color w:val="002060"/>
          <w:sz w:val="24"/>
          <w:szCs w:val="24"/>
        </w:rPr>
        <w:t xml:space="preserve"> din care să reiasă înscrierea dreptului de proprietate publică/privată/administrare sau dreptului de </w:t>
      </w:r>
      <w:bookmarkStart w:id="233" w:name="_Hlk179209709"/>
      <w:r w:rsidRPr="00164AEA">
        <w:rPr>
          <w:rFonts w:cstheme="minorHAnsi"/>
          <w:iCs/>
          <w:color w:val="002060"/>
          <w:sz w:val="24"/>
          <w:szCs w:val="24"/>
        </w:rPr>
        <w:t>superficie/concesiune</w:t>
      </w:r>
      <w:bookmarkEnd w:id="233"/>
      <w:r w:rsidR="00224BA7" w:rsidRPr="00164AEA">
        <w:rPr>
          <w:rFonts w:cstheme="minorHAnsi"/>
          <w:iCs/>
          <w:color w:val="002060"/>
          <w:sz w:val="24"/>
          <w:szCs w:val="24"/>
        </w:rPr>
        <w:t xml:space="preserve"> și absența sarcinilor incompatibile cu investiția</w:t>
      </w:r>
      <w:r w:rsidRPr="00164AEA">
        <w:rPr>
          <w:rFonts w:cstheme="minorHAnsi"/>
          <w:iCs/>
          <w:color w:val="002060"/>
          <w:sz w:val="24"/>
          <w:szCs w:val="24"/>
        </w:rPr>
        <w:t>;</w:t>
      </w:r>
    </w:p>
    <w:p w14:paraId="69F39016" w14:textId="30F6C701" w:rsidR="00290E67" w:rsidRPr="00A6584A" w:rsidRDefault="00C662AC">
      <w:pPr>
        <w:pStyle w:val="ListParagraph"/>
        <w:numPr>
          <w:ilvl w:val="0"/>
          <w:numId w:val="22"/>
        </w:numPr>
        <w:jc w:val="both"/>
        <w:rPr>
          <w:rFonts w:cstheme="minorHAnsi"/>
          <w:b/>
          <w:bCs/>
          <w:iCs/>
          <w:color w:val="002060"/>
          <w:sz w:val="24"/>
          <w:szCs w:val="24"/>
        </w:rPr>
      </w:pPr>
      <w:r w:rsidRPr="00164AEA">
        <w:rPr>
          <w:rFonts w:cstheme="minorHAnsi"/>
          <w:b/>
          <w:bCs/>
          <w:iCs/>
          <w:color w:val="002060"/>
          <w:sz w:val="24"/>
          <w:szCs w:val="24"/>
        </w:rPr>
        <w:t xml:space="preserve">Actul juridic prin care se conferă dreptul de proprietate/administrare sau dreptul de superficie/concesiune/folosință </w:t>
      </w:r>
      <w:r w:rsidRPr="00164AEA">
        <w:rPr>
          <w:rFonts w:cstheme="minorHAnsi"/>
          <w:i/>
          <w:color w:val="002060"/>
          <w:sz w:val="24"/>
          <w:szCs w:val="24"/>
        </w:rPr>
        <w:t>pe o perioadă estimată acoperitoare până la împlinirea a cel puțin cinci ani de la efectuarea plății finale după finalizarea proiectului pentru care se solicită finanțare;</w:t>
      </w:r>
    </w:p>
    <w:p w14:paraId="7FC04BAE" w14:textId="6644B0E0" w:rsidR="00A6584A" w:rsidRPr="00164AEA" w:rsidRDefault="00A6584A">
      <w:pPr>
        <w:pStyle w:val="ListParagraph"/>
        <w:numPr>
          <w:ilvl w:val="0"/>
          <w:numId w:val="22"/>
        </w:numPr>
        <w:jc w:val="both"/>
        <w:rPr>
          <w:rFonts w:cstheme="minorHAnsi"/>
          <w:b/>
          <w:bCs/>
          <w:iCs/>
          <w:color w:val="002060"/>
          <w:sz w:val="24"/>
          <w:szCs w:val="24"/>
        </w:rPr>
      </w:pPr>
      <w:r>
        <w:rPr>
          <w:rFonts w:cstheme="minorHAnsi"/>
          <w:b/>
          <w:bCs/>
          <w:iCs/>
          <w:color w:val="002060"/>
          <w:sz w:val="24"/>
          <w:szCs w:val="24"/>
        </w:rPr>
        <w:t xml:space="preserve">Plan de amplasament vizat de OCPI, </w:t>
      </w:r>
      <w:r w:rsidRPr="00A6584A">
        <w:rPr>
          <w:rFonts w:cstheme="minorHAnsi"/>
          <w:iCs/>
          <w:color w:val="002060"/>
          <w:sz w:val="24"/>
          <w:szCs w:val="24"/>
        </w:rPr>
        <w:t>plan în care să fie evidențiate numerele cadastrale</w:t>
      </w:r>
      <w:r>
        <w:rPr>
          <w:rFonts w:cstheme="minorHAnsi"/>
          <w:b/>
          <w:bCs/>
          <w:iCs/>
          <w:color w:val="002060"/>
          <w:sz w:val="24"/>
          <w:szCs w:val="24"/>
        </w:rPr>
        <w:t xml:space="preserve"> </w:t>
      </w:r>
      <w:r w:rsidRPr="00A6584A">
        <w:rPr>
          <w:rFonts w:cstheme="minorHAnsi"/>
          <w:iCs/>
          <w:color w:val="002060"/>
          <w:sz w:val="24"/>
          <w:szCs w:val="24"/>
        </w:rPr>
        <w:t>(în cazul în care acestea nu sunt evidențiate în anexa la extrasul de carte funciară)</w:t>
      </w:r>
      <w:r>
        <w:rPr>
          <w:rFonts w:cstheme="minorHAnsi"/>
          <w:iCs/>
          <w:color w:val="002060"/>
          <w:sz w:val="24"/>
          <w:szCs w:val="24"/>
        </w:rPr>
        <w:t>.</w:t>
      </w:r>
    </w:p>
    <w:p w14:paraId="3D0658CF" w14:textId="77BB5DBC" w:rsidR="00290E67" w:rsidRPr="00164AEA" w:rsidRDefault="00290E67" w:rsidP="00307EAA">
      <w:pPr>
        <w:jc w:val="both"/>
        <w:rPr>
          <w:rFonts w:cstheme="minorHAnsi"/>
          <w:iCs/>
          <w:color w:val="002060"/>
          <w:sz w:val="24"/>
          <w:szCs w:val="24"/>
        </w:rPr>
      </w:pPr>
      <w:r w:rsidRPr="00A6584A">
        <w:rPr>
          <w:rFonts w:cstheme="minorHAnsi"/>
          <w:iCs/>
          <w:color w:val="002060"/>
          <w:sz w:val="24"/>
          <w:szCs w:val="24"/>
        </w:rPr>
        <w:lastRenderedPageBreak/>
        <w:t>Se poate accepta ca înscrierea dreptului de proprietate publică să fie provizorie, urmând ca, în eventualitatea semnării contractului de finanțare, beneficiarul/partenerul să finalizeze demersurile 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p w14:paraId="6E58674D" w14:textId="77777777" w:rsidR="00B24724" w:rsidRPr="00164AEA" w:rsidRDefault="00B24724" w:rsidP="00B24724">
      <w:pPr>
        <w:spacing w:before="60" w:after="0" w:line="240" w:lineRule="auto"/>
        <w:jc w:val="both"/>
        <w:rPr>
          <w:rFonts w:cstheme="minorHAnsi"/>
          <w:b/>
          <w:bCs/>
          <w:color w:val="002060"/>
          <w:sz w:val="24"/>
          <w:szCs w:val="24"/>
        </w:rPr>
      </w:pPr>
      <w:r w:rsidRPr="00164AEA">
        <w:rPr>
          <w:rFonts w:cstheme="minorHAnsi"/>
          <w:b/>
          <w:bCs/>
          <w:color w:val="002060"/>
          <w:sz w:val="24"/>
          <w:szCs w:val="24"/>
        </w:rPr>
        <w:t>Pentru dovada dreptului de folosință care rezultă din contracte de închiriere sau de comodat:</w:t>
      </w:r>
    </w:p>
    <w:p w14:paraId="0FE6329A" w14:textId="77777777" w:rsidR="004034A9" w:rsidRPr="00164AEA" w:rsidRDefault="004034A9">
      <w:pPr>
        <w:numPr>
          <w:ilvl w:val="0"/>
          <w:numId w:val="22"/>
        </w:numPr>
        <w:spacing w:before="60" w:after="0" w:line="240" w:lineRule="auto"/>
        <w:jc w:val="both"/>
        <w:rPr>
          <w:rFonts w:cstheme="minorHAnsi"/>
          <w:b/>
          <w:bCs/>
          <w:iCs/>
          <w:color w:val="002060"/>
          <w:sz w:val="24"/>
          <w:szCs w:val="24"/>
        </w:rPr>
      </w:pPr>
      <w:r w:rsidRPr="00164AEA">
        <w:rPr>
          <w:rFonts w:cstheme="minorHAnsi"/>
          <w:b/>
          <w:bCs/>
          <w:iCs/>
          <w:color w:val="002060"/>
          <w:sz w:val="24"/>
          <w:szCs w:val="24"/>
        </w:rPr>
        <w:t xml:space="preserve">Contract prin care se conferă dreptul de închiriere/comodat </w:t>
      </w:r>
      <w:r w:rsidRPr="00164AEA">
        <w:rPr>
          <w:rFonts w:cstheme="minorHAnsi"/>
          <w:iCs/>
          <w:color w:val="002060"/>
          <w:sz w:val="24"/>
          <w:szCs w:val="24"/>
        </w:rPr>
        <w:t>pe o perioadă acoperitoare până la împlinirea a cel puțin cinci ani de la efectuarea plății finale după finalizarea proiectului pentru care se solicită finanțare;</w:t>
      </w:r>
    </w:p>
    <w:p w14:paraId="0D3002BC" w14:textId="77777777" w:rsidR="004034A9" w:rsidRPr="00164AEA" w:rsidRDefault="004034A9">
      <w:pPr>
        <w:numPr>
          <w:ilvl w:val="0"/>
          <w:numId w:val="22"/>
        </w:numPr>
        <w:spacing w:before="60" w:after="0" w:line="240" w:lineRule="auto"/>
        <w:jc w:val="both"/>
        <w:rPr>
          <w:rFonts w:cstheme="minorHAnsi"/>
          <w:b/>
          <w:bCs/>
          <w:iCs/>
          <w:color w:val="002060"/>
          <w:sz w:val="24"/>
          <w:szCs w:val="24"/>
        </w:rPr>
      </w:pPr>
      <w:r w:rsidRPr="00164AEA">
        <w:rPr>
          <w:rFonts w:cstheme="minorHAnsi"/>
          <w:b/>
          <w:bCs/>
          <w:iCs/>
          <w:color w:val="002060"/>
          <w:sz w:val="24"/>
          <w:szCs w:val="24"/>
        </w:rPr>
        <w:t>Acordul proprietarului imobilului privind investiția propusă,</w:t>
      </w:r>
      <w:r w:rsidRPr="00164AEA">
        <w:rPr>
          <w:rFonts w:cstheme="minorHAnsi"/>
          <w:iCs/>
          <w:color w:val="002060"/>
          <w:sz w:val="24"/>
          <w:szCs w:val="24"/>
        </w:rPr>
        <w:t xml:space="preserve"> pe o perioadă acoperitoare până la împlinirea a cel puțin cinci ani de la efectuarea plății finale după finalizarea proiectului pentru care se solicită finanțare;</w:t>
      </w:r>
    </w:p>
    <w:p w14:paraId="05E59009" w14:textId="0AD51687" w:rsidR="004034A9" w:rsidRPr="00164AEA" w:rsidRDefault="004034A9">
      <w:pPr>
        <w:numPr>
          <w:ilvl w:val="0"/>
          <w:numId w:val="22"/>
        </w:numPr>
        <w:spacing w:before="60" w:after="0" w:line="240" w:lineRule="auto"/>
        <w:jc w:val="both"/>
        <w:rPr>
          <w:rFonts w:cstheme="minorHAnsi"/>
          <w:b/>
          <w:bCs/>
          <w:iCs/>
          <w:color w:val="002060"/>
          <w:sz w:val="24"/>
          <w:szCs w:val="24"/>
        </w:rPr>
      </w:pPr>
      <w:r w:rsidRPr="00164AEA">
        <w:rPr>
          <w:rFonts w:cstheme="minorHAnsi"/>
          <w:b/>
          <w:bCs/>
          <w:iCs/>
          <w:color w:val="002060"/>
          <w:sz w:val="24"/>
          <w:szCs w:val="24"/>
        </w:rPr>
        <w:t>Angajamentul solicitantului de a menține echipamentele</w:t>
      </w:r>
      <w:r w:rsidR="005043E6">
        <w:rPr>
          <w:rFonts w:cstheme="minorHAnsi"/>
          <w:b/>
          <w:bCs/>
          <w:iCs/>
          <w:color w:val="002060"/>
          <w:sz w:val="24"/>
          <w:szCs w:val="24"/>
        </w:rPr>
        <w:t>/</w:t>
      </w:r>
      <w:r w:rsidR="00420779">
        <w:rPr>
          <w:rFonts w:cstheme="minorHAnsi"/>
          <w:b/>
          <w:bCs/>
          <w:iCs/>
          <w:color w:val="002060"/>
          <w:sz w:val="24"/>
          <w:szCs w:val="24"/>
        </w:rPr>
        <w:t xml:space="preserve">dispozitive </w:t>
      </w:r>
      <w:r w:rsidRPr="00164AEA">
        <w:rPr>
          <w:rFonts w:cstheme="minorHAnsi"/>
          <w:b/>
          <w:bCs/>
          <w:iCs/>
          <w:color w:val="002060"/>
          <w:sz w:val="24"/>
          <w:szCs w:val="24"/>
        </w:rPr>
        <w:t>medicale în funcțiune o perioadă de minim 5 ani de la plata finală aferentă contractelor de finanțare (perioada de durabilitate a proiectului).</w:t>
      </w:r>
    </w:p>
    <w:p w14:paraId="1A5F56C1" w14:textId="77777777" w:rsidR="00B24724" w:rsidRPr="00164AEA" w:rsidRDefault="00B24724" w:rsidP="00B24724">
      <w:pPr>
        <w:spacing w:before="60" w:after="0" w:line="240" w:lineRule="auto"/>
        <w:ind w:left="720"/>
        <w:jc w:val="both"/>
        <w:rPr>
          <w:rFonts w:cstheme="minorHAnsi"/>
          <w:i/>
          <w:iCs/>
          <w:color w:val="002060"/>
          <w:sz w:val="24"/>
          <w:szCs w:val="24"/>
        </w:rPr>
      </w:pPr>
    </w:p>
    <w:p w14:paraId="36AE6DE0" w14:textId="550C222E" w:rsidR="00BD4FCC" w:rsidRPr="007D7AA0" w:rsidRDefault="00BD4FCC" w:rsidP="00B24724">
      <w:pPr>
        <w:spacing w:before="60" w:after="0" w:line="240" w:lineRule="auto"/>
        <w:jc w:val="both"/>
        <w:rPr>
          <w:rFonts w:cstheme="minorHAnsi"/>
          <w:b/>
          <w:bCs/>
          <w:iCs/>
          <w:color w:val="002060"/>
          <w:sz w:val="24"/>
          <w:szCs w:val="24"/>
        </w:rPr>
      </w:pPr>
      <w:r w:rsidRPr="00164AEA">
        <w:rPr>
          <w:rFonts w:cstheme="minorHAnsi"/>
          <w:iCs/>
          <w:color w:val="002060"/>
          <w:sz w:val="24"/>
          <w:szCs w:val="24"/>
        </w:rPr>
        <w:t xml:space="preserve">Dacă solicitantul/partenerul va </w:t>
      </w:r>
      <w:r w:rsidRPr="007D7AA0">
        <w:rPr>
          <w:rFonts w:cstheme="minorHAnsi"/>
          <w:iCs/>
          <w:color w:val="002060"/>
          <w:sz w:val="24"/>
          <w:szCs w:val="24"/>
        </w:rPr>
        <w:t>depune mai multe documente pentru dovedirea dreptului de proprietate/administrare va completa și Anexa nr. 7: Tabel centralizator pentru documente ce dovedesc dreptul de proprietate/administrare/superficie</w:t>
      </w:r>
      <w:r w:rsidR="004F7DFB" w:rsidRPr="007D7AA0" w:rsidDel="004F7DFB">
        <w:rPr>
          <w:rFonts w:cstheme="minorHAnsi"/>
          <w:iCs/>
          <w:color w:val="002060"/>
          <w:sz w:val="24"/>
          <w:szCs w:val="24"/>
        </w:rPr>
        <w:t xml:space="preserve"> </w:t>
      </w:r>
      <w:r w:rsidRPr="007D7AA0">
        <w:rPr>
          <w:rFonts w:cstheme="minorHAnsi"/>
          <w:iCs/>
          <w:color w:val="002060"/>
          <w:sz w:val="24"/>
          <w:szCs w:val="24"/>
        </w:rPr>
        <w:t xml:space="preserve">/folosință. </w:t>
      </w:r>
    </w:p>
    <w:p w14:paraId="69291088" w14:textId="77777777" w:rsidR="00B24724" w:rsidRPr="00164AEA" w:rsidRDefault="00B24724" w:rsidP="00B24724">
      <w:pPr>
        <w:spacing w:before="60" w:after="0" w:line="240" w:lineRule="auto"/>
        <w:jc w:val="both"/>
        <w:rPr>
          <w:rFonts w:cstheme="minorHAnsi"/>
          <w:iCs/>
          <w:color w:val="002060"/>
          <w:sz w:val="24"/>
          <w:szCs w:val="24"/>
        </w:rPr>
      </w:pPr>
      <w:r w:rsidRPr="007D7AA0">
        <w:rPr>
          <w:rFonts w:cstheme="minorHAnsi"/>
          <w:iCs/>
          <w:color w:val="002060"/>
          <w:sz w:val="24"/>
          <w:szCs w:val="24"/>
        </w:rPr>
        <w:t>Titularul oricărui alt drept real/ creanță nu va fi admis la finanțare.</w:t>
      </w:r>
      <w:r w:rsidRPr="00164AEA">
        <w:rPr>
          <w:rFonts w:cstheme="minorHAnsi"/>
          <w:iCs/>
          <w:color w:val="002060"/>
          <w:sz w:val="24"/>
          <w:szCs w:val="24"/>
        </w:rPr>
        <w:t xml:space="preserve"> </w:t>
      </w:r>
    </w:p>
    <w:p w14:paraId="52B79306" w14:textId="77777777" w:rsidR="00590F83" w:rsidRPr="00164AEA" w:rsidRDefault="00590F83" w:rsidP="00B24724">
      <w:pPr>
        <w:spacing w:before="60" w:after="0" w:line="240" w:lineRule="auto"/>
        <w:jc w:val="both"/>
        <w:rPr>
          <w:rFonts w:cstheme="minorHAnsi"/>
          <w:iCs/>
          <w:color w:val="002060"/>
          <w:sz w:val="24"/>
          <w:szCs w:val="24"/>
        </w:rPr>
      </w:pPr>
    </w:p>
    <w:p w14:paraId="24DD34D9" w14:textId="679020F3" w:rsidR="00B24724" w:rsidRPr="00164AEA" w:rsidRDefault="00B24724" w:rsidP="00B24724">
      <w:pPr>
        <w:spacing w:before="60" w:after="0" w:line="240" w:lineRule="auto"/>
        <w:jc w:val="both"/>
        <w:rPr>
          <w:rFonts w:cstheme="minorHAnsi"/>
          <w:iCs/>
          <w:color w:val="002060"/>
          <w:sz w:val="24"/>
          <w:szCs w:val="24"/>
        </w:rPr>
      </w:pPr>
      <w:r w:rsidRPr="00164AEA">
        <w:rPr>
          <w:rFonts w:cstheme="minorHAnsi"/>
          <w:iCs/>
          <w:color w:val="002060"/>
          <w:sz w:val="24"/>
          <w:szCs w:val="24"/>
        </w:rPr>
        <w:t>Infrastructura (ex.</w:t>
      </w:r>
      <w:r w:rsidR="00590F83" w:rsidRPr="00164AEA">
        <w:rPr>
          <w:rFonts w:cstheme="minorHAnsi"/>
          <w:iCs/>
          <w:color w:val="002060"/>
          <w:sz w:val="24"/>
          <w:szCs w:val="24"/>
        </w:rPr>
        <w:t xml:space="preserve"> </w:t>
      </w:r>
      <w:r w:rsidRPr="00164AEA">
        <w:rPr>
          <w:rFonts w:cstheme="minorHAnsi"/>
          <w:iCs/>
          <w:color w:val="002060"/>
          <w:sz w:val="24"/>
          <w:szCs w:val="24"/>
        </w:rPr>
        <w:t>clădire) ce face obiectul proiectului de dotare,</w:t>
      </w:r>
      <w:r w:rsidRPr="00164AEA">
        <w:rPr>
          <w:rFonts w:cstheme="minorHAnsi"/>
          <w:b/>
          <w:bCs/>
          <w:iCs/>
          <w:color w:val="002060"/>
          <w:sz w:val="24"/>
          <w:szCs w:val="24"/>
        </w:rPr>
        <w:t xml:space="preserve"> </w:t>
      </w:r>
      <w:r w:rsidRPr="00164AEA">
        <w:rPr>
          <w:rFonts w:cstheme="minorHAnsi"/>
          <w:iCs/>
          <w:color w:val="002060"/>
          <w:sz w:val="24"/>
          <w:szCs w:val="24"/>
        </w:rPr>
        <w:t>trebuie să îndeplinească cumulativ următoarele condiții:</w:t>
      </w:r>
    </w:p>
    <w:p w14:paraId="5541291F" w14:textId="77777777" w:rsidR="00B24724" w:rsidRPr="00164AEA" w:rsidRDefault="00B24724">
      <w:pPr>
        <w:numPr>
          <w:ilvl w:val="0"/>
          <w:numId w:val="22"/>
        </w:numPr>
        <w:spacing w:before="60" w:after="0" w:line="240" w:lineRule="auto"/>
        <w:jc w:val="both"/>
        <w:rPr>
          <w:rFonts w:cstheme="minorHAnsi"/>
          <w:iCs/>
          <w:color w:val="002060"/>
          <w:sz w:val="24"/>
          <w:szCs w:val="24"/>
        </w:rPr>
      </w:pPr>
      <w:r w:rsidRPr="00164AEA">
        <w:rPr>
          <w:rFonts w:cstheme="minorHAnsi"/>
          <w:iCs/>
          <w:color w:val="002060"/>
          <w:sz w:val="24"/>
          <w:szCs w:val="24"/>
        </w:rPr>
        <w:t>Este liberă de orice sarcini sau interdicții ce afectează implementarea proiectului;</w:t>
      </w:r>
    </w:p>
    <w:p w14:paraId="3FD35E42" w14:textId="77777777" w:rsidR="00B24724" w:rsidRPr="00164AEA" w:rsidRDefault="00B24724">
      <w:pPr>
        <w:numPr>
          <w:ilvl w:val="0"/>
          <w:numId w:val="22"/>
        </w:numPr>
        <w:spacing w:before="60" w:after="0" w:line="240" w:lineRule="auto"/>
        <w:jc w:val="both"/>
        <w:rPr>
          <w:rFonts w:cstheme="minorHAnsi"/>
          <w:iCs/>
          <w:color w:val="002060"/>
          <w:sz w:val="24"/>
          <w:szCs w:val="24"/>
        </w:rPr>
      </w:pPr>
      <w:r w:rsidRPr="00164AEA">
        <w:rPr>
          <w:rFonts w:cstheme="minorHAnsi"/>
          <w:iCs/>
          <w:color w:val="002060"/>
          <w:sz w:val="24"/>
          <w:szCs w:val="24"/>
        </w:rPr>
        <w:t>Nu este afectată de dezmembrăminte ale dreptului de proprietate;</w:t>
      </w:r>
    </w:p>
    <w:p w14:paraId="2AD3D535" w14:textId="77777777" w:rsidR="00B24724" w:rsidRPr="00164AEA" w:rsidRDefault="00B24724">
      <w:pPr>
        <w:numPr>
          <w:ilvl w:val="0"/>
          <w:numId w:val="22"/>
        </w:numPr>
        <w:spacing w:before="60" w:after="0" w:line="240" w:lineRule="auto"/>
        <w:jc w:val="both"/>
        <w:rPr>
          <w:rFonts w:cstheme="minorHAnsi"/>
          <w:iCs/>
          <w:color w:val="002060"/>
          <w:sz w:val="24"/>
          <w:szCs w:val="24"/>
        </w:rPr>
      </w:pPr>
      <w:r w:rsidRPr="00164AEA">
        <w:rPr>
          <w:rFonts w:cstheme="minorHAnsi"/>
          <w:iCs/>
          <w:color w:val="002060"/>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1BA713D2" w14:textId="77777777" w:rsidR="00B24724" w:rsidRPr="00164AEA" w:rsidRDefault="00B24724">
      <w:pPr>
        <w:numPr>
          <w:ilvl w:val="0"/>
          <w:numId w:val="22"/>
        </w:numPr>
        <w:spacing w:before="60" w:after="0" w:line="240" w:lineRule="auto"/>
        <w:jc w:val="both"/>
        <w:rPr>
          <w:rFonts w:cstheme="minorHAnsi"/>
          <w:iCs/>
          <w:color w:val="002060"/>
          <w:sz w:val="24"/>
          <w:szCs w:val="24"/>
        </w:rPr>
      </w:pPr>
      <w:r w:rsidRPr="00164AEA">
        <w:rPr>
          <w:rFonts w:cstheme="minorHAnsi"/>
          <w:iCs/>
          <w:color w:val="002060"/>
          <w:sz w:val="24"/>
          <w:szCs w:val="24"/>
        </w:rPr>
        <w:t>Nu face obiectul revendicărilor potrivit unor legi speciale în materie sau dreptului comun.</w:t>
      </w:r>
    </w:p>
    <w:p w14:paraId="73B0104A" w14:textId="77777777" w:rsidR="00B24724" w:rsidRPr="00164AEA" w:rsidRDefault="00B24724" w:rsidP="00B24724">
      <w:pPr>
        <w:spacing w:before="60" w:after="0" w:line="240" w:lineRule="auto"/>
        <w:jc w:val="both"/>
        <w:rPr>
          <w:rFonts w:cstheme="minorHAnsi"/>
          <w:iCs/>
          <w:color w:val="002060"/>
          <w:sz w:val="24"/>
          <w:szCs w:val="24"/>
        </w:rPr>
      </w:pPr>
      <w:r w:rsidRPr="00164AEA">
        <w:rPr>
          <w:rFonts w:cstheme="minorHAnsi"/>
          <w:iCs/>
          <w:color w:val="002060"/>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46DDF25" w14:textId="77777777" w:rsidR="00B24724" w:rsidRDefault="00B24724" w:rsidP="00B24724">
      <w:pPr>
        <w:spacing w:before="60" w:after="0" w:line="240" w:lineRule="auto"/>
        <w:jc w:val="both"/>
        <w:rPr>
          <w:rFonts w:cstheme="minorHAnsi"/>
          <w:iCs/>
          <w:color w:val="002060"/>
          <w:sz w:val="24"/>
          <w:szCs w:val="24"/>
        </w:rPr>
      </w:pPr>
      <w:r w:rsidRPr="00164AEA">
        <w:rPr>
          <w:rFonts w:cstheme="minorHAnsi"/>
          <w:iCs/>
          <w:color w:val="002060"/>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42E307A3" w14:textId="77777777" w:rsidR="000F3F88" w:rsidRPr="00164AEA" w:rsidRDefault="000F3F88" w:rsidP="00B24724">
      <w:pPr>
        <w:spacing w:before="60" w:after="0" w:line="240" w:lineRule="auto"/>
        <w:jc w:val="both"/>
        <w:rPr>
          <w:rFonts w:cstheme="minorHAnsi"/>
          <w:iCs/>
          <w:color w:val="002060"/>
          <w:sz w:val="24"/>
          <w:szCs w:val="24"/>
        </w:rPr>
      </w:pPr>
    </w:p>
    <w:p w14:paraId="438A2A49" w14:textId="0CF26B3D" w:rsidR="00BB2E13" w:rsidRPr="00164AEA" w:rsidRDefault="00BB2E13">
      <w:pPr>
        <w:pStyle w:val="ListParagraph"/>
        <w:numPr>
          <w:ilvl w:val="0"/>
          <w:numId w:val="33"/>
        </w:numPr>
        <w:spacing w:before="60" w:after="0" w:line="240" w:lineRule="auto"/>
        <w:ind w:right="120"/>
        <w:jc w:val="both"/>
        <w:rPr>
          <w:rFonts w:cstheme="minorHAnsi"/>
          <w:b/>
          <w:bCs/>
          <w:iCs/>
          <w:color w:val="002060"/>
          <w:sz w:val="24"/>
          <w:szCs w:val="24"/>
        </w:rPr>
      </w:pPr>
      <w:r w:rsidRPr="00164AEA">
        <w:rPr>
          <w:rFonts w:cstheme="minorHAnsi"/>
          <w:b/>
          <w:bCs/>
          <w:iCs/>
          <w:color w:val="002060"/>
          <w:sz w:val="24"/>
          <w:szCs w:val="24"/>
        </w:rPr>
        <w:t>Prin actele care dovedesc dreptul de proprietate publică/privată sau dreptul de  administrare</w:t>
      </w:r>
      <w:r w:rsidR="00DF73B3" w:rsidRPr="00164AEA">
        <w:rPr>
          <w:rFonts w:cstheme="minorHAnsi"/>
          <w:b/>
          <w:bCs/>
          <w:iCs/>
          <w:color w:val="002060"/>
          <w:sz w:val="24"/>
          <w:szCs w:val="24"/>
        </w:rPr>
        <w:t>/superficie/folosință</w:t>
      </w:r>
      <w:r w:rsidRPr="00164AEA">
        <w:rPr>
          <w:rFonts w:cstheme="minorHAnsi"/>
          <w:b/>
          <w:bCs/>
          <w:iCs/>
          <w:color w:val="002060"/>
          <w:sz w:val="24"/>
          <w:szCs w:val="24"/>
        </w:rPr>
        <w:t>, după caz, solicitantul/partenerul va trebui să dovedească că poate să asigure caracterul durabil al investiției în conformitate cu art. 65 din Regulamentul (UE) de stabilire a dispozițiilor comune nr. 2021/1060.</w:t>
      </w:r>
    </w:p>
    <w:p w14:paraId="26850D8F" w14:textId="77777777" w:rsidR="00BB2E13" w:rsidRPr="00164AEA" w:rsidRDefault="00BB2E13" w:rsidP="00BB2E13">
      <w:pPr>
        <w:spacing w:before="60" w:after="0" w:line="240" w:lineRule="auto"/>
        <w:ind w:right="120"/>
        <w:jc w:val="both"/>
        <w:rPr>
          <w:rFonts w:cstheme="minorHAnsi"/>
          <w:iCs/>
          <w:color w:val="002060"/>
          <w:sz w:val="24"/>
          <w:szCs w:val="24"/>
        </w:rPr>
      </w:pPr>
      <w:r w:rsidRPr="00164AEA">
        <w:rPr>
          <w:rFonts w:cstheme="minorHAnsi"/>
          <w:iCs/>
          <w:color w:val="002060"/>
          <w:sz w:val="24"/>
          <w:szCs w:val="24"/>
        </w:rPr>
        <w:lastRenderedPageBreak/>
        <w:t xml:space="preserve">În ceea ce privește perioada pentru care este conferit dreptul de proprietate publică/privată sau dreptul de administrare 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5965F506" w14:textId="77777777" w:rsidR="00BB2E13" w:rsidRPr="00164AEA" w:rsidRDefault="00BB2E13" w:rsidP="00BB2E13">
      <w:pPr>
        <w:spacing w:before="60" w:after="0" w:line="240" w:lineRule="auto"/>
        <w:ind w:right="120"/>
        <w:jc w:val="both"/>
        <w:rPr>
          <w:rFonts w:cstheme="minorHAnsi"/>
          <w:iCs/>
          <w:color w:val="002060"/>
          <w:sz w:val="24"/>
          <w:szCs w:val="24"/>
        </w:rPr>
      </w:pPr>
      <w:r w:rsidRPr="00164AEA">
        <w:rPr>
          <w:rFonts w:cstheme="minorHAnsi"/>
          <w:iCs/>
          <w:color w:val="002060"/>
          <w:sz w:val="24"/>
          <w:szCs w:val="24"/>
        </w:rPr>
        <w:t xml:space="preserve">Pentru investiția propusă, solicitantul trebuie să mențină investiția realizată conform prevederilor de la </w:t>
      </w:r>
      <w:r w:rsidRPr="00164AEA">
        <w:rPr>
          <w:rFonts w:cstheme="minorHAnsi"/>
          <w:b/>
          <w:bCs/>
          <w:iCs/>
          <w:color w:val="002060"/>
          <w:sz w:val="24"/>
          <w:szCs w:val="24"/>
        </w:rPr>
        <w:t>punctul 3.18. Caracterul durabil al proiectului din prezentul ghid</w:t>
      </w:r>
      <w:r w:rsidRPr="00164AEA">
        <w:rPr>
          <w:rFonts w:cstheme="minorHAnsi"/>
          <w:iCs/>
          <w:color w:val="002060"/>
          <w:sz w:val="24"/>
          <w:szCs w:val="24"/>
        </w:rPr>
        <w:t xml:space="preserve">. </w:t>
      </w:r>
    </w:p>
    <w:p w14:paraId="3775CB5C" w14:textId="77777777" w:rsidR="00BB2E13" w:rsidRPr="00164AEA" w:rsidRDefault="00BB2E13" w:rsidP="008602FE">
      <w:pPr>
        <w:spacing w:before="60" w:after="0" w:line="240" w:lineRule="auto"/>
        <w:ind w:right="120"/>
        <w:jc w:val="both"/>
        <w:rPr>
          <w:rFonts w:cstheme="minorHAnsi"/>
          <w:iCs/>
          <w:color w:val="002060"/>
          <w:sz w:val="24"/>
          <w:szCs w:val="24"/>
        </w:rPr>
      </w:pPr>
      <w:r w:rsidRPr="00164AEA">
        <w:rPr>
          <w:rFonts w:cstheme="minorHAnsi"/>
          <w:iCs/>
          <w:color w:val="002060"/>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3D075CA4" w14:textId="77777777" w:rsidR="00BB2E13" w:rsidRPr="00164AEA" w:rsidRDefault="00BB2E13" w:rsidP="008602FE">
      <w:pPr>
        <w:spacing w:before="60" w:after="0" w:line="240" w:lineRule="auto"/>
        <w:ind w:right="120"/>
        <w:jc w:val="both"/>
        <w:rPr>
          <w:rFonts w:cstheme="minorHAnsi"/>
          <w:iCs/>
          <w:color w:val="002060"/>
          <w:sz w:val="24"/>
          <w:szCs w:val="24"/>
        </w:rPr>
      </w:pPr>
      <w:r w:rsidRPr="00164AEA">
        <w:rPr>
          <w:rFonts w:cstheme="minorHAnsi"/>
          <w:iCs/>
          <w:color w:val="002060"/>
          <w:sz w:val="24"/>
          <w:szCs w:val="24"/>
        </w:rPr>
        <w:t xml:space="preserve">În vederea asigurării principiului de mai sus, solicitantul va completa </w:t>
      </w:r>
      <w:r w:rsidRPr="00164AEA">
        <w:rPr>
          <w:rFonts w:cstheme="minorHAnsi"/>
          <w:b/>
          <w:bCs/>
          <w:iCs/>
          <w:color w:val="002060"/>
          <w:sz w:val="24"/>
          <w:szCs w:val="24"/>
        </w:rPr>
        <w:t>Anexa nr. 4: Declarația unică</w:t>
      </w:r>
      <w:r w:rsidRPr="00164AEA">
        <w:rPr>
          <w:rFonts w:cstheme="minorHAnsi"/>
          <w:iCs/>
          <w:color w:val="002060"/>
          <w:sz w:val="24"/>
          <w:szCs w:val="24"/>
        </w:rPr>
        <w:t xml:space="preserve"> la prezentul Ghid.</w:t>
      </w:r>
    </w:p>
    <w:p w14:paraId="5E79DFB6" w14:textId="3633E4CD" w:rsidR="00BB2E13" w:rsidRPr="00164AEA" w:rsidRDefault="00BB2E13" w:rsidP="008602FE">
      <w:pPr>
        <w:spacing w:before="60" w:after="0" w:line="240" w:lineRule="auto"/>
        <w:ind w:right="120"/>
        <w:jc w:val="both"/>
        <w:rPr>
          <w:rFonts w:cstheme="minorHAnsi"/>
          <w:b/>
          <w:bCs/>
          <w:color w:val="002060"/>
          <w:sz w:val="24"/>
          <w:szCs w:val="24"/>
        </w:rPr>
      </w:pPr>
      <w:r w:rsidRPr="00164AEA">
        <w:rPr>
          <w:rFonts w:cstheme="minorHAnsi"/>
          <w:color w:val="002060"/>
          <w:sz w:val="24"/>
          <w:szCs w:val="24"/>
        </w:rPr>
        <w:t xml:space="preserve">Dacă solicitantul/partenerul va depune mai multe documente pentru dovedirea dreptului de proprietate/administrare va completa și </w:t>
      </w:r>
      <w:r w:rsidRPr="00164AEA">
        <w:rPr>
          <w:rFonts w:cstheme="minorHAnsi"/>
          <w:b/>
          <w:bCs/>
          <w:color w:val="002060"/>
          <w:sz w:val="24"/>
          <w:szCs w:val="24"/>
        </w:rPr>
        <w:t>Anexa nr. 7: Tabel centralizator pentru documente ce dovedesc dreptul de proprietate/administrare/superficie/</w:t>
      </w:r>
      <w:r w:rsidR="000F3F88" w:rsidRPr="00164AEA" w:rsidDel="000F3F88">
        <w:rPr>
          <w:rFonts w:cstheme="minorHAnsi"/>
          <w:b/>
          <w:bCs/>
          <w:color w:val="002060"/>
          <w:sz w:val="24"/>
          <w:szCs w:val="24"/>
        </w:rPr>
        <w:t xml:space="preserve"> </w:t>
      </w:r>
      <w:r w:rsidRPr="00164AEA">
        <w:rPr>
          <w:rFonts w:cstheme="minorHAnsi"/>
          <w:b/>
          <w:bCs/>
          <w:color w:val="002060"/>
          <w:sz w:val="24"/>
          <w:szCs w:val="24"/>
        </w:rPr>
        <w:t xml:space="preserve">folosință. </w:t>
      </w:r>
    </w:p>
    <w:p w14:paraId="75F3FFB3" w14:textId="77777777" w:rsidR="00BB2E13" w:rsidRPr="00164AEA" w:rsidRDefault="00BB2E13" w:rsidP="00BB2E13">
      <w:pPr>
        <w:spacing w:before="60" w:after="0" w:line="240" w:lineRule="auto"/>
        <w:ind w:right="120"/>
        <w:jc w:val="both"/>
        <w:rPr>
          <w:rFonts w:cstheme="minorHAnsi"/>
          <w:b/>
          <w:bCs/>
          <w:iCs/>
          <w:color w:val="002060"/>
          <w:sz w:val="24"/>
          <w:szCs w:val="24"/>
        </w:rPr>
      </w:pPr>
      <w:r w:rsidRPr="00164AEA">
        <w:rPr>
          <w:rFonts w:cstheme="minorHAnsi"/>
          <w:b/>
          <w:bCs/>
          <w:iCs/>
          <w:color w:val="002060"/>
          <w:sz w:val="24"/>
          <w:szCs w:val="24"/>
        </w:rPr>
        <w:t>Atenție:</w:t>
      </w:r>
    </w:p>
    <w:p w14:paraId="2CA563B9" w14:textId="77777777" w:rsidR="00BB2E13" w:rsidRPr="00164AEA" w:rsidRDefault="00BB2E13" w:rsidP="00BB2E13">
      <w:pPr>
        <w:spacing w:before="60" w:after="0" w:line="240" w:lineRule="auto"/>
        <w:ind w:right="120"/>
        <w:jc w:val="both"/>
        <w:rPr>
          <w:rFonts w:cstheme="minorHAnsi"/>
          <w:b/>
          <w:bCs/>
          <w:iCs/>
          <w:color w:val="002060"/>
          <w:sz w:val="24"/>
          <w:szCs w:val="24"/>
        </w:rPr>
      </w:pPr>
      <w:r w:rsidRPr="00164AEA">
        <w:rPr>
          <w:rFonts w:cstheme="minorHAnsi"/>
          <w:b/>
          <w:bCs/>
          <w:iCs/>
          <w:color w:val="002060"/>
          <w:sz w:val="24"/>
          <w:szCs w:val="24"/>
        </w:rPr>
        <w:t>Dacă pe parcursul perioadei de implementare a proiectului sau în perioada de valabilitate a contractului de finanțare sunt afectate drepturile asupra infrastructurii (teren și clădire) aferente proiectului, beneficiarul are obligația contractuală de a returna finanțarea nerambursabilă acordată, precum și alte penalități, dacă este cazul, în conformitate cu prevederile contractuale.</w:t>
      </w:r>
    </w:p>
    <w:p w14:paraId="5BC95303" w14:textId="77777777" w:rsidR="009A4BEC" w:rsidRPr="00164AEA" w:rsidRDefault="009A4BEC" w:rsidP="00324386">
      <w:pPr>
        <w:spacing w:before="60" w:after="0" w:line="240" w:lineRule="auto"/>
        <w:jc w:val="both"/>
        <w:rPr>
          <w:rFonts w:cstheme="minorHAnsi"/>
          <w:b/>
          <w:bCs/>
          <w:color w:val="002060"/>
          <w:sz w:val="24"/>
          <w:szCs w:val="24"/>
        </w:rPr>
      </w:pPr>
      <w:bookmarkStart w:id="234" w:name="_Toc134808511"/>
      <w:bookmarkEnd w:id="234"/>
    </w:p>
    <w:p w14:paraId="323E8CAA" w14:textId="0C892E3C" w:rsidR="007D088D" w:rsidRPr="00164AEA" w:rsidRDefault="007D088D">
      <w:pPr>
        <w:pStyle w:val="ListParagraph"/>
        <w:numPr>
          <w:ilvl w:val="3"/>
          <w:numId w:val="41"/>
        </w:numPr>
        <w:spacing w:before="60" w:after="0" w:line="240" w:lineRule="auto"/>
        <w:contextualSpacing w:val="0"/>
        <w:jc w:val="both"/>
        <w:outlineLvl w:val="3"/>
        <w:rPr>
          <w:rFonts w:cstheme="minorHAnsi"/>
          <w:b/>
          <w:bCs/>
          <w:iCs/>
          <w:color w:val="002060"/>
          <w:sz w:val="24"/>
          <w:szCs w:val="24"/>
        </w:rPr>
      </w:pPr>
      <w:bookmarkStart w:id="235" w:name="_Toc130839710"/>
      <w:r w:rsidRPr="00164AEA">
        <w:rPr>
          <w:rFonts w:cstheme="minorHAnsi"/>
          <w:b/>
          <w:bCs/>
          <w:iCs/>
          <w:color w:val="002060"/>
          <w:sz w:val="24"/>
          <w:szCs w:val="24"/>
        </w:rPr>
        <w:t>Capacitatea de implementare a proiectului</w:t>
      </w:r>
      <w:bookmarkEnd w:id="235"/>
    </w:p>
    <w:p w14:paraId="24A71466" w14:textId="748489EE" w:rsidR="007D088D" w:rsidRPr="00164AEA" w:rsidRDefault="007D088D">
      <w:pPr>
        <w:pStyle w:val="ListParagraph"/>
        <w:numPr>
          <w:ilvl w:val="4"/>
          <w:numId w:val="41"/>
        </w:numPr>
        <w:spacing w:before="60" w:after="0" w:line="240" w:lineRule="auto"/>
        <w:contextualSpacing w:val="0"/>
        <w:jc w:val="both"/>
        <w:outlineLvl w:val="4"/>
        <w:rPr>
          <w:rFonts w:cstheme="minorHAnsi"/>
          <w:iCs/>
          <w:color w:val="002060"/>
          <w:sz w:val="24"/>
          <w:szCs w:val="24"/>
        </w:rPr>
      </w:pPr>
      <w:bookmarkStart w:id="236" w:name="_Toc130839711"/>
      <w:r w:rsidRPr="00164AEA">
        <w:rPr>
          <w:rFonts w:cstheme="minorHAnsi"/>
          <w:b/>
          <w:bCs/>
          <w:iCs/>
          <w:color w:val="002060"/>
          <w:sz w:val="24"/>
          <w:szCs w:val="24"/>
        </w:rPr>
        <w:t>Capacitatea operațională a solicitantului</w:t>
      </w:r>
      <w:bookmarkEnd w:id="236"/>
    </w:p>
    <w:p w14:paraId="1C862CDE" w14:textId="37EAFA75" w:rsidR="00737C92" w:rsidRPr="00164AEA" w:rsidRDefault="00737C92" w:rsidP="00737C92">
      <w:pPr>
        <w:spacing w:before="60" w:after="0" w:line="240" w:lineRule="auto"/>
        <w:ind w:right="120"/>
        <w:jc w:val="both"/>
        <w:rPr>
          <w:rFonts w:cstheme="minorHAnsi"/>
          <w:iCs/>
          <w:color w:val="002060"/>
          <w:sz w:val="24"/>
          <w:szCs w:val="24"/>
        </w:rPr>
      </w:pPr>
      <w:r w:rsidRPr="00164AEA">
        <w:rPr>
          <w:rFonts w:cstheme="minorHAnsi"/>
          <w:iCs/>
          <w:color w:val="002060"/>
          <w:sz w:val="24"/>
          <w:szCs w:val="24"/>
        </w:rPr>
        <w:t>Proiectul poate fi implementat fie de către solicitant, fie în parteneriat.</w:t>
      </w:r>
    </w:p>
    <w:p w14:paraId="6274146B" w14:textId="77777777" w:rsidR="00737C92" w:rsidRPr="00164AEA" w:rsidRDefault="00737C92" w:rsidP="00737C92">
      <w:pPr>
        <w:spacing w:before="60" w:after="0" w:line="240" w:lineRule="auto"/>
        <w:ind w:right="120"/>
        <w:jc w:val="both"/>
        <w:rPr>
          <w:rFonts w:cstheme="minorHAnsi"/>
          <w:iCs/>
          <w:color w:val="002060"/>
          <w:sz w:val="24"/>
          <w:szCs w:val="24"/>
        </w:rPr>
      </w:pPr>
      <w:r w:rsidRPr="00164AEA">
        <w:rPr>
          <w:rFonts w:cstheme="minorHAnsi"/>
          <w:iCs/>
          <w:color w:val="002060"/>
          <w:sz w:val="24"/>
          <w:szCs w:val="24"/>
        </w:rPr>
        <w:t xml:space="preserve">În vederea demonstrării </w:t>
      </w:r>
      <w:r w:rsidRPr="00164AEA">
        <w:rPr>
          <w:rFonts w:cstheme="minorHAnsi"/>
          <w:b/>
          <w:bCs/>
          <w:iCs/>
          <w:color w:val="002060"/>
          <w:sz w:val="24"/>
          <w:szCs w:val="24"/>
        </w:rPr>
        <w:t>capacității operaționale</w:t>
      </w:r>
      <w:r w:rsidRPr="00164AEA">
        <w:rPr>
          <w:rFonts w:cstheme="minorHAnsi"/>
          <w:iCs/>
          <w:color w:val="002060"/>
          <w:sz w:val="24"/>
          <w:szCs w:val="24"/>
        </w:rPr>
        <w:t xml:space="preserve">, se recomandă ca </w:t>
      </w:r>
      <w:r w:rsidRPr="004A5668">
        <w:rPr>
          <w:rFonts w:cstheme="minorHAnsi"/>
          <w:b/>
          <w:bCs/>
          <w:iCs/>
          <w:color w:val="002060"/>
          <w:sz w:val="24"/>
          <w:szCs w:val="24"/>
        </w:rPr>
        <w:t xml:space="preserve">solicitantul </w:t>
      </w:r>
      <w:r w:rsidRPr="00164AEA">
        <w:rPr>
          <w:rFonts w:cstheme="minorHAnsi"/>
          <w:iCs/>
          <w:color w:val="002060"/>
          <w:sz w:val="24"/>
          <w:szCs w:val="24"/>
        </w:rPr>
        <w:t xml:space="preserve">să dețină o structură internă dedicată pentru implementarea proiectului și experți care dețin experiență relevantă pentru implementarea cu succes a acestuia. </w:t>
      </w:r>
    </w:p>
    <w:p w14:paraId="1A40298F" w14:textId="551964C9" w:rsidR="00737C92" w:rsidRPr="00164AEA" w:rsidRDefault="00737C92" w:rsidP="00737C92">
      <w:pPr>
        <w:spacing w:before="60" w:after="0" w:line="240" w:lineRule="auto"/>
        <w:ind w:right="120"/>
        <w:jc w:val="both"/>
        <w:rPr>
          <w:rFonts w:cstheme="minorHAnsi"/>
          <w:b/>
          <w:bCs/>
          <w:iCs/>
          <w:color w:val="002060"/>
          <w:sz w:val="24"/>
          <w:szCs w:val="24"/>
        </w:rPr>
      </w:pPr>
      <w:bookmarkStart w:id="237" w:name="_Hlk136431369"/>
      <w:bookmarkStart w:id="238" w:name="_Hlk135053577"/>
      <w:r w:rsidRPr="00164AEA">
        <w:rPr>
          <w:rFonts w:cstheme="minorHAnsi"/>
          <w:b/>
          <w:bCs/>
          <w:iCs/>
          <w:color w:val="002060"/>
          <w:sz w:val="24"/>
          <w:szCs w:val="24"/>
        </w:rPr>
        <w:t>În echipa de proiect trebuie să fie nominalizați cel puțin managerul de proiect și expert/experți în achiziții publice</w:t>
      </w:r>
      <w:r w:rsidR="00520C53" w:rsidRPr="00164AEA">
        <w:rPr>
          <w:rFonts w:cstheme="minorHAnsi"/>
          <w:b/>
          <w:bCs/>
          <w:iCs/>
          <w:color w:val="002060"/>
          <w:sz w:val="24"/>
          <w:szCs w:val="24"/>
        </w:rPr>
        <w:t>.</w:t>
      </w:r>
    </w:p>
    <w:bookmarkEnd w:id="237"/>
    <w:bookmarkEnd w:id="238"/>
    <w:p w14:paraId="2A8720E0" w14:textId="11331BB7" w:rsidR="00737C92" w:rsidRPr="00164AEA" w:rsidRDefault="00737C92" w:rsidP="00737C92">
      <w:pPr>
        <w:spacing w:before="60" w:after="0" w:line="240" w:lineRule="auto"/>
        <w:ind w:right="120"/>
        <w:jc w:val="both"/>
        <w:rPr>
          <w:rFonts w:cstheme="minorHAnsi"/>
          <w:iCs/>
          <w:color w:val="002060"/>
          <w:sz w:val="24"/>
          <w:szCs w:val="24"/>
        </w:rPr>
      </w:pPr>
      <w:r w:rsidRPr="00164AEA">
        <w:rPr>
          <w:rFonts w:cstheme="minorHAnsi"/>
          <w:iCs/>
          <w:color w:val="002060"/>
          <w:sz w:val="24"/>
          <w:szCs w:val="24"/>
        </w:rPr>
        <w:t>Managerul de proiect și experții</w:t>
      </w:r>
      <w:r w:rsidR="00083EE8">
        <w:rPr>
          <w:rFonts w:cstheme="minorHAnsi"/>
          <w:iCs/>
          <w:color w:val="002060"/>
          <w:sz w:val="24"/>
          <w:szCs w:val="24"/>
        </w:rPr>
        <w:t xml:space="preserve"> </w:t>
      </w:r>
      <w:r w:rsidRPr="00164AEA">
        <w:rPr>
          <w:rFonts w:cstheme="minorHAnsi"/>
          <w:iCs/>
          <w:color w:val="002060"/>
          <w:sz w:val="24"/>
          <w:szCs w:val="24"/>
        </w:rPr>
        <w:t>se nominalizează încă din faza de depunere a cererii de finanțare, prin completarea secțiunilor relevante din formularul cererii de finanțare și prin încărcarea în sistemul electronic a CV-urilor în format Europass, asumate/semnate, atașate la cererea de finanțare (în format .pdf, semnate olograf/electronic),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zz/ll/aaaa până la zz/ll/aaaa.</w:t>
      </w:r>
    </w:p>
    <w:p w14:paraId="1D05079F" w14:textId="77777777" w:rsidR="00737C92" w:rsidRPr="00164AEA" w:rsidRDefault="00737C92" w:rsidP="00737C92">
      <w:pPr>
        <w:spacing w:before="60" w:after="0" w:line="240" w:lineRule="auto"/>
        <w:ind w:right="120"/>
        <w:jc w:val="both"/>
        <w:rPr>
          <w:rFonts w:cstheme="minorHAnsi"/>
          <w:iCs/>
          <w:color w:val="002060"/>
          <w:sz w:val="24"/>
          <w:szCs w:val="24"/>
        </w:rPr>
      </w:pPr>
    </w:p>
    <w:p w14:paraId="650214DC" w14:textId="7FDD6243" w:rsidR="00737C92" w:rsidRPr="00164AEA" w:rsidRDefault="00737C92" w:rsidP="00737C92">
      <w:pPr>
        <w:spacing w:before="60" w:after="0" w:line="240" w:lineRule="auto"/>
        <w:ind w:right="120"/>
        <w:jc w:val="both"/>
        <w:rPr>
          <w:rFonts w:cstheme="minorHAnsi"/>
          <w:color w:val="002060"/>
          <w:sz w:val="24"/>
          <w:szCs w:val="24"/>
        </w:rPr>
      </w:pPr>
      <w:r w:rsidRPr="00164AEA">
        <w:rPr>
          <w:rFonts w:cstheme="minorHAnsi"/>
          <w:iCs/>
          <w:color w:val="002060"/>
          <w:sz w:val="24"/>
          <w:szCs w:val="24"/>
        </w:rPr>
        <w:t xml:space="preserve">În etapa de evaluare și selecție, </w:t>
      </w:r>
      <w:r w:rsidRPr="00164AEA">
        <w:rPr>
          <w:rFonts w:eastAsia="Times New Roman" w:cstheme="minorHAnsi"/>
          <w:b/>
          <w:bCs/>
          <w:color w:val="002060"/>
          <w:sz w:val="24"/>
          <w:szCs w:val="24"/>
          <w:lang w:eastAsia="ro-RO"/>
        </w:rPr>
        <w:t>capacitatea operațională</w:t>
      </w:r>
      <w:r w:rsidRPr="00164AEA">
        <w:rPr>
          <w:rFonts w:eastAsia="Times New Roman" w:cstheme="minorHAnsi"/>
          <w:color w:val="002060"/>
          <w:sz w:val="24"/>
          <w:szCs w:val="24"/>
          <w:lang w:eastAsia="ro-RO"/>
        </w:rPr>
        <w:t xml:space="preserve"> a solicitantului va fi evaluată prin raportare la experiența </w:t>
      </w:r>
      <w:r w:rsidRPr="00164AEA">
        <w:rPr>
          <w:rFonts w:cstheme="minorHAnsi"/>
          <w:color w:val="002060"/>
          <w:sz w:val="24"/>
          <w:szCs w:val="24"/>
        </w:rPr>
        <w:t>echipei de proiect - experți relevanți (</w:t>
      </w:r>
      <w:r w:rsidRPr="00164AEA">
        <w:rPr>
          <w:rFonts w:cstheme="minorHAnsi"/>
          <w:i/>
          <w:iCs/>
          <w:color w:val="002060"/>
          <w:sz w:val="24"/>
          <w:szCs w:val="24"/>
        </w:rPr>
        <w:t xml:space="preserve">manager de proiect, experți achiziții </w:t>
      </w:r>
      <w:r w:rsidRPr="00164AEA">
        <w:rPr>
          <w:rFonts w:cstheme="minorHAnsi"/>
          <w:i/>
          <w:iCs/>
          <w:color w:val="002060"/>
          <w:sz w:val="24"/>
          <w:szCs w:val="24"/>
        </w:rPr>
        <w:lastRenderedPageBreak/>
        <w:t>publice</w:t>
      </w:r>
      <w:r w:rsidRPr="00164AEA">
        <w:rPr>
          <w:rFonts w:cstheme="minorHAnsi"/>
          <w:color w:val="002060"/>
          <w:sz w:val="24"/>
          <w:szCs w:val="24"/>
        </w:rPr>
        <w:t xml:space="preserve">) cu experiență relevantă în implementarea de proiecte de </w:t>
      </w:r>
      <w:r w:rsidR="002B1E61">
        <w:rPr>
          <w:rFonts w:cstheme="minorHAnsi"/>
          <w:color w:val="002060"/>
          <w:sz w:val="24"/>
          <w:szCs w:val="24"/>
        </w:rPr>
        <w:t>investiții</w:t>
      </w:r>
      <w:r w:rsidRPr="00164AEA">
        <w:rPr>
          <w:rFonts w:cstheme="minorHAnsi"/>
          <w:color w:val="002060"/>
          <w:sz w:val="24"/>
          <w:szCs w:val="24"/>
        </w:rPr>
        <w:t xml:space="preserve">. (vezi </w:t>
      </w:r>
      <w:r w:rsidRPr="00164AEA">
        <w:rPr>
          <w:rFonts w:cstheme="minorHAnsi"/>
          <w:b/>
          <w:bCs/>
          <w:color w:val="002060"/>
          <w:sz w:val="24"/>
          <w:szCs w:val="24"/>
        </w:rPr>
        <w:t>subcriteriul 3.2</w:t>
      </w:r>
      <w:r w:rsidRPr="00164AEA">
        <w:rPr>
          <w:rFonts w:cstheme="minorHAnsi"/>
          <w:color w:val="002060"/>
          <w:sz w:val="24"/>
          <w:szCs w:val="24"/>
        </w:rPr>
        <w:t xml:space="preserve"> din </w:t>
      </w:r>
      <w:r w:rsidRPr="00164AEA">
        <w:rPr>
          <w:rFonts w:cstheme="minorHAnsi"/>
          <w:b/>
          <w:bCs/>
          <w:color w:val="002060"/>
          <w:sz w:val="24"/>
          <w:szCs w:val="24"/>
        </w:rPr>
        <w:t xml:space="preserve">Anexa </w:t>
      </w:r>
      <w:r w:rsidR="0053187E">
        <w:rPr>
          <w:rFonts w:cstheme="minorHAnsi"/>
          <w:b/>
          <w:bCs/>
          <w:color w:val="002060"/>
          <w:sz w:val="24"/>
          <w:szCs w:val="24"/>
        </w:rPr>
        <w:t xml:space="preserve">nr. </w:t>
      </w:r>
      <w:r w:rsidRPr="00164AEA">
        <w:rPr>
          <w:rFonts w:cstheme="minorHAnsi"/>
          <w:b/>
          <w:bCs/>
          <w:color w:val="002060"/>
          <w:sz w:val="24"/>
          <w:szCs w:val="24"/>
        </w:rPr>
        <w:t xml:space="preserve">1: </w:t>
      </w:r>
      <w:r w:rsidRPr="00164AEA">
        <w:rPr>
          <w:rFonts w:cstheme="minorHAnsi"/>
          <w:b/>
          <w:bCs/>
          <w:iCs/>
          <w:color w:val="002060"/>
          <w:sz w:val="24"/>
          <w:szCs w:val="24"/>
        </w:rPr>
        <w:t>Criterii de evaluare tehnică și financiară</w:t>
      </w:r>
      <w:r w:rsidRPr="00164AEA">
        <w:rPr>
          <w:rFonts w:cstheme="minorHAnsi"/>
          <w:color w:val="002060"/>
          <w:sz w:val="24"/>
          <w:szCs w:val="24"/>
        </w:rPr>
        <w:t>).</w:t>
      </w:r>
    </w:p>
    <w:p w14:paraId="75FE7C46" w14:textId="77777777" w:rsidR="00737C92" w:rsidRPr="00164AEA" w:rsidRDefault="00737C92" w:rsidP="00737C92">
      <w:pPr>
        <w:spacing w:before="60" w:after="0" w:line="240" w:lineRule="auto"/>
        <w:ind w:right="120"/>
        <w:jc w:val="both"/>
        <w:rPr>
          <w:rFonts w:cstheme="minorHAnsi"/>
          <w:color w:val="002060"/>
          <w:sz w:val="24"/>
          <w:szCs w:val="24"/>
        </w:rPr>
      </w:pPr>
    </w:p>
    <w:p w14:paraId="5C9F82E5" w14:textId="208399A3" w:rsidR="00306498" w:rsidRPr="00164AEA" w:rsidRDefault="00306498">
      <w:pPr>
        <w:pStyle w:val="ListParagraph"/>
        <w:numPr>
          <w:ilvl w:val="4"/>
          <w:numId w:val="41"/>
        </w:numPr>
        <w:spacing w:before="60" w:after="0" w:line="240" w:lineRule="auto"/>
        <w:contextualSpacing w:val="0"/>
        <w:jc w:val="both"/>
        <w:outlineLvl w:val="4"/>
        <w:rPr>
          <w:rFonts w:cstheme="minorHAnsi"/>
          <w:b/>
          <w:bCs/>
          <w:color w:val="002060"/>
          <w:sz w:val="24"/>
          <w:szCs w:val="24"/>
        </w:rPr>
      </w:pPr>
      <w:bookmarkStart w:id="239" w:name="_Toc135034603"/>
      <w:bookmarkStart w:id="240" w:name="_Toc135034744"/>
      <w:bookmarkStart w:id="241" w:name="_Toc135061186"/>
      <w:bookmarkStart w:id="242" w:name="_Toc135061338"/>
      <w:bookmarkStart w:id="243" w:name="_Toc135034604"/>
      <w:bookmarkStart w:id="244" w:name="_Toc135034745"/>
      <w:bookmarkStart w:id="245" w:name="_Toc135061187"/>
      <w:bookmarkStart w:id="246" w:name="_Toc135061339"/>
      <w:bookmarkStart w:id="247" w:name="_Toc135034605"/>
      <w:bookmarkStart w:id="248" w:name="_Toc135034746"/>
      <w:bookmarkStart w:id="249" w:name="_Toc135061188"/>
      <w:bookmarkStart w:id="250" w:name="_Toc135061340"/>
      <w:bookmarkEnd w:id="239"/>
      <w:bookmarkEnd w:id="240"/>
      <w:bookmarkEnd w:id="241"/>
      <w:bookmarkEnd w:id="242"/>
      <w:bookmarkEnd w:id="243"/>
      <w:bookmarkEnd w:id="244"/>
      <w:bookmarkEnd w:id="245"/>
      <w:bookmarkEnd w:id="246"/>
      <w:bookmarkEnd w:id="247"/>
      <w:bookmarkEnd w:id="248"/>
      <w:bookmarkEnd w:id="249"/>
      <w:bookmarkEnd w:id="250"/>
      <w:r w:rsidRPr="00164AEA">
        <w:rPr>
          <w:rFonts w:cstheme="minorHAnsi"/>
          <w:b/>
          <w:bCs/>
          <w:iCs/>
          <w:color w:val="002060"/>
          <w:sz w:val="24"/>
          <w:szCs w:val="24"/>
        </w:rPr>
        <w:t>Capacitatea financiară a solicitantului/partenerilor</w:t>
      </w:r>
    </w:p>
    <w:p w14:paraId="606C8EC3" w14:textId="5529E53E" w:rsidR="00DD357C" w:rsidRPr="00164AEA" w:rsidRDefault="00DD357C" w:rsidP="00DD357C">
      <w:pPr>
        <w:spacing w:before="60" w:after="0" w:line="240" w:lineRule="auto"/>
        <w:jc w:val="both"/>
        <w:rPr>
          <w:rFonts w:cstheme="minorHAnsi"/>
          <w:color w:val="002060"/>
          <w:sz w:val="24"/>
          <w:szCs w:val="24"/>
        </w:rPr>
      </w:pPr>
      <w:r w:rsidRPr="00164AEA">
        <w:rPr>
          <w:rFonts w:cstheme="minorHAnsi"/>
          <w:color w:val="002060"/>
          <w:sz w:val="24"/>
          <w:szCs w:val="24"/>
        </w:rPr>
        <w:t>Solicitantul/acesta împreună cu partenerii are/au capacitatea financiară de a asigura:</w:t>
      </w:r>
    </w:p>
    <w:p w14:paraId="3FADAFA6" w14:textId="576AFB49" w:rsidR="00DD357C" w:rsidRPr="00164AEA" w:rsidRDefault="00DD357C">
      <w:pPr>
        <w:pStyle w:val="ListParagraph"/>
        <w:numPr>
          <w:ilvl w:val="0"/>
          <w:numId w:val="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 xml:space="preserve">contribuția proprie la valoarea eligibilă a proiectului </w:t>
      </w:r>
      <w:r w:rsidR="00422742" w:rsidRPr="00164AEA">
        <w:rPr>
          <w:rFonts w:cstheme="minorHAnsi"/>
          <w:color w:val="002060"/>
          <w:sz w:val="24"/>
          <w:szCs w:val="24"/>
        </w:rPr>
        <w:t xml:space="preserve">(conform prevederilor de la </w:t>
      </w:r>
      <w:r w:rsidR="00FB33E8">
        <w:rPr>
          <w:rFonts w:cstheme="minorHAnsi"/>
          <w:color w:val="002060"/>
          <w:sz w:val="24"/>
          <w:szCs w:val="24"/>
        </w:rPr>
        <w:t>sub-capitolul</w:t>
      </w:r>
      <w:r w:rsidR="00422742" w:rsidRPr="00164AEA">
        <w:rPr>
          <w:rFonts w:cstheme="minorHAnsi"/>
          <w:color w:val="002060"/>
          <w:sz w:val="24"/>
          <w:szCs w:val="24"/>
        </w:rPr>
        <w:t xml:space="preserve"> 3.4)</w:t>
      </w:r>
      <w:r w:rsidRPr="00164AEA">
        <w:rPr>
          <w:rFonts w:cstheme="minorHAnsi"/>
          <w:color w:val="002060"/>
          <w:sz w:val="24"/>
          <w:szCs w:val="24"/>
        </w:rPr>
        <w:t>;</w:t>
      </w:r>
    </w:p>
    <w:p w14:paraId="053840DC" w14:textId="77777777" w:rsidR="00DD357C" w:rsidRPr="00164AEA" w:rsidRDefault="00DD357C">
      <w:pPr>
        <w:pStyle w:val="ListParagraph"/>
        <w:numPr>
          <w:ilvl w:val="0"/>
          <w:numId w:val="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finanțarea cheltuielilor neeligibile ale proiectului, unde este cazul;</w:t>
      </w:r>
    </w:p>
    <w:p w14:paraId="5A1CEB52" w14:textId="77777777" w:rsidR="00DD357C" w:rsidRPr="00164AEA" w:rsidRDefault="00DD357C">
      <w:pPr>
        <w:pStyle w:val="ListParagraph"/>
        <w:numPr>
          <w:ilvl w:val="0"/>
          <w:numId w:val="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resursele financiare necesare implementării optime a proiectului în condițiile rambursării ulterioare a cheltuielilor eligibile;</w:t>
      </w:r>
    </w:p>
    <w:p w14:paraId="227C99DC" w14:textId="77777777" w:rsidR="00DD357C" w:rsidRPr="00164AEA" w:rsidRDefault="00DD357C">
      <w:pPr>
        <w:pStyle w:val="ListParagraph"/>
        <w:numPr>
          <w:ilvl w:val="0"/>
          <w:numId w:val="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21274412" w14:textId="24054A0F" w:rsidR="00DD357C" w:rsidRPr="00164AEA" w:rsidRDefault="00DD357C" w:rsidP="00DD357C">
      <w:pPr>
        <w:spacing w:before="60" w:after="0" w:line="240" w:lineRule="auto"/>
        <w:ind w:right="120"/>
        <w:jc w:val="both"/>
        <w:rPr>
          <w:rFonts w:cstheme="minorHAnsi"/>
          <w:b/>
          <w:bCs/>
          <w:color w:val="002060"/>
          <w:sz w:val="24"/>
          <w:szCs w:val="24"/>
        </w:rPr>
      </w:pPr>
      <w:r w:rsidRPr="00164AEA">
        <w:rPr>
          <w:rFonts w:cstheme="minorHAnsi"/>
          <w:color w:val="002060"/>
          <w:sz w:val="24"/>
          <w:szCs w:val="24"/>
        </w:rPr>
        <w:t>Solicitantul</w:t>
      </w:r>
      <w:bookmarkStart w:id="251" w:name="_Hlk152573960"/>
      <w:r w:rsidRPr="00164AEA">
        <w:rPr>
          <w:rFonts w:cstheme="minorHAnsi"/>
          <w:color w:val="002060"/>
          <w:sz w:val="24"/>
          <w:szCs w:val="24"/>
        </w:rPr>
        <w:t xml:space="preserve">/partenerul/partenerii </w:t>
      </w:r>
      <w:bookmarkEnd w:id="251"/>
      <w:r w:rsidRPr="00164AEA">
        <w:rPr>
          <w:rFonts w:cstheme="minorHAnsi"/>
          <w:color w:val="002060"/>
          <w:sz w:val="24"/>
          <w:szCs w:val="24"/>
        </w:rPr>
        <w:t xml:space="preserve">se angajează prin </w:t>
      </w:r>
      <w:r w:rsidRPr="00164AEA">
        <w:rPr>
          <w:rFonts w:cstheme="minorHAnsi"/>
          <w:b/>
          <w:bCs/>
          <w:color w:val="002060"/>
          <w:sz w:val="24"/>
          <w:szCs w:val="24"/>
        </w:rPr>
        <w:t>Anexa</w:t>
      </w:r>
      <w:r w:rsidR="00847C48" w:rsidRPr="00164AEA">
        <w:rPr>
          <w:rFonts w:cstheme="minorHAnsi"/>
          <w:b/>
          <w:bCs/>
          <w:color w:val="002060"/>
          <w:sz w:val="24"/>
          <w:szCs w:val="24"/>
        </w:rPr>
        <w:t xml:space="preserve"> nr.</w:t>
      </w:r>
      <w:r w:rsidRPr="00164AEA">
        <w:rPr>
          <w:rFonts w:cstheme="minorHAnsi"/>
          <w:b/>
          <w:bCs/>
          <w:color w:val="002060"/>
          <w:sz w:val="24"/>
          <w:szCs w:val="24"/>
        </w:rPr>
        <w:t xml:space="preserve"> 4: Declarația unică</w:t>
      </w:r>
      <w:r w:rsidRPr="00164AEA">
        <w:rPr>
          <w:rFonts w:cstheme="minorHAnsi"/>
          <w:color w:val="002060"/>
          <w:sz w:val="24"/>
          <w:szCs w:val="24"/>
        </w:rPr>
        <w:t xml:space="preserve"> să asigure contribuția proprie la valoarea cheltuielilor eligibile, precum și acoperirea cheltuielilor neeligibile ale proiectului. În acest sens, solicitantul</w:t>
      </w:r>
      <w:bookmarkStart w:id="252" w:name="_Hlk152573967"/>
      <w:r w:rsidRPr="00164AEA">
        <w:rPr>
          <w:rFonts w:cstheme="minorHAnsi"/>
          <w:color w:val="002060"/>
          <w:sz w:val="24"/>
          <w:szCs w:val="24"/>
        </w:rPr>
        <w:t xml:space="preserve"> </w:t>
      </w:r>
      <w:bookmarkEnd w:id="252"/>
      <w:r w:rsidRPr="00164AEA">
        <w:rPr>
          <w:rFonts w:cstheme="minorHAnsi"/>
          <w:color w:val="002060"/>
          <w:sz w:val="24"/>
          <w:szCs w:val="24"/>
        </w:rPr>
        <w:t xml:space="preserve">va transmite, la depunerea cererii de finanțare, </w:t>
      </w:r>
      <w:r w:rsidRPr="00164AEA">
        <w:rPr>
          <w:rFonts w:cstheme="minorHAnsi"/>
          <w:b/>
          <w:bCs/>
          <w:color w:val="002060"/>
          <w:sz w:val="24"/>
          <w:szCs w:val="24"/>
        </w:rPr>
        <w:t xml:space="preserve">Anexa </w:t>
      </w:r>
      <w:r w:rsidR="00847C48" w:rsidRPr="00164AEA">
        <w:rPr>
          <w:rFonts w:cstheme="minorHAnsi"/>
          <w:b/>
          <w:bCs/>
          <w:color w:val="002060"/>
          <w:sz w:val="24"/>
          <w:szCs w:val="24"/>
        </w:rPr>
        <w:t xml:space="preserve">nr. </w:t>
      </w:r>
      <w:r w:rsidRPr="00164AEA">
        <w:rPr>
          <w:rFonts w:cstheme="minorHAnsi"/>
          <w:b/>
          <w:bCs/>
          <w:color w:val="002060"/>
          <w:sz w:val="24"/>
          <w:szCs w:val="24"/>
        </w:rPr>
        <w:t>4: Declarația unică.</w:t>
      </w:r>
    </w:p>
    <w:p w14:paraId="515F0B3E" w14:textId="77777777" w:rsidR="00A75EE1" w:rsidRPr="00164AEA" w:rsidRDefault="00A75EE1" w:rsidP="00DD357C">
      <w:pPr>
        <w:spacing w:before="60" w:after="0" w:line="240" w:lineRule="auto"/>
        <w:ind w:right="120"/>
        <w:jc w:val="both"/>
        <w:rPr>
          <w:rFonts w:cstheme="minorHAnsi"/>
          <w:color w:val="002060"/>
          <w:sz w:val="24"/>
          <w:szCs w:val="24"/>
        </w:rPr>
      </w:pPr>
    </w:p>
    <w:p w14:paraId="691E248A" w14:textId="4127F43F" w:rsidR="00AB1091" w:rsidRPr="00164AEA" w:rsidRDefault="00AB1091">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53" w:name="_Toc239151686"/>
      <w:bookmarkStart w:id="254" w:name="_Hlk136433360"/>
      <w:r w:rsidRPr="00164AEA">
        <w:rPr>
          <w:rFonts w:cstheme="minorHAnsi"/>
          <w:b/>
          <w:bCs/>
          <w:iCs/>
          <w:color w:val="002060"/>
          <w:sz w:val="24"/>
          <w:szCs w:val="24"/>
        </w:rPr>
        <w:t>Categorii de solicitanți eligibili</w:t>
      </w:r>
      <w:bookmarkEnd w:id="253"/>
    </w:p>
    <w:bookmarkEnd w:id="254"/>
    <w:p w14:paraId="427CFA95" w14:textId="77777777" w:rsidR="009E3746" w:rsidRPr="00164AEA" w:rsidRDefault="009E3746" w:rsidP="009E3746">
      <w:pPr>
        <w:spacing w:before="60" w:after="0" w:line="240" w:lineRule="auto"/>
        <w:jc w:val="both"/>
        <w:rPr>
          <w:rFonts w:cstheme="minorHAnsi"/>
          <w:color w:val="002060"/>
          <w:sz w:val="24"/>
          <w:szCs w:val="24"/>
        </w:rPr>
      </w:pPr>
      <w:r w:rsidRPr="00164AEA">
        <w:rPr>
          <w:rFonts w:cstheme="minorHAnsi"/>
          <w:color w:val="002060"/>
          <w:sz w:val="24"/>
          <w:szCs w:val="24"/>
        </w:rPr>
        <w:t>Se încadrează în categoria solicitanților eligibili:</w:t>
      </w:r>
    </w:p>
    <w:p w14:paraId="62D7A363" w14:textId="6B0FA3B7" w:rsidR="00BD390A" w:rsidRPr="00855DF1" w:rsidRDefault="00BD390A" w:rsidP="00855DF1">
      <w:pPr>
        <w:pStyle w:val="NormalWeb"/>
        <w:numPr>
          <w:ilvl w:val="0"/>
          <w:numId w:val="65"/>
        </w:numPr>
        <w:spacing w:after="0"/>
        <w:jc w:val="both"/>
        <w:rPr>
          <w:rFonts w:asciiTheme="minorHAnsi" w:eastAsiaTheme="minorHAnsi" w:hAnsiTheme="minorHAnsi" w:cstheme="minorHAnsi"/>
          <w:color w:val="002060"/>
          <w:lang w:eastAsia="en-US"/>
        </w:rPr>
      </w:pPr>
      <w:r w:rsidRPr="00BD390A">
        <w:rPr>
          <w:rFonts w:asciiTheme="minorHAnsi" w:eastAsiaTheme="minorHAnsi" w:hAnsiTheme="minorHAnsi" w:cstheme="minorHAnsi"/>
          <w:color w:val="002060"/>
          <w:lang w:eastAsia="en-US"/>
        </w:rPr>
        <w:t>Unități sanitare</w:t>
      </w:r>
      <w:r w:rsidR="00855DF1">
        <w:rPr>
          <w:rFonts w:asciiTheme="minorHAnsi" w:eastAsiaTheme="minorHAnsi" w:hAnsiTheme="minorHAnsi" w:cstheme="minorHAnsi"/>
          <w:color w:val="002060"/>
          <w:lang w:eastAsia="en-US"/>
        </w:rPr>
        <w:t xml:space="preserve"> </w:t>
      </w:r>
      <w:r w:rsidRPr="00855DF1">
        <w:rPr>
          <w:rFonts w:asciiTheme="minorHAnsi" w:eastAsiaTheme="minorHAnsi" w:hAnsiTheme="minorHAnsi" w:cstheme="minorHAnsi"/>
          <w:color w:val="002060"/>
          <w:lang w:eastAsia="en-US"/>
        </w:rPr>
        <w:t xml:space="preserve">publice </w:t>
      </w:r>
      <w:r w:rsidR="00DF1E3E" w:rsidRPr="00DF1E3E">
        <w:rPr>
          <w:rFonts w:asciiTheme="minorHAnsi" w:eastAsiaTheme="minorHAnsi" w:hAnsiTheme="minorHAnsi" w:cstheme="minorHAnsi"/>
          <w:color w:val="002060"/>
          <w:lang w:eastAsia="en-US"/>
        </w:rPr>
        <w:t>care dezvoltă/au dezvoltat, prin acordul de împrumut BIRD</w:t>
      </w:r>
      <w:r w:rsidR="005B24FE">
        <w:rPr>
          <w:rStyle w:val="FootnoteReference"/>
          <w:rFonts w:asciiTheme="minorHAnsi" w:eastAsiaTheme="minorHAnsi" w:hAnsiTheme="minorHAnsi" w:cstheme="minorHAnsi"/>
          <w:color w:val="002060"/>
          <w:lang w:eastAsia="en-US"/>
        </w:rPr>
        <w:footnoteReference w:id="7"/>
      </w:r>
      <w:r w:rsidR="00DF1E3E" w:rsidRPr="00DF1E3E" w:rsidDel="00DF1E3E">
        <w:rPr>
          <w:rFonts w:asciiTheme="minorHAnsi" w:eastAsiaTheme="minorHAnsi" w:hAnsiTheme="minorHAnsi" w:cstheme="minorHAnsi"/>
          <w:color w:val="002060"/>
          <w:lang w:eastAsia="en-US"/>
        </w:rPr>
        <w:t xml:space="preserve"> </w:t>
      </w:r>
      <w:r w:rsidR="008375D3" w:rsidRPr="00855DF1">
        <w:rPr>
          <w:rFonts w:asciiTheme="minorHAnsi" w:eastAsiaTheme="minorHAnsi" w:hAnsiTheme="minorHAnsi" w:cstheme="minorHAnsi"/>
          <w:color w:val="002060"/>
          <w:lang w:eastAsia="en-US"/>
        </w:rPr>
        <w:t>structuri</w:t>
      </w:r>
      <w:r w:rsidR="00530E37" w:rsidRPr="00855DF1">
        <w:rPr>
          <w:rFonts w:asciiTheme="minorHAnsi" w:eastAsiaTheme="minorHAnsi" w:hAnsiTheme="minorHAnsi" w:cstheme="minorHAnsi"/>
          <w:color w:val="002060"/>
          <w:lang w:eastAsia="en-US"/>
        </w:rPr>
        <w:t>le</w:t>
      </w:r>
      <w:r w:rsidR="008375D3" w:rsidRPr="00855DF1">
        <w:rPr>
          <w:rFonts w:asciiTheme="minorHAnsi" w:eastAsiaTheme="minorHAnsi" w:hAnsiTheme="minorHAnsi" w:cstheme="minorHAnsi"/>
          <w:color w:val="002060"/>
          <w:lang w:eastAsia="en-US"/>
        </w:rPr>
        <w:t xml:space="preserve"> </w:t>
      </w:r>
      <w:r w:rsidR="00A94046" w:rsidRPr="00855DF1">
        <w:rPr>
          <w:rFonts w:asciiTheme="minorHAnsi" w:eastAsiaTheme="minorHAnsi" w:hAnsiTheme="minorHAnsi" w:cstheme="minorHAnsi"/>
          <w:color w:val="002060"/>
          <w:lang w:eastAsia="en-US"/>
        </w:rPr>
        <w:t>prevăzute la art.2 lit. a</w:t>
      </w:r>
      <w:r w:rsidR="00530E37" w:rsidRPr="00855DF1">
        <w:rPr>
          <w:rFonts w:asciiTheme="minorHAnsi" w:eastAsiaTheme="minorHAnsi" w:hAnsiTheme="minorHAnsi" w:cstheme="minorHAnsi"/>
          <w:color w:val="002060"/>
          <w:lang w:eastAsia="en-US"/>
        </w:rPr>
        <w:t>)</w:t>
      </w:r>
      <w:r w:rsidR="00745D6D" w:rsidRPr="00855DF1">
        <w:rPr>
          <w:rFonts w:asciiTheme="minorHAnsi" w:eastAsiaTheme="minorHAnsi" w:hAnsiTheme="minorHAnsi" w:cstheme="minorHAnsi"/>
          <w:color w:val="002060"/>
          <w:lang w:eastAsia="en-US"/>
        </w:rPr>
        <w:t xml:space="preserve"> </w:t>
      </w:r>
      <w:r w:rsidR="00CD503D" w:rsidRPr="00855DF1">
        <w:rPr>
          <w:rFonts w:asciiTheme="minorHAnsi" w:eastAsiaTheme="minorHAnsi" w:hAnsiTheme="minorHAnsi" w:cstheme="minorHAnsi"/>
          <w:color w:val="002060"/>
          <w:lang w:eastAsia="en-US"/>
        </w:rPr>
        <w:t>din</w:t>
      </w:r>
      <w:r w:rsidR="008375D3" w:rsidRPr="00855DF1">
        <w:rPr>
          <w:rFonts w:asciiTheme="minorHAnsi" w:eastAsiaTheme="minorHAnsi" w:hAnsiTheme="minorHAnsi" w:cstheme="minorHAnsi"/>
          <w:color w:val="002060"/>
          <w:lang w:eastAsia="en-US"/>
        </w:rPr>
        <w:t xml:space="preserve"> </w:t>
      </w:r>
      <w:r w:rsidR="00094D93" w:rsidRPr="00855DF1">
        <w:rPr>
          <w:rFonts w:asciiTheme="minorHAnsi" w:eastAsiaTheme="minorHAnsi" w:hAnsiTheme="minorHAnsi" w:cstheme="minorHAnsi"/>
          <w:color w:val="002060"/>
          <w:lang w:eastAsia="en-US"/>
        </w:rPr>
        <w:t xml:space="preserve">Ordinul ministrului </w:t>
      </w:r>
      <w:r w:rsidR="008375D3" w:rsidRPr="00855DF1">
        <w:rPr>
          <w:rFonts w:asciiTheme="minorHAnsi" w:eastAsiaTheme="minorHAnsi" w:hAnsiTheme="minorHAnsi" w:cstheme="minorHAnsi"/>
          <w:color w:val="002060"/>
          <w:lang w:eastAsia="en-US"/>
        </w:rPr>
        <w:t>sănătății</w:t>
      </w:r>
      <w:r w:rsidR="00094D93" w:rsidRPr="00855DF1">
        <w:rPr>
          <w:rFonts w:asciiTheme="minorHAnsi" w:eastAsiaTheme="minorHAnsi" w:hAnsiTheme="minorHAnsi" w:cstheme="minorHAnsi"/>
          <w:color w:val="002060"/>
          <w:lang w:eastAsia="en-US"/>
        </w:rPr>
        <w:t xml:space="preserve"> nr. 476/2017 privind organizarea </w:t>
      </w:r>
      <w:r w:rsidR="006E64C8" w:rsidRPr="00855DF1">
        <w:rPr>
          <w:rFonts w:asciiTheme="minorHAnsi" w:eastAsiaTheme="minorHAnsi" w:hAnsiTheme="minorHAnsi" w:cstheme="minorHAnsi"/>
          <w:color w:val="002060"/>
          <w:lang w:eastAsia="en-US"/>
        </w:rPr>
        <w:t>și</w:t>
      </w:r>
      <w:r w:rsidR="00094D93" w:rsidRPr="00855DF1">
        <w:rPr>
          <w:rFonts w:asciiTheme="minorHAnsi" w:eastAsiaTheme="minorHAnsi" w:hAnsiTheme="minorHAnsi" w:cstheme="minorHAnsi"/>
          <w:color w:val="002060"/>
          <w:lang w:eastAsia="en-US"/>
        </w:rPr>
        <w:t xml:space="preserve"> </w:t>
      </w:r>
      <w:r w:rsidR="008375D3" w:rsidRPr="00855DF1">
        <w:rPr>
          <w:rFonts w:asciiTheme="minorHAnsi" w:eastAsiaTheme="minorHAnsi" w:hAnsiTheme="minorHAnsi" w:cstheme="minorHAnsi"/>
          <w:color w:val="002060"/>
          <w:lang w:eastAsia="en-US"/>
        </w:rPr>
        <w:t>funcționarea</w:t>
      </w:r>
      <w:r w:rsidR="00094D93" w:rsidRPr="00855DF1">
        <w:rPr>
          <w:rFonts w:asciiTheme="minorHAnsi" w:eastAsiaTheme="minorHAnsi" w:hAnsiTheme="minorHAnsi" w:cstheme="minorHAnsi"/>
          <w:color w:val="002060"/>
          <w:lang w:eastAsia="en-US"/>
        </w:rPr>
        <w:t xml:space="preserve"> structurilor care acordă </w:t>
      </w:r>
      <w:r w:rsidR="008375D3" w:rsidRPr="00855DF1">
        <w:rPr>
          <w:rFonts w:asciiTheme="minorHAnsi" w:eastAsiaTheme="minorHAnsi" w:hAnsiTheme="minorHAnsi" w:cstheme="minorHAnsi"/>
          <w:color w:val="002060"/>
          <w:lang w:eastAsia="en-US"/>
        </w:rPr>
        <w:t>asistență</w:t>
      </w:r>
      <w:r w:rsidR="00094D93" w:rsidRPr="00855DF1">
        <w:rPr>
          <w:rFonts w:asciiTheme="minorHAnsi" w:eastAsiaTheme="minorHAnsi" w:hAnsiTheme="minorHAnsi" w:cstheme="minorHAnsi"/>
          <w:color w:val="002060"/>
          <w:lang w:eastAsia="en-US"/>
        </w:rPr>
        <w:t xml:space="preserve"> medicală </w:t>
      </w:r>
      <w:r w:rsidR="006E64C8" w:rsidRPr="00855DF1">
        <w:rPr>
          <w:rFonts w:asciiTheme="minorHAnsi" w:eastAsiaTheme="minorHAnsi" w:hAnsiTheme="minorHAnsi" w:cstheme="minorHAnsi"/>
          <w:color w:val="002060"/>
          <w:lang w:eastAsia="en-US"/>
        </w:rPr>
        <w:t>și</w:t>
      </w:r>
      <w:r w:rsidR="00094D93" w:rsidRPr="00855DF1">
        <w:rPr>
          <w:rFonts w:asciiTheme="minorHAnsi" w:eastAsiaTheme="minorHAnsi" w:hAnsiTheme="minorHAnsi" w:cstheme="minorHAnsi"/>
          <w:color w:val="002060"/>
          <w:lang w:eastAsia="en-US"/>
        </w:rPr>
        <w:t xml:space="preserve"> îngrijirea bolnavilor cu arsuri, cu modificările </w:t>
      </w:r>
      <w:r w:rsidR="00FD0599" w:rsidRPr="00855DF1">
        <w:rPr>
          <w:rFonts w:asciiTheme="minorHAnsi" w:eastAsiaTheme="minorHAnsi" w:hAnsiTheme="minorHAnsi" w:cstheme="minorHAnsi"/>
          <w:color w:val="002060"/>
          <w:lang w:eastAsia="en-US"/>
        </w:rPr>
        <w:t>și</w:t>
      </w:r>
      <w:r w:rsidR="00094D93" w:rsidRPr="00855DF1">
        <w:rPr>
          <w:rFonts w:asciiTheme="minorHAnsi" w:eastAsiaTheme="minorHAnsi" w:hAnsiTheme="minorHAnsi" w:cstheme="minorHAnsi"/>
          <w:color w:val="002060"/>
          <w:lang w:eastAsia="en-US"/>
        </w:rPr>
        <w:t xml:space="preserve"> completările ulterioare</w:t>
      </w:r>
      <w:r w:rsidR="00BE42F4" w:rsidRPr="00855DF1">
        <w:rPr>
          <w:rFonts w:asciiTheme="minorHAnsi" w:eastAsiaTheme="minorHAnsi" w:hAnsiTheme="minorHAnsi" w:cstheme="minorHAnsi"/>
          <w:color w:val="002060"/>
          <w:lang w:eastAsia="en-US"/>
        </w:rPr>
        <w:t>;</w:t>
      </w:r>
    </w:p>
    <w:p w14:paraId="442FFD8F" w14:textId="7EAF7870" w:rsidR="00300234" w:rsidRPr="00252BA8" w:rsidRDefault="00300234" w:rsidP="00252BA8">
      <w:pPr>
        <w:pStyle w:val="NormalWeb"/>
        <w:numPr>
          <w:ilvl w:val="0"/>
          <w:numId w:val="65"/>
        </w:numPr>
        <w:spacing w:after="0"/>
        <w:jc w:val="both"/>
        <w:rPr>
          <w:rFonts w:asciiTheme="minorHAnsi" w:eastAsiaTheme="minorHAnsi" w:hAnsiTheme="minorHAnsi" w:cstheme="minorHAnsi"/>
          <w:color w:val="002060"/>
          <w:lang w:eastAsia="en-US"/>
        </w:rPr>
      </w:pPr>
      <w:r w:rsidRPr="00252BA8">
        <w:rPr>
          <w:rFonts w:asciiTheme="minorHAnsi" w:eastAsiaTheme="minorHAnsi" w:hAnsiTheme="minorHAnsi" w:cstheme="minorHAnsi"/>
          <w:color w:val="002060"/>
          <w:lang w:eastAsia="en-US"/>
        </w:rPr>
        <w:t>Unități administrativ- teritoriale, astfel</w:t>
      </w:r>
      <w:r w:rsidR="002F092C">
        <w:rPr>
          <w:rFonts w:asciiTheme="minorHAnsi" w:eastAsiaTheme="minorHAnsi" w:hAnsiTheme="minorHAnsi" w:cstheme="minorHAnsi"/>
          <w:color w:val="002060"/>
          <w:lang w:eastAsia="en-US"/>
        </w:rPr>
        <w:t xml:space="preserve"> cum</w:t>
      </w:r>
      <w:r w:rsidRPr="00252BA8">
        <w:rPr>
          <w:rFonts w:asciiTheme="minorHAnsi" w:eastAsiaTheme="minorHAnsi" w:hAnsiTheme="minorHAnsi" w:cstheme="minorHAnsi"/>
          <w:color w:val="002060"/>
          <w:lang w:eastAsia="en-US"/>
        </w:rPr>
        <w:t xml:space="preserve"> sunt definite la art.5 lit. pp) din Ordonanța de urgență a Guvernului nr.57/2019 privind codul administrativ, cu modificările și completările ulterioare, care au în coordonare /subordonare /autoritate sau dețin în administrare/proprietate unitățile </w:t>
      </w:r>
      <w:r w:rsidR="00AD7EB8" w:rsidRPr="00252BA8">
        <w:rPr>
          <w:rFonts w:asciiTheme="minorHAnsi" w:eastAsiaTheme="minorHAnsi" w:hAnsiTheme="minorHAnsi" w:cstheme="minorHAnsi"/>
          <w:color w:val="002060"/>
          <w:lang w:eastAsia="en-US"/>
        </w:rPr>
        <w:t>de la punctul a).</w:t>
      </w:r>
    </w:p>
    <w:p w14:paraId="5F4728FC" w14:textId="5E579E59" w:rsidR="001128C0" w:rsidRPr="00164AEA" w:rsidRDefault="006D3FD7">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55" w:name="_Toc239151687"/>
      <w:r w:rsidRPr="00164AEA">
        <w:rPr>
          <w:rFonts w:cstheme="minorHAnsi"/>
          <w:b/>
          <w:bCs/>
          <w:iCs/>
          <w:color w:val="002060"/>
          <w:sz w:val="24"/>
          <w:szCs w:val="24"/>
        </w:rPr>
        <w:t>Categorii de parteneri eligibili</w:t>
      </w:r>
      <w:bookmarkEnd w:id="255"/>
      <w:r w:rsidR="00C9340D" w:rsidRPr="00164AEA">
        <w:rPr>
          <w:rFonts w:cstheme="minorHAnsi"/>
          <w:b/>
          <w:bCs/>
          <w:iCs/>
          <w:color w:val="002060"/>
          <w:sz w:val="24"/>
          <w:szCs w:val="24"/>
        </w:rPr>
        <w:t xml:space="preserve"> </w:t>
      </w:r>
    </w:p>
    <w:p w14:paraId="421D5805" w14:textId="77777777" w:rsidR="00201D12" w:rsidRPr="00164AEA" w:rsidRDefault="00201D12" w:rsidP="00201D12">
      <w:pPr>
        <w:spacing w:before="60" w:after="0" w:line="240" w:lineRule="auto"/>
        <w:jc w:val="both"/>
        <w:rPr>
          <w:rFonts w:cstheme="minorHAnsi"/>
          <w:color w:val="002060"/>
          <w:sz w:val="24"/>
          <w:szCs w:val="24"/>
        </w:rPr>
      </w:pPr>
      <w:bookmarkStart w:id="256" w:name="_Toc160634244"/>
      <w:bookmarkStart w:id="257" w:name="_Toc160634245"/>
      <w:bookmarkStart w:id="258" w:name="_Toc160634246"/>
      <w:bookmarkStart w:id="259" w:name="_Toc160634247"/>
      <w:bookmarkStart w:id="260" w:name="_Toc160634248"/>
      <w:bookmarkStart w:id="261" w:name="_Toc160634249"/>
      <w:bookmarkStart w:id="262" w:name="_Toc160634250"/>
      <w:bookmarkStart w:id="263" w:name="_Toc160634251"/>
      <w:bookmarkStart w:id="264" w:name="_Toc160634252"/>
      <w:bookmarkStart w:id="265" w:name="_Toc160634253"/>
      <w:bookmarkEnd w:id="256"/>
      <w:bookmarkEnd w:id="257"/>
      <w:bookmarkEnd w:id="258"/>
      <w:bookmarkEnd w:id="259"/>
      <w:bookmarkEnd w:id="260"/>
      <w:bookmarkEnd w:id="261"/>
      <w:bookmarkEnd w:id="262"/>
      <w:bookmarkEnd w:id="263"/>
      <w:bookmarkEnd w:id="264"/>
      <w:bookmarkEnd w:id="265"/>
      <w:r w:rsidRPr="00164AEA">
        <w:rPr>
          <w:rFonts w:cstheme="minorHAnsi"/>
          <w:color w:val="002060"/>
          <w:sz w:val="24"/>
          <w:szCs w:val="24"/>
        </w:rPr>
        <w:t>Se încadrează în categoria partenerilor eligibili:</w:t>
      </w:r>
    </w:p>
    <w:p w14:paraId="1283C6F6" w14:textId="52089B97" w:rsidR="00555A17" w:rsidRPr="00855DF1" w:rsidRDefault="00555A17" w:rsidP="00555A17">
      <w:pPr>
        <w:pStyle w:val="NormalWeb"/>
        <w:numPr>
          <w:ilvl w:val="0"/>
          <w:numId w:val="71"/>
        </w:numPr>
        <w:spacing w:after="0"/>
        <w:jc w:val="both"/>
        <w:rPr>
          <w:rFonts w:asciiTheme="minorHAnsi" w:eastAsiaTheme="minorHAnsi" w:hAnsiTheme="minorHAnsi" w:cstheme="minorHAnsi"/>
          <w:color w:val="002060"/>
          <w:lang w:eastAsia="en-US"/>
        </w:rPr>
      </w:pPr>
      <w:r w:rsidRPr="00BD390A">
        <w:rPr>
          <w:rFonts w:asciiTheme="minorHAnsi" w:eastAsiaTheme="minorHAnsi" w:hAnsiTheme="minorHAnsi" w:cstheme="minorHAnsi"/>
          <w:color w:val="002060"/>
          <w:lang w:eastAsia="en-US"/>
        </w:rPr>
        <w:t>Unități sanitare</w:t>
      </w:r>
      <w:r>
        <w:rPr>
          <w:rFonts w:asciiTheme="minorHAnsi" w:eastAsiaTheme="minorHAnsi" w:hAnsiTheme="minorHAnsi" w:cstheme="minorHAnsi"/>
          <w:color w:val="002060"/>
          <w:lang w:eastAsia="en-US"/>
        </w:rPr>
        <w:t xml:space="preserve"> </w:t>
      </w:r>
      <w:r w:rsidRPr="00855DF1">
        <w:rPr>
          <w:rFonts w:asciiTheme="minorHAnsi" w:eastAsiaTheme="minorHAnsi" w:hAnsiTheme="minorHAnsi" w:cstheme="minorHAnsi"/>
          <w:color w:val="002060"/>
          <w:lang w:eastAsia="en-US"/>
        </w:rPr>
        <w:t xml:space="preserve">publice </w:t>
      </w:r>
      <w:r w:rsidRPr="00DF1E3E">
        <w:rPr>
          <w:rFonts w:asciiTheme="minorHAnsi" w:eastAsiaTheme="minorHAnsi" w:hAnsiTheme="minorHAnsi" w:cstheme="minorHAnsi"/>
          <w:color w:val="002060"/>
          <w:lang w:eastAsia="en-US"/>
        </w:rPr>
        <w:t>care dezvoltă/au dezvoltat, prin acordul de împrumut BIRD</w:t>
      </w:r>
      <w:r w:rsidR="00A82302">
        <w:rPr>
          <w:rStyle w:val="FootnoteReference"/>
          <w:rFonts w:asciiTheme="minorHAnsi" w:eastAsiaTheme="minorHAnsi" w:hAnsiTheme="minorHAnsi" w:cstheme="minorHAnsi"/>
          <w:color w:val="002060"/>
          <w:lang w:eastAsia="en-US"/>
        </w:rPr>
        <w:footnoteReference w:id="8"/>
      </w:r>
      <w:r w:rsidRPr="00DF1E3E" w:rsidDel="00DF1E3E">
        <w:rPr>
          <w:rFonts w:asciiTheme="minorHAnsi" w:eastAsiaTheme="minorHAnsi" w:hAnsiTheme="minorHAnsi" w:cstheme="minorHAnsi"/>
          <w:color w:val="002060"/>
          <w:lang w:eastAsia="en-US"/>
        </w:rPr>
        <w:t xml:space="preserve"> </w:t>
      </w:r>
      <w:r w:rsidRPr="00855DF1">
        <w:rPr>
          <w:rFonts w:asciiTheme="minorHAnsi" w:eastAsiaTheme="minorHAnsi" w:hAnsiTheme="minorHAnsi" w:cstheme="minorHAnsi"/>
          <w:color w:val="002060"/>
          <w:lang w:eastAsia="en-US"/>
        </w:rPr>
        <w:t>structurile prevăzute la art.2 lit. a) din Ordinul ministrului sănătății nr. 476/2017 privind organizarea și funcționarea structurilor care acordă asistență medicală și îngrijirea bolnavilor cu arsuri, cu modificările și completările ulterioare;</w:t>
      </w:r>
    </w:p>
    <w:p w14:paraId="47ABC6EA" w14:textId="474BDD0A" w:rsidR="005E6397" w:rsidRDefault="00B005A5" w:rsidP="005E6397">
      <w:pPr>
        <w:pStyle w:val="ListParagraph"/>
        <w:numPr>
          <w:ilvl w:val="0"/>
          <w:numId w:val="71"/>
        </w:numPr>
        <w:jc w:val="both"/>
        <w:rPr>
          <w:rFonts w:cstheme="minorHAnsi"/>
          <w:color w:val="002060"/>
          <w:sz w:val="24"/>
          <w:szCs w:val="24"/>
        </w:rPr>
      </w:pPr>
      <w:r w:rsidRPr="00B005A5">
        <w:rPr>
          <w:rFonts w:cstheme="minorHAnsi"/>
          <w:color w:val="002060"/>
          <w:sz w:val="24"/>
          <w:szCs w:val="24"/>
        </w:rPr>
        <w:t xml:space="preserve">Unități administrativ- teritoriale, astfel </w:t>
      </w:r>
      <w:r w:rsidR="002F092C">
        <w:rPr>
          <w:rFonts w:cstheme="minorHAnsi"/>
          <w:color w:val="002060"/>
          <w:sz w:val="24"/>
          <w:szCs w:val="24"/>
        </w:rPr>
        <w:t>cum</w:t>
      </w:r>
      <w:r w:rsidRPr="00B005A5">
        <w:rPr>
          <w:rFonts w:cstheme="minorHAnsi"/>
          <w:color w:val="002060"/>
          <w:sz w:val="24"/>
          <w:szCs w:val="24"/>
        </w:rPr>
        <w:t xml:space="preserve"> sunt definite la art.5 lit. pp) din Ordonanța de urgență a Guvernului nr.57/2019 privind codul administrativ, cu modificările și completările ulterioare, care au în coordonare /subordonare /autoritate sau dețin în administrare/proprietate unitățile de la punctul a)</w:t>
      </w:r>
      <w:r w:rsidR="005E6397">
        <w:rPr>
          <w:rFonts w:cstheme="minorHAnsi"/>
          <w:color w:val="002060"/>
          <w:sz w:val="24"/>
          <w:szCs w:val="24"/>
        </w:rPr>
        <w:t>;</w:t>
      </w:r>
    </w:p>
    <w:p w14:paraId="77A07266" w14:textId="349FB9FE" w:rsidR="00B005A5" w:rsidRPr="002F092C" w:rsidRDefault="005E6397" w:rsidP="00AB2982">
      <w:pPr>
        <w:pStyle w:val="ListParagraph"/>
        <w:numPr>
          <w:ilvl w:val="0"/>
          <w:numId w:val="71"/>
        </w:numPr>
        <w:tabs>
          <w:tab w:val="left" w:pos="900"/>
          <w:tab w:val="left" w:pos="1080"/>
        </w:tabs>
        <w:jc w:val="both"/>
        <w:rPr>
          <w:rFonts w:cstheme="minorHAnsi"/>
          <w:color w:val="002060"/>
          <w:sz w:val="24"/>
          <w:szCs w:val="24"/>
        </w:rPr>
      </w:pPr>
      <w:r w:rsidRPr="002F092C">
        <w:rPr>
          <w:rFonts w:cstheme="minorHAnsi"/>
          <w:color w:val="002060"/>
          <w:sz w:val="24"/>
          <w:szCs w:val="24"/>
        </w:rPr>
        <w:lastRenderedPageBreak/>
        <w:t>Ministerul Sănătății</w:t>
      </w:r>
      <w:r w:rsidR="002F092C">
        <w:rPr>
          <w:rFonts w:cstheme="minorHAnsi"/>
          <w:color w:val="002060"/>
          <w:sz w:val="24"/>
          <w:szCs w:val="24"/>
        </w:rPr>
        <w:t>.</w:t>
      </w:r>
    </w:p>
    <w:p w14:paraId="613C4478" w14:textId="5167C17A" w:rsidR="009C530F" w:rsidRDefault="009C530F" w:rsidP="00B978C4">
      <w:pPr>
        <w:jc w:val="both"/>
      </w:pPr>
      <w:r w:rsidRPr="00B978C4">
        <w:rPr>
          <w:rFonts w:cstheme="minorHAnsi"/>
          <w:iCs/>
          <w:color w:val="002060"/>
          <w:sz w:val="24"/>
          <w:szCs w:val="24"/>
        </w:rPr>
        <w:t xml:space="preserve">În cadrul prezentului apel pot solicita </w:t>
      </w:r>
      <w:r w:rsidRPr="009C530F">
        <w:rPr>
          <w:rFonts w:cstheme="minorHAnsi"/>
          <w:iCs/>
          <w:color w:val="002060"/>
          <w:sz w:val="24"/>
          <w:szCs w:val="24"/>
        </w:rPr>
        <w:t>finanțare</w:t>
      </w:r>
      <w:r w:rsidRPr="00B978C4">
        <w:rPr>
          <w:rFonts w:cstheme="minorHAnsi"/>
          <w:iCs/>
          <w:color w:val="002060"/>
          <w:sz w:val="24"/>
          <w:szCs w:val="24"/>
        </w:rPr>
        <w:t xml:space="preserve"> exclusiv</w:t>
      </w:r>
      <w:r>
        <w:rPr>
          <w:rFonts w:cstheme="minorHAnsi"/>
          <w:iCs/>
          <w:color w:val="002060"/>
          <w:sz w:val="24"/>
          <w:szCs w:val="24"/>
        </w:rPr>
        <w:t xml:space="preserve"> unitățile sanitare publice</w:t>
      </w:r>
      <w:r w:rsidR="0053187E">
        <w:rPr>
          <w:rFonts w:cstheme="minorHAnsi"/>
          <w:iCs/>
          <w:color w:val="002060"/>
          <w:sz w:val="24"/>
          <w:szCs w:val="24"/>
        </w:rPr>
        <w:t xml:space="preserve"> sau </w:t>
      </w:r>
      <w:r>
        <w:rPr>
          <w:rFonts w:cstheme="minorHAnsi"/>
          <w:iCs/>
          <w:color w:val="002060"/>
          <w:sz w:val="24"/>
          <w:szCs w:val="24"/>
        </w:rPr>
        <w:t>UAT-urile</w:t>
      </w:r>
      <w:r w:rsidR="0053187E">
        <w:rPr>
          <w:rFonts w:cstheme="minorHAnsi"/>
          <w:iCs/>
          <w:color w:val="002060"/>
          <w:sz w:val="24"/>
          <w:szCs w:val="24"/>
        </w:rPr>
        <w:t xml:space="preserve"> care dețin </w:t>
      </w:r>
      <w:r w:rsidR="0053187E" w:rsidRPr="00271402">
        <w:rPr>
          <w:b/>
          <w:bCs/>
          <w:color w:val="002060"/>
          <w:u w:val="single"/>
        </w:rPr>
        <w:t>unitățile sanitare publice</w:t>
      </w:r>
      <w:r w:rsidRPr="00271402">
        <w:rPr>
          <w:b/>
          <w:bCs/>
          <w:color w:val="002060"/>
          <w:u w:val="single"/>
        </w:rPr>
        <w:t xml:space="preserve"> </w:t>
      </w:r>
      <w:r w:rsidR="006E3134" w:rsidRPr="00271402">
        <w:rPr>
          <w:b/>
          <w:bCs/>
          <w:color w:val="002060"/>
          <w:u w:val="single"/>
        </w:rPr>
        <w:t>care au beneficiat de finanțare</w:t>
      </w:r>
      <w:r w:rsidR="006E3134" w:rsidRPr="00271402">
        <w:rPr>
          <w:rFonts w:cstheme="minorHAnsi"/>
          <w:b/>
          <w:bCs/>
          <w:iCs/>
          <w:color w:val="002060"/>
          <w:sz w:val="24"/>
          <w:szCs w:val="24"/>
          <w:u w:val="single"/>
        </w:rPr>
        <w:t xml:space="preserve"> </w:t>
      </w:r>
      <w:r w:rsidR="000B66A7" w:rsidRPr="00271402">
        <w:rPr>
          <w:rFonts w:cstheme="minorHAnsi"/>
          <w:b/>
          <w:bCs/>
          <w:iCs/>
          <w:color w:val="002060"/>
          <w:u w:val="single"/>
        </w:rPr>
        <w:t>prin</w:t>
      </w:r>
      <w:r w:rsidR="006E3134" w:rsidRPr="00271402">
        <w:rPr>
          <w:rFonts w:cstheme="minorHAnsi"/>
          <w:b/>
          <w:bCs/>
          <w:iCs/>
          <w:color w:val="002060"/>
          <w:u w:val="single"/>
        </w:rPr>
        <w:t xml:space="preserve"> </w:t>
      </w:r>
      <w:hyperlink r:id="rId27" w:history="1">
        <w:r w:rsidR="006E3134" w:rsidRPr="00271402">
          <w:rPr>
            <w:b/>
            <w:bCs/>
            <w:color w:val="002060"/>
            <w:u w:val="single"/>
          </w:rPr>
          <w:t>acordul BIRD</w:t>
        </w:r>
      </w:hyperlink>
      <w:r w:rsidR="006E3134">
        <w:rPr>
          <w:rFonts w:cstheme="minorHAnsi"/>
          <w:iCs/>
          <w:color w:val="002060"/>
          <w:sz w:val="24"/>
          <w:szCs w:val="24"/>
        </w:rPr>
        <w:t xml:space="preserve"> pentru dezvoltarea centrelor de arși/mari arși, </w:t>
      </w:r>
      <w:r w:rsidR="005E03F6">
        <w:rPr>
          <w:rFonts w:cstheme="minorHAnsi"/>
          <w:iCs/>
          <w:color w:val="002060"/>
          <w:sz w:val="24"/>
          <w:szCs w:val="24"/>
        </w:rPr>
        <w:t>respectiv</w:t>
      </w:r>
      <w:r w:rsidRPr="00B978C4">
        <w:rPr>
          <w:rFonts w:cstheme="minorHAnsi"/>
          <w:iCs/>
          <w:color w:val="002060"/>
          <w:sz w:val="24"/>
          <w:szCs w:val="24"/>
        </w:rPr>
        <w:t>:</w:t>
      </w:r>
    </w:p>
    <w:p w14:paraId="3F07C846" w14:textId="77777777" w:rsidR="009C530F" w:rsidRPr="00116E36" w:rsidRDefault="009C530F" w:rsidP="009C530F">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116E36">
        <w:rPr>
          <w:rFonts w:cstheme="minorHAnsi"/>
          <w:color w:val="002060"/>
          <w:sz w:val="24"/>
          <w:szCs w:val="24"/>
        </w:rPr>
        <w:t>Spitalul Clinic Județean de Urgenta „Pius Brînzeu” Timișoara</w:t>
      </w:r>
      <w:r>
        <w:rPr>
          <w:rFonts w:cstheme="minorHAnsi"/>
          <w:color w:val="002060"/>
          <w:sz w:val="24"/>
          <w:szCs w:val="24"/>
        </w:rPr>
        <w:t>;</w:t>
      </w:r>
    </w:p>
    <w:p w14:paraId="289AF2C2" w14:textId="245477F5" w:rsidR="009C530F" w:rsidRPr="00116E36" w:rsidRDefault="009C530F" w:rsidP="009C530F">
      <w:pPr>
        <w:pStyle w:val="ListParagraph"/>
        <w:widowControl w:val="0"/>
        <w:numPr>
          <w:ilvl w:val="0"/>
          <w:numId w:val="68"/>
        </w:numPr>
        <w:tabs>
          <w:tab w:val="left" w:pos="450"/>
        </w:tabs>
        <w:autoSpaceDE w:val="0"/>
        <w:autoSpaceDN w:val="0"/>
        <w:spacing w:before="60" w:after="0" w:line="240" w:lineRule="auto"/>
        <w:ind w:right="7"/>
        <w:contextualSpacing w:val="0"/>
        <w:jc w:val="both"/>
        <w:rPr>
          <w:rFonts w:cstheme="minorHAnsi"/>
          <w:color w:val="002060"/>
          <w:sz w:val="24"/>
          <w:szCs w:val="24"/>
        </w:rPr>
      </w:pPr>
      <w:r w:rsidRPr="00116E36">
        <w:rPr>
          <w:rFonts w:cstheme="minorHAnsi"/>
          <w:color w:val="002060"/>
          <w:sz w:val="24"/>
          <w:szCs w:val="24"/>
        </w:rPr>
        <w:t>Spitalul Clinic Județean de Urgență Târgu Mureș</w:t>
      </w:r>
    </w:p>
    <w:p w14:paraId="0238D4A3" w14:textId="77777777" w:rsidR="009C530F" w:rsidRPr="006749AB" w:rsidRDefault="009C530F" w:rsidP="00B978C4">
      <w:pPr>
        <w:pStyle w:val="ListParagraph"/>
        <w:spacing w:before="60" w:after="0" w:line="240" w:lineRule="auto"/>
        <w:jc w:val="both"/>
        <w:rPr>
          <w:rFonts w:cstheme="minorHAnsi"/>
          <w:iCs/>
          <w:color w:val="002060"/>
          <w:sz w:val="24"/>
          <w:szCs w:val="24"/>
        </w:rPr>
      </w:pPr>
    </w:p>
    <w:p w14:paraId="0A9CF89F" w14:textId="47D7A281" w:rsidR="00185603" w:rsidRDefault="00185603" w:rsidP="00185603">
      <w:pPr>
        <w:spacing w:before="60" w:after="0" w:line="240" w:lineRule="auto"/>
        <w:jc w:val="both"/>
        <w:rPr>
          <w:rFonts w:cstheme="minorHAnsi"/>
          <w:iCs/>
          <w:color w:val="002060"/>
          <w:sz w:val="24"/>
          <w:szCs w:val="24"/>
        </w:rPr>
      </w:pPr>
      <w:r w:rsidRPr="00164AEA">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68045A4A" w14:textId="710300B8" w:rsidR="006749AB" w:rsidRPr="00164AEA" w:rsidRDefault="006749AB" w:rsidP="00185603">
      <w:pPr>
        <w:spacing w:before="60" w:after="0" w:line="240" w:lineRule="auto"/>
        <w:jc w:val="both"/>
        <w:rPr>
          <w:rFonts w:cstheme="minorHAnsi"/>
          <w:iCs/>
          <w:color w:val="002060"/>
          <w:sz w:val="24"/>
          <w:szCs w:val="24"/>
        </w:rPr>
      </w:pPr>
      <w:r>
        <w:rPr>
          <w:rFonts w:cstheme="minorHAnsi"/>
          <w:iCs/>
          <w:color w:val="002060"/>
          <w:sz w:val="24"/>
          <w:szCs w:val="24"/>
        </w:rPr>
        <w:t xml:space="preserve">În situația </w:t>
      </w:r>
      <w:r w:rsidR="00E52AD1">
        <w:rPr>
          <w:rFonts w:cstheme="minorHAnsi"/>
          <w:iCs/>
          <w:color w:val="002060"/>
          <w:sz w:val="24"/>
          <w:szCs w:val="24"/>
        </w:rPr>
        <w:t xml:space="preserve">în care proiectul este depus de </w:t>
      </w:r>
      <w:r w:rsidR="0037095F" w:rsidRPr="0037095F">
        <w:rPr>
          <w:rFonts w:cstheme="minorHAnsi"/>
          <w:iCs/>
          <w:color w:val="002060"/>
          <w:sz w:val="24"/>
          <w:szCs w:val="24"/>
        </w:rPr>
        <w:t>UAT-u</w:t>
      </w:r>
      <w:r w:rsidR="0037095F">
        <w:rPr>
          <w:rFonts w:cstheme="minorHAnsi"/>
          <w:iCs/>
          <w:color w:val="002060"/>
          <w:sz w:val="24"/>
          <w:szCs w:val="24"/>
        </w:rPr>
        <w:t>l</w:t>
      </w:r>
      <w:r w:rsidR="0037095F" w:rsidRPr="0037095F">
        <w:rPr>
          <w:rFonts w:cstheme="minorHAnsi"/>
          <w:iCs/>
          <w:color w:val="002060"/>
          <w:sz w:val="24"/>
          <w:szCs w:val="24"/>
        </w:rPr>
        <w:t xml:space="preserve"> care dețin</w:t>
      </w:r>
      <w:r w:rsidR="0037095F">
        <w:rPr>
          <w:rFonts w:cstheme="minorHAnsi"/>
          <w:iCs/>
          <w:color w:val="002060"/>
          <w:sz w:val="24"/>
          <w:szCs w:val="24"/>
        </w:rPr>
        <w:t>e</w:t>
      </w:r>
      <w:r w:rsidR="0037095F" w:rsidRPr="0037095F">
        <w:rPr>
          <w:rFonts w:cstheme="minorHAnsi"/>
          <w:iCs/>
          <w:color w:val="002060"/>
          <w:sz w:val="24"/>
          <w:szCs w:val="24"/>
        </w:rPr>
        <w:t xml:space="preserve"> unit</w:t>
      </w:r>
      <w:r w:rsidR="0037095F">
        <w:rPr>
          <w:rFonts w:cstheme="minorHAnsi"/>
          <w:iCs/>
          <w:color w:val="002060"/>
          <w:sz w:val="24"/>
          <w:szCs w:val="24"/>
        </w:rPr>
        <w:t>atea</w:t>
      </w:r>
      <w:r w:rsidR="0037095F" w:rsidRPr="0037095F">
        <w:rPr>
          <w:rFonts w:cstheme="minorHAnsi"/>
          <w:iCs/>
          <w:color w:val="002060"/>
          <w:sz w:val="24"/>
          <w:szCs w:val="24"/>
        </w:rPr>
        <w:t xml:space="preserve"> sanitar</w:t>
      </w:r>
      <w:r w:rsidR="0037095F">
        <w:rPr>
          <w:rFonts w:cstheme="minorHAnsi"/>
          <w:iCs/>
          <w:color w:val="002060"/>
          <w:sz w:val="24"/>
          <w:szCs w:val="24"/>
        </w:rPr>
        <w:t>ă</w:t>
      </w:r>
      <w:r w:rsidR="0037095F" w:rsidRPr="0037095F">
        <w:rPr>
          <w:rFonts w:cstheme="minorHAnsi"/>
          <w:iCs/>
          <w:color w:val="002060"/>
          <w:sz w:val="24"/>
          <w:szCs w:val="24"/>
        </w:rPr>
        <w:t xml:space="preserve"> public</w:t>
      </w:r>
      <w:r w:rsidR="0037095F">
        <w:rPr>
          <w:rFonts w:cstheme="minorHAnsi"/>
          <w:iCs/>
          <w:color w:val="002060"/>
          <w:sz w:val="24"/>
          <w:szCs w:val="24"/>
        </w:rPr>
        <w:t>ă</w:t>
      </w:r>
      <w:r w:rsidR="0037095F" w:rsidRPr="0037095F">
        <w:rPr>
          <w:rFonts w:cstheme="minorHAnsi"/>
          <w:iCs/>
          <w:color w:val="002060"/>
          <w:sz w:val="24"/>
          <w:szCs w:val="24"/>
        </w:rPr>
        <w:t xml:space="preserve"> c</w:t>
      </w:r>
      <w:r w:rsidR="0037095F">
        <w:rPr>
          <w:rFonts w:cstheme="minorHAnsi"/>
          <w:iCs/>
          <w:color w:val="002060"/>
          <w:sz w:val="24"/>
          <w:szCs w:val="24"/>
        </w:rPr>
        <w:t>e</w:t>
      </w:r>
      <w:r w:rsidR="0037095F" w:rsidRPr="0037095F">
        <w:rPr>
          <w:rFonts w:cstheme="minorHAnsi"/>
          <w:iCs/>
          <w:color w:val="002060"/>
          <w:sz w:val="24"/>
          <w:szCs w:val="24"/>
        </w:rPr>
        <w:t xml:space="preserve"> a</w:t>
      </w:r>
      <w:r w:rsidR="0037095F">
        <w:rPr>
          <w:rFonts w:cstheme="minorHAnsi"/>
          <w:iCs/>
          <w:color w:val="002060"/>
          <w:sz w:val="24"/>
          <w:szCs w:val="24"/>
        </w:rPr>
        <w:t xml:space="preserve"> </w:t>
      </w:r>
      <w:r w:rsidR="0037095F" w:rsidRPr="0037095F">
        <w:rPr>
          <w:rFonts w:cstheme="minorHAnsi"/>
          <w:iCs/>
          <w:color w:val="002060"/>
          <w:sz w:val="24"/>
          <w:szCs w:val="24"/>
        </w:rPr>
        <w:t>beneficiat de finanțare prin acordul BIRD pentru dezvoltarea centrelor de arși/mari arși</w:t>
      </w:r>
      <w:r w:rsidR="0057447A">
        <w:rPr>
          <w:rFonts w:cstheme="minorHAnsi"/>
          <w:iCs/>
          <w:color w:val="002060"/>
          <w:sz w:val="24"/>
          <w:szCs w:val="24"/>
        </w:rPr>
        <w:t xml:space="preserve">, </w:t>
      </w:r>
      <w:r w:rsidR="00E52AD1">
        <w:rPr>
          <w:rFonts w:cstheme="minorHAnsi"/>
          <w:iCs/>
          <w:color w:val="002060"/>
          <w:sz w:val="24"/>
          <w:szCs w:val="24"/>
        </w:rPr>
        <w:t xml:space="preserve">este obligatorie includerea în parteneriat a unității sanitare </w:t>
      </w:r>
      <w:r w:rsidR="0037095F">
        <w:rPr>
          <w:rFonts w:cstheme="minorHAnsi"/>
          <w:iCs/>
          <w:color w:val="002060"/>
          <w:sz w:val="24"/>
          <w:szCs w:val="24"/>
        </w:rPr>
        <w:t xml:space="preserve">publice </w:t>
      </w:r>
      <w:r w:rsidR="00E52AD1">
        <w:rPr>
          <w:rFonts w:cstheme="minorHAnsi"/>
          <w:iCs/>
          <w:color w:val="002060"/>
          <w:sz w:val="24"/>
          <w:szCs w:val="24"/>
        </w:rPr>
        <w:t>în care vor fi realizate investițiile.</w:t>
      </w:r>
    </w:p>
    <w:p w14:paraId="2F475F49" w14:textId="77777777" w:rsidR="00197745" w:rsidRPr="00164AEA" w:rsidRDefault="00197745" w:rsidP="00516547">
      <w:pPr>
        <w:spacing w:after="0" w:line="240" w:lineRule="auto"/>
        <w:jc w:val="both"/>
        <w:rPr>
          <w:rFonts w:cstheme="minorHAnsi"/>
          <w:iCs/>
          <w:color w:val="002060"/>
          <w:sz w:val="24"/>
          <w:szCs w:val="24"/>
        </w:rPr>
      </w:pPr>
    </w:p>
    <w:p w14:paraId="62E13D59" w14:textId="6B1988C9" w:rsidR="00241FC5" w:rsidRPr="00164AEA" w:rsidRDefault="00241FC5">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66" w:name="_Toc161068788"/>
      <w:bookmarkStart w:id="267" w:name="_Toc161927079"/>
      <w:bookmarkStart w:id="268" w:name="_Toc239151688"/>
      <w:r w:rsidRPr="00164AEA">
        <w:rPr>
          <w:rFonts w:cstheme="minorHAnsi"/>
          <w:b/>
          <w:bCs/>
          <w:iCs/>
          <w:color w:val="002060"/>
          <w:sz w:val="24"/>
          <w:szCs w:val="24"/>
        </w:rPr>
        <w:t>Reguli și cerințe privind parteneriatul</w:t>
      </w:r>
      <w:bookmarkEnd w:id="266"/>
      <w:bookmarkEnd w:id="267"/>
      <w:bookmarkEnd w:id="268"/>
    </w:p>
    <w:p w14:paraId="75FB6096" w14:textId="74E21DC3" w:rsidR="00241FC5" w:rsidRPr="00164AEA" w:rsidRDefault="00241FC5" w:rsidP="00241FC5">
      <w:pPr>
        <w:spacing w:before="60" w:after="0" w:line="240" w:lineRule="auto"/>
        <w:ind w:right="120"/>
        <w:jc w:val="both"/>
        <w:rPr>
          <w:rFonts w:cstheme="minorHAnsi"/>
          <w:iCs/>
          <w:color w:val="002060"/>
          <w:sz w:val="24"/>
          <w:szCs w:val="24"/>
        </w:rPr>
      </w:pPr>
      <w:bookmarkStart w:id="269" w:name="_Hlk152575077"/>
      <w:r w:rsidRPr="00164AEA">
        <w:rPr>
          <w:rFonts w:cstheme="minorHAnsi"/>
          <w:iCs/>
          <w:color w:val="002060"/>
          <w:sz w:val="24"/>
          <w:szCs w:val="24"/>
        </w:rPr>
        <w:t>Proiectul poate fi implementat fie de către un solicitant unic, fie în parteneriat cu entitățile eligibile, așa cum sunt prezentate la</w:t>
      </w:r>
      <w:r w:rsidR="0083762E">
        <w:rPr>
          <w:rFonts w:cstheme="minorHAnsi"/>
          <w:iCs/>
          <w:color w:val="002060"/>
          <w:sz w:val="24"/>
          <w:szCs w:val="24"/>
        </w:rPr>
        <w:t xml:space="preserve"> secțiunea </w:t>
      </w:r>
      <w:r w:rsidRPr="00164AEA">
        <w:rPr>
          <w:rFonts w:cstheme="minorHAnsi"/>
          <w:iCs/>
          <w:color w:val="002060"/>
          <w:sz w:val="24"/>
          <w:szCs w:val="24"/>
        </w:rPr>
        <w:t>5.1.3.</w:t>
      </w:r>
    </w:p>
    <w:bookmarkEnd w:id="269"/>
    <w:p w14:paraId="578A3D67" w14:textId="701EFF6B" w:rsidR="00241FC5" w:rsidRPr="00164AEA" w:rsidRDefault="00241FC5" w:rsidP="00241FC5">
      <w:pPr>
        <w:spacing w:before="60" w:after="0" w:line="240" w:lineRule="auto"/>
        <w:jc w:val="both"/>
        <w:rPr>
          <w:rFonts w:cstheme="minorHAnsi"/>
          <w:iCs/>
          <w:color w:val="002060"/>
          <w:sz w:val="24"/>
          <w:szCs w:val="24"/>
        </w:rPr>
      </w:pPr>
      <w:r w:rsidRPr="00164AEA">
        <w:rPr>
          <w:rFonts w:cstheme="minorHAnsi"/>
          <w:iCs/>
          <w:color w:val="002060"/>
          <w:sz w:val="24"/>
          <w:szCs w:val="24"/>
        </w:rPr>
        <w:t>Alegerea partenerilor este în exclusivitate de competența entității solicitante, în calitate de lider al parteneriatului.</w:t>
      </w:r>
    </w:p>
    <w:p w14:paraId="6D62830A" w14:textId="77777777" w:rsidR="00241FC5" w:rsidRPr="00164AEA" w:rsidRDefault="00241FC5" w:rsidP="00241FC5">
      <w:pPr>
        <w:spacing w:before="60" w:after="0" w:line="240" w:lineRule="auto"/>
        <w:jc w:val="both"/>
        <w:rPr>
          <w:rFonts w:cstheme="minorHAnsi"/>
          <w:iCs/>
          <w:color w:val="002060"/>
          <w:sz w:val="24"/>
          <w:szCs w:val="24"/>
        </w:rPr>
      </w:pPr>
      <w:r w:rsidRPr="00164AEA">
        <w:rPr>
          <w:rFonts w:cstheme="minorHAnsi"/>
          <w:iCs/>
          <w:color w:val="002060"/>
          <w:sz w:val="24"/>
          <w:szCs w:val="24"/>
        </w:rPr>
        <w:t>Pot fi selectați doar parteneri individuali, nu consorții/asociații de parteneri.</w:t>
      </w:r>
    </w:p>
    <w:p w14:paraId="774A02AD" w14:textId="0321EE4C" w:rsidR="00241FC5" w:rsidRPr="00164AEA" w:rsidRDefault="00241FC5" w:rsidP="00241FC5">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Indiferent de numărul partenerilor implicați în implementarea unui proiect, va fi semnat un singur acord de parteneriat între toți partenerii </w:t>
      </w:r>
      <w:bookmarkStart w:id="270" w:name="_Hlk134632964"/>
      <w:r w:rsidRPr="00164AEA">
        <w:rPr>
          <w:rFonts w:cstheme="minorHAnsi"/>
          <w:iCs/>
          <w:color w:val="002060"/>
          <w:sz w:val="24"/>
          <w:szCs w:val="24"/>
        </w:rPr>
        <w:t>(</w:t>
      </w:r>
      <w:r w:rsidRPr="00164AEA">
        <w:rPr>
          <w:rFonts w:cstheme="minorHAnsi"/>
          <w:b/>
          <w:bCs/>
          <w:iCs/>
          <w:color w:val="002060"/>
          <w:sz w:val="24"/>
          <w:szCs w:val="24"/>
        </w:rPr>
        <w:t xml:space="preserve">Anexa </w:t>
      </w:r>
      <w:r w:rsidR="00847C48" w:rsidRPr="00164AEA">
        <w:rPr>
          <w:rFonts w:cstheme="minorHAnsi"/>
          <w:b/>
          <w:bCs/>
          <w:iCs/>
          <w:color w:val="002060"/>
          <w:sz w:val="24"/>
          <w:szCs w:val="24"/>
        </w:rPr>
        <w:t xml:space="preserve">nr. </w:t>
      </w:r>
      <w:r w:rsidR="00633B0B" w:rsidRPr="00164AEA">
        <w:rPr>
          <w:rFonts w:cstheme="minorHAnsi"/>
          <w:b/>
          <w:bCs/>
          <w:iCs/>
          <w:color w:val="002060"/>
          <w:sz w:val="24"/>
          <w:szCs w:val="24"/>
        </w:rPr>
        <w:t>5</w:t>
      </w:r>
      <w:r w:rsidRPr="00164AEA">
        <w:rPr>
          <w:rFonts w:cstheme="minorHAnsi"/>
          <w:b/>
          <w:bCs/>
          <w:iCs/>
          <w:color w:val="002060"/>
          <w:sz w:val="24"/>
          <w:szCs w:val="24"/>
        </w:rPr>
        <w:t>: Acord de parteneriat</w:t>
      </w:r>
      <w:bookmarkEnd w:id="270"/>
      <w:r w:rsidRPr="00164AEA">
        <w:rPr>
          <w:rFonts w:cstheme="minorHAnsi"/>
          <w:iCs/>
          <w:color w:val="002060"/>
          <w:sz w:val="24"/>
          <w:szCs w:val="24"/>
        </w:rPr>
        <w:t xml:space="preserve">). </w:t>
      </w:r>
    </w:p>
    <w:p w14:paraId="1280F95E" w14:textId="77777777" w:rsidR="0081055C" w:rsidRPr="00164AEA" w:rsidRDefault="0081055C" w:rsidP="0081055C">
      <w:pPr>
        <w:spacing w:before="60" w:after="0" w:line="240" w:lineRule="auto"/>
        <w:jc w:val="both"/>
        <w:rPr>
          <w:rFonts w:cstheme="minorHAnsi"/>
          <w:iCs/>
          <w:color w:val="002060"/>
          <w:sz w:val="24"/>
          <w:szCs w:val="24"/>
        </w:rPr>
      </w:pPr>
      <w:bookmarkStart w:id="271" w:name="_Hlk140484533"/>
      <w:r w:rsidRPr="00164AEA">
        <w:rPr>
          <w:rFonts w:cstheme="minorHAnsi"/>
          <w:iCs/>
          <w:color w:val="002060"/>
          <w:sz w:val="24"/>
          <w:szCs w:val="24"/>
        </w:rPr>
        <w:t>În Acordul de parteneriat se va detalia rolul fiecărui partener în implementarea proiectului, precum și, dacă este cazul, bugetul alocat pentru implementarea activității/ activităților asumate de fiecare partener.</w:t>
      </w:r>
    </w:p>
    <w:p w14:paraId="78EB5027" w14:textId="75EB2CF6" w:rsidR="0081055C" w:rsidRPr="00164AEA" w:rsidRDefault="0081055C" w:rsidP="0081055C">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În cazul parteneriatului, dovada contribuției minime proprii se face de către entitatea/ entitățile din parteneriat care asigură această contribuție -  lider </w:t>
      </w:r>
      <w:r w:rsidR="003C20FB" w:rsidRPr="00164AEA">
        <w:rPr>
          <w:rFonts w:cstheme="minorHAnsi"/>
          <w:iCs/>
          <w:color w:val="002060"/>
          <w:sz w:val="24"/>
          <w:szCs w:val="24"/>
        </w:rPr>
        <w:t>și</w:t>
      </w:r>
      <w:r w:rsidRPr="00164AEA">
        <w:rPr>
          <w:rFonts w:cstheme="minorHAnsi"/>
          <w:iCs/>
          <w:color w:val="002060"/>
          <w:sz w:val="24"/>
          <w:szCs w:val="24"/>
        </w:rPr>
        <w:t>/ sau partener, după caz.</w:t>
      </w:r>
    </w:p>
    <w:p w14:paraId="01C4499F" w14:textId="77777777" w:rsidR="0081055C" w:rsidRPr="00164AEA" w:rsidRDefault="0081055C" w:rsidP="0081055C">
      <w:pPr>
        <w:spacing w:before="60" w:after="0" w:line="240" w:lineRule="auto"/>
        <w:jc w:val="both"/>
        <w:rPr>
          <w:rFonts w:cstheme="minorHAnsi"/>
          <w:iCs/>
          <w:color w:val="002060"/>
          <w:sz w:val="24"/>
          <w:szCs w:val="24"/>
        </w:rPr>
      </w:pPr>
    </w:p>
    <w:p w14:paraId="442084B6" w14:textId="16BAD16A" w:rsidR="00386F8C" w:rsidRPr="00164AEA" w:rsidRDefault="00386F8C">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272" w:name="_Toc225416867"/>
      <w:bookmarkStart w:id="273" w:name="_Toc225416868"/>
      <w:bookmarkStart w:id="274" w:name="_Toc239151689"/>
      <w:bookmarkEnd w:id="271"/>
      <w:bookmarkEnd w:id="272"/>
      <w:bookmarkEnd w:id="273"/>
      <w:r w:rsidRPr="00164AEA">
        <w:rPr>
          <w:rFonts w:cstheme="minorHAnsi"/>
          <w:b/>
          <w:bCs/>
          <w:iCs/>
          <w:color w:val="002060"/>
          <w:sz w:val="24"/>
          <w:szCs w:val="24"/>
        </w:rPr>
        <w:t>Eligibilitatea activităților</w:t>
      </w:r>
      <w:bookmarkEnd w:id="274"/>
      <w:r w:rsidRPr="00164AEA">
        <w:rPr>
          <w:rFonts w:cstheme="minorHAnsi"/>
          <w:b/>
          <w:bCs/>
          <w:iCs/>
          <w:color w:val="002060"/>
          <w:sz w:val="24"/>
          <w:szCs w:val="24"/>
        </w:rPr>
        <w:t xml:space="preserve"> </w:t>
      </w:r>
      <w:r w:rsidRPr="00164AEA">
        <w:rPr>
          <w:rFonts w:cstheme="minorHAnsi"/>
          <w:b/>
          <w:bCs/>
          <w:iCs/>
          <w:color w:val="002060"/>
          <w:sz w:val="24"/>
          <w:szCs w:val="24"/>
        </w:rPr>
        <w:tab/>
      </w:r>
    </w:p>
    <w:p w14:paraId="23EC82F0" w14:textId="0BE14CB3" w:rsidR="00AB1091" w:rsidRPr="00164AEA" w:rsidRDefault="00AB1091">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75" w:name="_Toc239151690"/>
      <w:r w:rsidRPr="00164AEA">
        <w:rPr>
          <w:rFonts w:cstheme="minorHAnsi"/>
          <w:b/>
          <w:bCs/>
          <w:iCs/>
          <w:color w:val="002060"/>
          <w:sz w:val="24"/>
          <w:szCs w:val="24"/>
        </w:rPr>
        <w:t xml:space="preserve">Cerințe generale privind </w:t>
      </w:r>
      <w:r w:rsidR="001128C0" w:rsidRPr="00164AEA">
        <w:rPr>
          <w:rFonts w:cstheme="minorHAnsi"/>
          <w:b/>
          <w:bCs/>
          <w:iCs/>
          <w:color w:val="002060"/>
          <w:sz w:val="24"/>
          <w:szCs w:val="24"/>
        </w:rPr>
        <w:t>eligibilitatea</w:t>
      </w:r>
      <w:r w:rsidRPr="00164AEA">
        <w:rPr>
          <w:rFonts w:cstheme="minorHAnsi"/>
          <w:b/>
          <w:bCs/>
          <w:iCs/>
          <w:color w:val="002060"/>
          <w:sz w:val="24"/>
          <w:szCs w:val="24"/>
        </w:rPr>
        <w:t xml:space="preserve"> activităților</w:t>
      </w:r>
      <w:bookmarkEnd w:id="275"/>
    </w:p>
    <w:p w14:paraId="0FAC805A" w14:textId="219CC9B0" w:rsidR="007541F8" w:rsidRPr="00164AEA" w:rsidRDefault="00A26090" w:rsidP="00B53200">
      <w:pPr>
        <w:shd w:val="clear" w:color="auto" w:fill="FFFFFF"/>
        <w:spacing w:before="60" w:after="0" w:line="240" w:lineRule="auto"/>
        <w:jc w:val="both"/>
        <w:rPr>
          <w:rFonts w:cstheme="minorHAnsi"/>
          <w:color w:val="002060"/>
          <w:sz w:val="24"/>
          <w:szCs w:val="24"/>
        </w:rPr>
      </w:pPr>
      <w:bookmarkStart w:id="276" w:name="_Hlk146717390"/>
      <w:r w:rsidRPr="00164AEA">
        <w:rPr>
          <w:rFonts w:cstheme="minorHAnsi"/>
          <w:iCs/>
          <w:color w:val="002060"/>
          <w:sz w:val="24"/>
          <w:szCs w:val="24"/>
        </w:rPr>
        <w:t xml:space="preserve">Conform Programului Sănătate, </w:t>
      </w:r>
      <w:r w:rsidR="00813B9A" w:rsidRPr="00164AEA">
        <w:rPr>
          <w:rFonts w:cstheme="minorHAnsi"/>
          <w:iCs/>
          <w:color w:val="002060"/>
          <w:sz w:val="24"/>
          <w:szCs w:val="24"/>
        </w:rPr>
        <w:t>este eligibilă activitatea de dotare</w:t>
      </w:r>
      <w:r w:rsidR="00FD624A" w:rsidRPr="00164AEA">
        <w:rPr>
          <w:rFonts w:cstheme="minorHAnsi"/>
          <w:iCs/>
          <w:color w:val="002060"/>
          <w:sz w:val="24"/>
          <w:szCs w:val="24"/>
        </w:rPr>
        <w:t xml:space="preserve"> </w:t>
      </w:r>
      <w:r w:rsidR="00A428EB" w:rsidRPr="00164AEA">
        <w:rPr>
          <w:rFonts w:cstheme="minorHAnsi"/>
          <w:iCs/>
          <w:color w:val="002060"/>
          <w:sz w:val="24"/>
          <w:szCs w:val="24"/>
        </w:rPr>
        <w:t xml:space="preserve">a </w:t>
      </w:r>
      <w:r w:rsidR="00141FDB" w:rsidRPr="00164AEA">
        <w:rPr>
          <w:rFonts w:cstheme="minorHAnsi"/>
          <w:iCs/>
          <w:color w:val="002060"/>
          <w:sz w:val="24"/>
          <w:szCs w:val="24"/>
        </w:rPr>
        <w:t xml:space="preserve">centrelor </w:t>
      </w:r>
      <w:r w:rsidR="0000576B">
        <w:rPr>
          <w:rFonts w:cstheme="minorHAnsi"/>
          <w:iCs/>
          <w:color w:val="002060"/>
          <w:sz w:val="24"/>
          <w:szCs w:val="24"/>
        </w:rPr>
        <w:t>de arși/mari arși din cadrul unităților sanitare publice</w:t>
      </w:r>
      <w:r w:rsidRPr="00164AEA">
        <w:rPr>
          <w:rFonts w:cstheme="minorHAnsi"/>
          <w:color w:val="002060"/>
          <w:sz w:val="24"/>
          <w:szCs w:val="24"/>
        </w:rPr>
        <w:t xml:space="preserve">, </w:t>
      </w:r>
      <w:r w:rsidR="00553C96" w:rsidRPr="00164AEA">
        <w:rPr>
          <w:rFonts w:cstheme="minorHAnsi"/>
          <w:iCs/>
          <w:color w:val="002060"/>
          <w:sz w:val="24"/>
          <w:szCs w:val="24"/>
        </w:rPr>
        <w:t xml:space="preserve">conform mențiunilor de la </w:t>
      </w:r>
      <w:r w:rsidR="00193FCB" w:rsidRPr="00164AEA">
        <w:rPr>
          <w:rFonts w:cstheme="minorHAnsi"/>
          <w:b/>
          <w:bCs/>
          <w:iCs/>
          <w:color w:val="002060"/>
          <w:sz w:val="24"/>
          <w:szCs w:val="24"/>
        </w:rPr>
        <w:t>sub</w:t>
      </w:r>
      <w:r w:rsidR="0083762E">
        <w:rPr>
          <w:rFonts w:cstheme="minorHAnsi"/>
          <w:b/>
          <w:bCs/>
          <w:iCs/>
          <w:color w:val="002060"/>
          <w:sz w:val="24"/>
          <w:szCs w:val="24"/>
        </w:rPr>
        <w:t>-</w:t>
      </w:r>
      <w:r w:rsidR="00193FCB" w:rsidRPr="00164AEA">
        <w:rPr>
          <w:rFonts w:cstheme="minorHAnsi"/>
          <w:b/>
          <w:bCs/>
          <w:iCs/>
          <w:color w:val="002060"/>
          <w:sz w:val="24"/>
          <w:szCs w:val="24"/>
        </w:rPr>
        <w:t xml:space="preserve">capitolul </w:t>
      </w:r>
      <w:r w:rsidR="00905A0F" w:rsidRPr="00164AEA">
        <w:rPr>
          <w:rFonts w:cstheme="minorHAnsi"/>
          <w:b/>
          <w:bCs/>
          <w:iCs/>
          <w:color w:val="002060"/>
          <w:sz w:val="24"/>
          <w:szCs w:val="24"/>
        </w:rPr>
        <w:t>3.7.</w:t>
      </w:r>
      <w:r w:rsidR="00905A0F" w:rsidRPr="00164AEA">
        <w:rPr>
          <w:rFonts w:cstheme="minorHAnsi"/>
          <w:iCs/>
          <w:color w:val="002060"/>
          <w:sz w:val="24"/>
          <w:szCs w:val="24"/>
        </w:rPr>
        <w:t xml:space="preserve"> </w:t>
      </w:r>
      <w:r w:rsidR="00905A0F" w:rsidRPr="00164AEA">
        <w:rPr>
          <w:rFonts w:cstheme="minorHAnsi"/>
          <w:b/>
          <w:bCs/>
          <w:iCs/>
          <w:color w:val="002060"/>
          <w:sz w:val="24"/>
          <w:szCs w:val="24"/>
        </w:rPr>
        <w:t>Grup țintă vizat de apel</w:t>
      </w:r>
      <w:r w:rsidR="00B72C8E" w:rsidRPr="00164AEA">
        <w:rPr>
          <w:rFonts w:cstheme="minorHAnsi"/>
          <w:b/>
          <w:bCs/>
          <w:iCs/>
          <w:color w:val="002060"/>
          <w:sz w:val="24"/>
          <w:szCs w:val="24"/>
        </w:rPr>
        <w:t>u</w:t>
      </w:r>
      <w:r w:rsidR="00E6335D" w:rsidRPr="00164AEA">
        <w:rPr>
          <w:rFonts w:cstheme="minorHAnsi"/>
          <w:b/>
          <w:bCs/>
          <w:iCs/>
          <w:color w:val="002060"/>
          <w:sz w:val="24"/>
          <w:szCs w:val="24"/>
        </w:rPr>
        <w:t>l</w:t>
      </w:r>
      <w:r w:rsidR="00905A0F" w:rsidRPr="00164AEA">
        <w:rPr>
          <w:rFonts w:cstheme="minorHAnsi"/>
          <w:b/>
          <w:bCs/>
          <w:iCs/>
          <w:color w:val="002060"/>
          <w:sz w:val="24"/>
          <w:szCs w:val="24"/>
        </w:rPr>
        <w:t xml:space="preserve"> de </w:t>
      </w:r>
      <w:r w:rsidR="00F824D5" w:rsidRPr="00164AEA">
        <w:rPr>
          <w:rFonts w:cstheme="minorHAnsi"/>
          <w:b/>
          <w:bCs/>
          <w:iCs/>
          <w:color w:val="002060"/>
          <w:sz w:val="24"/>
          <w:szCs w:val="24"/>
        </w:rPr>
        <w:t>proiecte</w:t>
      </w:r>
      <w:r w:rsidR="00553C96" w:rsidRPr="00164AEA">
        <w:rPr>
          <w:rFonts w:cstheme="minorHAnsi"/>
          <w:iCs/>
          <w:color w:val="002060"/>
          <w:sz w:val="24"/>
          <w:szCs w:val="24"/>
        </w:rPr>
        <w:t>.</w:t>
      </w:r>
    </w:p>
    <w:bookmarkEnd w:id="276"/>
    <w:p w14:paraId="3DB1818A" w14:textId="77777777" w:rsidR="0022331D" w:rsidRPr="00164AEA" w:rsidRDefault="0022331D" w:rsidP="004C500B">
      <w:pPr>
        <w:spacing w:before="60" w:after="0" w:line="240" w:lineRule="auto"/>
        <w:jc w:val="both"/>
        <w:rPr>
          <w:rFonts w:cstheme="minorHAnsi"/>
          <w:color w:val="002060"/>
          <w:sz w:val="24"/>
          <w:szCs w:val="24"/>
        </w:rPr>
      </w:pPr>
    </w:p>
    <w:p w14:paraId="4DB453A9" w14:textId="233F9F5B" w:rsidR="0061751F" w:rsidRPr="00164AEA" w:rsidRDefault="0061751F">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77" w:name="_Toc134716010"/>
      <w:bookmarkStart w:id="278" w:name="_Toc134716158"/>
      <w:bookmarkStart w:id="279" w:name="_Toc134716335"/>
      <w:bookmarkStart w:id="280" w:name="_Toc134716484"/>
      <w:bookmarkStart w:id="281" w:name="_Toc134716634"/>
      <w:bookmarkStart w:id="282" w:name="_Toc134716774"/>
      <w:bookmarkStart w:id="283" w:name="_Toc134716913"/>
      <w:bookmarkStart w:id="284" w:name="_Toc134717051"/>
      <w:bookmarkStart w:id="285" w:name="_Toc134717189"/>
      <w:bookmarkStart w:id="286" w:name="_Toc134717325"/>
      <w:bookmarkStart w:id="287" w:name="_Toc134717458"/>
      <w:bookmarkStart w:id="288" w:name="_Toc134717931"/>
      <w:bookmarkStart w:id="289" w:name="_Toc239151691"/>
      <w:bookmarkEnd w:id="277"/>
      <w:bookmarkEnd w:id="278"/>
      <w:bookmarkEnd w:id="279"/>
      <w:bookmarkEnd w:id="280"/>
      <w:bookmarkEnd w:id="281"/>
      <w:bookmarkEnd w:id="282"/>
      <w:bookmarkEnd w:id="283"/>
      <w:bookmarkEnd w:id="284"/>
      <w:bookmarkEnd w:id="285"/>
      <w:bookmarkEnd w:id="286"/>
      <w:bookmarkEnd w:id="287"/>
      <w:bookmarkEnd w:id="288"/>
      <w:r w:rsidRPr="00164AEA">
        <w:rPr>
          <w:rFonts w:cstheme="minorHAnsi"/>
          <w:b/>
          <w:bCs/>
          <w:iCs/>
          <w:color w:val="002060"/>
          <w:sz w:val="24"/>
          <w:szCs w:val="24"/>
        </w:rPr>
        <w:t>Activități eligibile</w:t>
      </w:r>
      <w:bookmarkEnd w:id="289"/>
      <w:r w:rsidRPr="00164AEA">
        <w:rPr>
          <w:rFonts w:cstheme="minorHAnsi"/>
          <w:b/>
          <w:bCs/>
          <w:iCs/>
          <w:color w:val="002060"/>
          <w:sz w:val="24"/>
          <w:szCs w:val="24"/>
        </w:rPr>
        <w:t xml:space="preserve">  </w:t>
      </w:r>
      <w:r w:rsidRPr="00164AEA">
        <w:rPr>
          <w:rFonts w:cstheme="minorHAnsi"/>
          <w:b/>
          <w:bCs/>
          <w:iCs/>
          <w:color w:val="002060"/>
          <w:sz w:val="24"/>
          <w:szCs w:val="24"/>
        </w:rPr>
        <w:tab/>
      </w:r>
    </w:p>
    <w:p w14:paraId="6FBDAABC" w14:textId="7BCC4CBD" w:rsidR="00813B9A" w:rsidRDefault="00813B9A" w:rsidP="00F847DA">
      <w:pPr>
        <w:spacing w:before="60" w:after="0" w:line="240" w:lineRule="auto"/>
        <w:jc w:val="both"/>
        <w:rPr>
          <w:rFonts w:cstheme="minorHAnsi"/>
          <w:color w:val="002060"/>
          <w:sz w:val="24"/>
          <w:szCs w:val="24"/>
        </w:rPr>
      </w:pPr>
      <w:r w:rsidRPr="00164AEA">
        <w:rPr>
          <w:rFonts w:cstheme="minorHAnsi"/>
          <w:color w:val="002060"/>
          <w:sz w:val="24"/>
          <w:szCs w:val="24"/>
        </w:rPr>
        <w:t>Tipurile de activități eligibile– în contextul apelu</w:t>
      </w:r>
      <w:r w:rsidR="00E6335D" w:rsidRPr="00164AEA">
        <w:rPr>
          <w:rFonts w:cstheme="minorHAnsi"/>
          <w:color w:val="002060"/>
          <w:sz w:val="24"/>
          <w:szCs w:val="24"/>
        </w:rPr>
        <w:t>lui</w:t>
      </w:r>
      <w:r w:rsidR="00336102" w:rsidRPr="00164AEA">
        <w:rPr>
          <w:rFonts w:cstheme="minorHAnsi"/>
          <w:color w:val="002060"/>
          <w:sz w:val="24"/>
          <w:szCs w:val="24"/>
        </w:rPr>
        <w:t xml:space="preserve"> </w:t>
      </w:r>
      <w:r w:rsidRPr="00164AEA">
        <w:rPr>
          <w:rFonts w:cstheme="minorHAnsi"/>
          <w:color w:val="002060"/>
          <w:sz w:val="24"/>
          <w:szCs w:val="24"/>
        </w:rPr>
        <w:t xml:space="preserve">sunt vizate </w:t>
      </w:r>
      <w:r w:rsidRPr="00164AEA">
        <w:rPr>
          <w:rFonts w:cstheme="minorHAnsi"/>
          <w:b/>
          <w:bCs/>
          <w:color w:val="002060"/>
          <w:sz w:val="24"/>
          <w:szCs w:val="24"/>
        </w:rPr>
        <w:t xml:space="preserve">exclusiv investiții </w:t>
      </w:r>
      <w:r w:rsidRPr="00151E7E">
        <w:rPr>
          <w:rFonts w:cstheme="minorHAnsi"/>
          <w:b/>
          <w:bCs/>
          <w:color w:val="002060"/>
          <w:sz w:val="24"/>
          <w:szCs w:val="24"/>
          <w:u w:val="single"/>
        </w:rPr>
        <w:t>de tip</w:t>
      </w:r>
      <w:r w:rsidRPr="00151E7E">
        <w:rPr>
          <w:rFonts w:cstheme="minorHAnsi"/>
          <w:color w:val="002060"/>
          <w:sz w:val="24"/>
          <w:szCs w:val="24"/>
          <w:u w:val="single"/>
        </w:rPr>
        <w:t xml:space="preserve"> </w:t>
      </w:r>
      <w:r w:rsidRPr="00151E7E">
        <w:rPr>
          <w:rFonts w:cstheme="minorHAnsi"/>
          <w:b/>
          <w:bCs/>
          <w:color w:val="002060"/>
          <w:sz w:val="24"/>
          <w:szCs w:val="24"/>
          <w:u w:val="single"/>
        </w:rPr>
        <w:t>dotare</w:t>
      </w:r>
      <w:r w:rsidR="00777544" w:rsidRPr="00151E7E">
        <w:rPr>
          <w:rFonts w:cstheme="minorHAnsi"/>
          <w:b/>
          <w:bCs/>
          <w:color w:val="002060"/>
          <w:sz w:val="24"/>
          <w:szCs w:val="24"/>
        </w:rPr>
        <w:t xml:space="preserve"> </w:t>
      </w:r>
      <w:r w:rsidR="0000576B">
        <w:rPr>
          <w:rFonts w:cstheme="minorHAnsi"/>
          <w:b/>
          <w:bCs/>
          <w:color w:val="002060"/>
          <w:sz w:val="24"/>
          <w:szCs w:val="24"/>
        </w:rPr>
        <w:t xml:space="preserve">a </w:t>
      </w:r>
      <w:r w:rsidR="002671DE">
        <w:rPr>
          <w:rFonts w:cstheme="minorHAnsi"/>
          <w:b/>
          <w:bCs/>
          <w:color w:val="002060"/>
          <w:sz w:val="24"/>
          <w:szCs w:val="24"/>
        </w:rPr>
        <w:t>structurilor</w:t>
      </w:r>
      <w:r w:rsidR="0000576B">
        <w:rPr>
          <w:rFonts w:cstheme="minorHAnsi"/>
          <w:b/>
          <w:bCs/>
          <w:color w:val="002060"/>
          <w:sz w:val="24"/>
          <w:szCs w:val="24"/>
        </w:rPr>
        <w:t xml:space="preserve"> care intr</w:t>
      </w:r>
      <w:r w:rsidR="002671DE">
        <w:rPr>
          <w:rFonts w:cstheme="minorHAnsi"/>
          <w:b/>
          <w:bCs/>
          <w:color w:val="002060"/>
          <w:sz w:val="24"/>
          <w:szCs w:val="24"/>
        </w:rPr>
        <w:t>ă</w:t>
      </w:r>
      <w:r w:rsidR="0000576B">
        <w:rPr>
          <w:rFonts w:cstheme="minorHAnsi"/>
          <w:b/>
          <w:bCs/>
          <w:color w:val="002060"/>
          <w:sz w:val="24"/>
          <w:szCs w:val="24"/>
        </w:rPr>
        <w:t xml:space="preserve"> </w:t>
      </w:r>
      <w:r w:rsidR="002671DE">
        <w:rPr>
          <w:rFonts w:cstheme="minorHAnsi"/>
          <w:b/>
          <w:bCs/>
          <w:color w:val="002060"/>
          <w:sz w:val="24"/>
          <w:szCs w:val="24"/>
        </w:rPr>
        <w:t>î</w:t>
      </w:r>
      <w:r w:rsidR="0000576B">
        <w:rPr>
          <w:rFonts w:cstheme="minorHAnsi"/>
          <w:b/>
          <w:bCs/>
          <w:color w:val="002060"/>
          <w:sz w:val="24"/>
          <w:szCs w:val="24"/>
        </w:rPr>
        <w:t>n componen</w:t>
      </w:r>
      <w:r w:rsidR="002671DE">
        <w:rPr>
          <w:rFonts w:cstheme="minorHAnsi"/>
          <w:b/>
          <w:bCs/>
          <w:color w:val="002060"/>
          <w:sz w:val="24"/>
          <w:szCs w:val="24"/>
        </w:rPr>
        <w:t>ț</w:t>
      </w:r>
      <w:r w:rsidR="0000576B">
        <w:rPr>
          <w:rFonts w:cstheme="minorHAnsi"/>
          <w:b/>
          <w:bCs/>
          <w:color w:val="002060"/>
          <w:sz w:val="24"/>
          <w:szCs w:val="24"/>
        </w:rPr>
        <w:t xml:space="preserve">a centrelor de </w:t>
      </w:r>
      <w:r w:rsidR="002671DE">
        <w:rPr>
          <w:rFonts w:cstheme="minorHAnsi"/>
          <w:b/>
          <w:bCs/>
          <w:color w:val="002060"/>
          <w:sz w:val="24"/>
          <w:szCs w:val="24"/>
        </w:rPr>
        <w:t>arși</w:t>
      </w:r>
      <w:r w:rsidR="0000576B">
        <w:rPr>
          <w:rFonts w:cstheme="minorHAnsi"/>
          <w:b/>
          <w:bCs/>
          <w:color w:val="002060"/>
          <w:sz w:val="24"/>
          <w:szCs w:val="24"/>
        </w:rPr>
        <w:t xml:space="preserve">/mari </w:t>
      </w:r>
      <w:r w:rsidR="002671DE">
        <w:rPr>
          <w:rFonts w:cstheme="minorHAnsi"/>
          <w:b/>
          <w:bCs/>
          <w:color w:val="002060"/>
          <w:sz w:val="24"/>
          <w:szCs w:val="24"/>
        </w:rPr>
        <w:t>arși</w:t>
      </w:r>
      <w:r w:rsidR="00E32AD7">
        <w:rPr>
          <w:rFonts w:cstheme="minorHAnsi"/>
          <w:b/>
          <w:bCs/>
          <w:color w:val="002060"/>
          <w:sz w:val="24"/>
          <w:szCs w:val="24"/>
        </w:rPr>
        <w:t xml:space="preserve">, </w:t>
      </w:r>
      <w:r w:rsidR="00E32AD7" w:rsidRPr="00E32AD7">
        <w:rPr>
          <w:rFonts w:cstheme="minorHAnsi"/>
          <w:color w:val="002060"/>
          <w:sz w:val="24"/>
          <w:szCs w:val="24"/>
        </w:rPr>
        <w:t>inclusiv a</w:t>
      </w:r>
      <w:r w:rsidR="00E32AD7">
        <w:rPr>
          <w:rFonts w:cstheme="minorHAnsi"/>
          <w:b/>
          <w:bCs/>
          <w:color w:val="002060"/>
          <w:sz w:val="24"/>
          <w:szCs w:val="24"/>
        </w:rPr>
        <w:t xml:space="preserve"> </w:t>
      </w:r>
      <w:r w:rsidR="00E32AD7" w:rsidRPr="006532CA">
        <w:rPr>
          <w:rFonts w:cstheme="minorHAnsi"/>
          <w:color w:val="002060"/>
          <w:sz w:val="24"/>
          <w:szCs w:val="24"/>
        </w:rPr>
        <w:t>structuril</w:t>
      </w:r>
      <w:r w:rsidR="00E32AD7">
        <w:rPr>
          <w:rFonts w:cstheme="minorHAnsi"/>
          <w:color w:val="002060"/>
          <w:sz w:val="24"/>
          <w:szCs w:val="24"/>
        </w:rPr>
        <w:t>or</w:t>
      </w:r>
      <w:r w:rsidR="00E32AD7" w:rsidRPr="006532CA">
        <w:rPr>
          <w:rFonts w:cstheme="minorHAnsi"/>
          <w:color w:val="002060"/>
          <w:sz w:val="24"/>
          <w:szCs w:val="24"/>
        </w:rPr>
        <w:t xml:space="preserve"> care furnizează servicii de îngrijire pentru pacienți critici (ex. </w:t>
      </w:r>
      <w:r w:rsidR="00E32AD7" w:rsidRPr="006532CA">
        <w:rPr>
          <w:rFonts w:cstheme="minorHAnsi"/>
          <w:i/>
          <w:iCs/>
          <w:color w:val="002060"/>
          <w:sz w:val="24"/>
          <w:szCs w:val="24"/>
        </w:rPr>
        <w:t>ATI, blocuri operatorii, UPU</w:t>
      </w:r>
      <w:r w:rsidR="0057447A">
        <w:rPr>
          <w:rFonts w:cstheme="minorHAnsi"/>
          <w:i/>
          <w:iCs/>
          <w:color w:val="002060"/>
          <w:sz w:val="24"/>
          <w:szCs w:val="24"/>
        </w:rPr>
        <w:t xml:space="preserve"> etc.</w:t>
      </w:r>
      <w:r w:rsidR="00893393">
        <w:rPr>
          <w:rFonts w:cstheme="minorHAnsi"/>
          <w:i/>
          <w:iCs/>
          <w:color w:val="002060"/>
          <w:sz w:val="24"/>
          <w:szCs w:val="24"/>
        </w:rPr>
        <w:t>)</w:t>
      </w:r>
      <w:r w:rsidR="00E32AD7" w:rsidRPr="006532CA">
        <w:rPr>
          <w:rFonts w:cstheme="minorHAnsi"/>
          <w:i/>
          <w:iCs/>
          <w:color w:val="002060"/>
          <w:sz w:val="24"/>
          <w:szCs w:val="24"/>
        </w:rPr>
        <w:t>, inclusiv stațiile de oxigen care deservesc aceste structuri</w:t>
      </w:r>
      <w:r w:rsidR="00E32AD7" w:rsidRPr="006532CA">
        <w:rPr>
          <w:rFonts w:cstheme="minorHAnsi"/>
          <w:color w:val="002060"/>
          <w:sz w:val="24"/>
          <w:szCs w:val="24"/>
        </w:rPr>
        <w:t xml:space="preserve"> etc</w:t>
      </w:r>
      <w:r w:rsidR="00E32AD7">
        <w:rPr>
          <w:rFonts w:cstheme="minorHAnsi"/>
          <w:b/>
          <w:bCs/>
          <w:color w:val="002060"/>
          <w:sz w:val="24"/>
          <w:szCs w:val="24"/>
        </w:rPr>
        <w:t>.</w:t>
      </w:r>
    </w:p>
    <w:p w14:paraId="313B2707" w14:textId="77777777" w:rsidR="002671DE" w:rsidRDefault="002671DE" w:rsidP="00F847DA">
      <w:pPr>
        <w:spacing w:before="60" w:after="0" w:line="240" w:lineRule="auto"/>
        <w:jc w:val="both"/>
        <w:rPr>
          <w:rFonts w:cstheme="minorHAnsi"/>
          <w:b/>
          <w:bCs/>
          <w:color w:val="002060"/>
          <w:sz w:val="24"/>
          <w:szCs w:val="24"/>
        </w:rPr>
      </w:pPr>
    </w:p>
    <w:p w14:paraId="1AA591B9" w14:textId="77777777" w:rsidR="008B6985" w:rsidRDefault="008B6985" w:rsidP="00F847DA">
      <w:pPr>
        <w:spacing w:before="60" w:after="0" w:line="240" w:lineRule="auto"/>
        <w:jc w:val="both"/>
        <w:rPr>
          <w:rFonts w:cstheme="minorHAnsi"/>
          <w:b/>
          <w:bCs/>
          <w:color w:val="002060"/>
          <w:sz w:val="24"/>
          <w:szCs w:val="24"/>
        </w:rPr>
      </w:pPr>
    </w:p>
    <w:p w14:paraId="52B0204D" w14:textId="77777777" w:rsidR="008B6985" w:rsidRDefault="008B6985" w:rsidP="00F847DA">
      <w:pPr>
        <w:spacing w:before="60" w:after="0" w:line="240" w:lineRule="auto"/>
        <w:jc w:val="both"/>
        <w:rPr>
          <w:rFonts w:cstheme="minorHAnsi"/>
          <w:b/>
          <w:bCs/>
          <w:color w:val="002060"/>
          <w:sz w:val="24"/>
          <w:szCs w:val="24"/>
        </w:rPr>
      </w:pPr>
    </w:p>
    <w:p w14:paraId="418DC27C" w14:textId="09A6F776" w:rsidR="00813B9A" w:rsidRPr="00164AEA" w:rsidRDefault="00813B9A" w:rsidP="00813B9A">
      <w:pPr>
        <w:spacing w:before="60" w:after="0" w:line="240" w:lineRule="auto"/>
        <w:ind w:right="129"/>
        <w:jc w:val="both"/>
        <w:rPr>
          <w:rFonts w:eastAsia="Times New Roman" w:cstheme="minorHAnsi"/>
          <w:b/>
          <w:bCs/>
          <w:color w:val="002060"/>
          <w:sz w:val="24"/>
          <w:szCs w:val="24"/>
        </w:rPr>
      </w:pPr>
      <w:bookmarkStart w:id="290" w:name="_Hlk152575136"/>
      <w:r w:rsidRPr="00164AEA">
        <w:rPr>
          <w:rFonts w:eastAsia="Times New Roman" w:cstheme="minorHAnsi"/>
          <w:b/>
          <w:bCs/>
          <w:color w:val="002060"/>
          <w:sz w:val="24"/>
          <w:szCs w:val="24"/>
        </w:rPr>
        <w:lastRenderedPageBreak/>
        <w:t>Atenție!</w:t>
      </w:r>
    </w:p>
    <w:p w14:paraId="11FB99AB" w14:textId="10D4C039" w:rsidR="00E32AD7" w:rsidRDefault="00E32AD7" w:rsidP="00E32AD7">
      <w:pPr>
        <w:spacing w:before="60" w:after="0" w:line="240" w:lineRule="auto"/>
        <w:ind w:right="129"/>
        <w:jc w:val="both"/>
        <w:rPr>
          <w:rFonts w:cstheme="minorHAnsi"/>
          <w:color w:val="002060"/>
          <w:sz w:val="24"/>
          <w:szCs w:val="24"/>
        </w:rPr>
      </w:pPr>
      <w:r w:rsidRPr="00164AEA">
        <w:rPr>
          <w:rFonts w:cstheme="minorHAnsi"/>
          <w:color w:val="002060"/>
          <w:sz w:val="24"/>
          <w:szCs w:val="24"/>
        </w:rPr>
        <w:t xml:space="preserve">În cadrul cererii de finanțare </w:t>
      </w:r>
      <w:r>
        <w:rPr>
          <w:rFonts w:cstheme="minorHAnsi"/>
          <w:color w:val="002060"/>
          <w:sz w:val="24"/>
          <w:szCs w:val="24"/>
        </w:rPr>
        <w:t>se vor detalia echipamentele</w:t>
      </w:r>
      <w:r w:rsidR="00DE7426">
        <w:rPr>
          <w:rFonts w:cstheme="minorHAnsi"/>
          <w:color w:val="002060"/>
          <w:sz w:val="24"/>
          <w:szCs w:val="24"/>
        </w:rPr>
        <w:t>/aparatura medicală</w:t>
      </w:r>
      <w:r w:rsidR="006D089E">
        <w:rPr>
          <w:rFonts w:cstheme="minorHAnsi"/>
          <w:color w:val="002060"/>
          <w:sz w:val="24"/>
          <w:szCs w:val="24"/>
        </w:rPr>
        <w:t>/</w:t>
      </w:r>
      <w:r w:rsidR="006D089E" w:rsidRPr="006D089E">
        <w:rPr>
          <w:rFonts w:cstheme="minorHAnsi"/>
          <w:color w:val="002060"/>
          <w:sz w:val="24"/>
          <w:szCs w:val="24"/>
        </w:rPr>
        <w:t xml:space="preserve"> </w:t>
      </w:r>
      <w:r w:rsidR="006D089E">
        <w:rPr>
          <w:rFonts w:cstheme="minorHAnsi"/>
          <w:color w:val="002060"/>
          <w:sz w:val="24"/>
          <w:szCs w:val="24"/>
        </w:rPr>
        <w:t>mobilierul (dacă e cazul)</w:t>
      </w:r>
      <w:r>
        <w:rPr>
          <w:rFonts w:cstheme="minorHAnsi"/>
          <w:color w:val="002060"/>
          <w:sz w:val="24"/>
          <w:szCs w:val="24"/>
        </w:rPr>
        <w:t xml:space="preserve"> care vor fi achiziționate și structurile pe care le deservesc</w:t>
      </w:r>
      <w:r w:rsidR="0057447A">
        <w:rPr>
          <w:rFonts w:cstheme="minorHAnsi"/>
          <w:color w:val="002060"/>
          <w:sz w:val="24"/>
          <w:szCs w:val="24"/>
        </w:rPr>
        <w:t xml:space="preserve"> (</w:t>
      </w:r>
      <w:r w:rsidRPr="00AA503C">
        <w:rPr>
          <w:rFonts w:cstheme="minorHAnsi"/>
          <w:color w:val="002060"/>
          <w:sz w:val="24"/>
          <w:szCs w:val="24"/>
        </w:rPr>
        <w:t>structuril</w:t>
      </w:r>
      <w:r w:rsidR="0057447A">
        <w:rPr>
          <w:rFonts w:cstheme="minorHAnsi"/>
          <w:color w:val="002060"/>
          <w:sz w:val="24"/>
          <w:szCs w:val="24"/>
        </w:rPr>
        <w:t>e</w:t>
      </w:r>
      <w:r w:rsidRPr="00AA503C">
        <w:rPr>
          <w:rFonts w:cstheme="minorHAnsi"/>
          <w:color w:val="002060"/>
          <w:sz w:val="24"/>
          <w:szCs w:val="24"/>
        </w:rPr>
        <w:t xml:space="preserve"> care intră în componența centrelor de arși/mari arși</w:t>
      </w:r>
      <w:r>
        <w:rPr>
          <w:rFonts w:cstheme="minorHAnsi"/>
          <w:color w:val="002060"/>
          <w:sz w:val="24"/>
          <w:szCs w:val="24"/>
        </w:rPr>
        <w:t xml:space="preserve"> sau </w:t>
      </w:r>
      <w:r w:rsidRPr="006532CA">
        <w:rPr>
          <w:rFonts w:cstheme="minorHAnsi"/>
          <w:color w:val="002060"/>
          <w:sz w:val="24"/>
          <w:szCs w:val="24"/>
        </w:rPr>
        <w:t>structuri</w:t>
      </w:r>
      <w:r>
        <w:rPr>
          <w:rFonts w:cstheme="minorHAnsi"/>
          <w:color w:val="002060"/>
          <w:sz w:val="24"/>
          <w:szCs w:val="24"/>
        </w:rPr>
        <w:t xml:space="preserve"> </w:t>
      </w:r>
      <w:r w:rsidRPr="006532CA">
        <w:rPr>
          <w:rFonts w:cstheme="minorHAnsi"/>
          <w:color w:val="002060"/>
          <w:sz w:val="24"/>
          <w:szCs w:val="24"/>
        </w:rPr>
        <w:t xml:space="preserve">care furnizează servicii de îngrijire </w:t>
      </w:r>
      <w:r w:rsidR="0057447A">
        <w:rPr>
          <w:rFonts w:cstheme="minorHAnsi"/>
          <w:color w:val="002060"/>
          <w:sz w:val="24"/>
          <w:szCs w:val="24"/>
        </w:rPr>
        <w:t xml:space="preserve">suport </w:t>
      </w:r>
      <w:r w:rsidRPr="006532CA">
        <w:rPr>
          <w:rFonts w:cstheme="minorHAnsi"/>
          <w:color w:val="002060"/>
          <w:sz w:val="24"/>
          <w:szCs w:val="24"/>
        </w:rPr>
        <w:t>pentru pacienți critici</w:t>
      </w:r>
      <w:r w:rsidR="0057447A">
        <w:rPr>
          <w:rFonts w:cstheme="minorHAnsi"/>
          <w:color w:val="002060"/>
          <w:sz w:val="24"/>
          <w:szCs w:val="24"/>
        </w:rPr>
        <w:t>)</w:t>
      </w:r>
      <w:r>
        <w:rPr>
          <w:rFonts w:cstheme="minorHAnsi"/>
          <w:color w:val="002060"/>
          <w:sz w:val="24"/>
          <w:szCs w:val="24"/>
        </w:rPr>
        <w:t>.</w:t>
      </w:r>
    </w:p>
    <w:p w14:paraId="199CEB2B" w14:textId="265B2FDE" w:rsidR="001243DF" w:rsidRDefault="001243DF" w:rsidP="00E32AD7">
      <w:pPr>
        <w:spacing w:before="60" w:after="0" w:line="240" w:lineRule="auto"/>
        <w:ind w:right="129"/>
        <w:jc w:val="both"/>
        <w:rPr>
          <w:rFonts w:cstheme="minorHAnsi"/>
          <w:b/>
          <w:bCs/>
          <w:color w:val="002060"/>
          <w:sz w:val="24"/>
          <w:szCs w:val="24"/>
          <w:u w:val="single"/>
        </w:rPr>
      </w:pPr>
      <w:r w:rsidRPr="00883B57">
        <w:rPr>
          <w:rFonts w:cstheme="minorHAnsi"/>
          <w:b/>
          <w:bCs/>
          <w:color w:val="002060"/>
          <w:sz w:val="24"/>
          <w:szCs w:val="24"/>
        </w:rPr>
        <w:t xml:space="preserve">Nu sunt eligibile proiectele care se limitează doar la investiții </w:t>
      </w:r>
      <w:r w:rsidRPr="00883B57">
        <w:rPr>
          <w:rFonts w:cstheme="minorHAnsi"/>
          <w:b/>
          <w:bCs/>
          <w:color w:val="002060"/>
          <w:sz w:val="24"/>
          <w:szCs w:val="24"/>
          <w:u w:val="single"/>
        </w:rPr>
        <w:t xml:space="preserve">de tip dotare a </w:t>
      </w:r>
      <w:r w:rsidRPr="00883B57">
        <w:rPr>
          <w:rFonts w:cstheme="minorHAnsi"/>
          <w:b/>
          <w:bCs/>
          <w:color w:val="002060"/>
          <w:sz w:val="24"/>
          <w:szCs w:val="24"/>
        </w:rPr>
        <w:t xml:space="preserve">structurilor care furnizează servicii de îngrijire pentru pacienți critici (structuri suport), fără a avea investiții </w:t>
      </w:r>
      <w:r w:rsidRPr="00883B57">
        <w:rPr>
          <w:rFonts w:cstheme="minorHAnsi"/>
          <w:b/>
          <w:bCs/>
          <w:color w:val="002060"/>
          <w:sz w:val="24"/>
          <w:szCs w:val="24"/>
          <w:u w:val="single"/>
        </w:rPr>
        <w:t xml:space="preserve">de tip dotare a </w:t>
      </w:r>
      <w:r w:rsidRPr="00883B57">
        <w:rPr>
          <w:rFonts w:cstheme="minorHAnsi"/>
          <w:b/>
          <w:bCs/>
          <w:color w:val="002060"/>
          <w:sz w:val="24"/>
          <w:szCs w:val="24"/>
        </w:rPr>
        <w:t>structurilor care intră în componența centrelor de arși/mari arși.</w:t>
      </w:r>
      <w:r w:rsidRPr="00883B57">
        <w:rPr>
          <w:rFonts w:cstheme="minorHAnsi"/>
          <w:b/>
          <w:bCs/>
          <w:color w:val="002060"/>
          <w:sz w:val="24"/>
          <w:szCs w:val="24"/>
          <w:u w:val="single"/>
        </w:rPr>
        <w:t xml:space="preserve"> </w:t>
      </w:r>
    </w:p>
    <w:p w14:paraId="212A4162" w14:textId="77777777" w:rsidR="00883B57" w:rsidRPr="00883B57" w:rsidRDefault="00883B57" w:rsidP="00E32AD7">
      <w:pPr>
        <w:spacing w:before="60" w:after="0" w:line="240" w:lineRule="auto"/>
        <w:ind w:right="129"/>
        <w:jc w:val="both"/>
        <w:rPr>
          <w:rFonts w:cstheme="minorHAnsi"/>
          <w:b/>
          <w:bCs/>
          <w:color w:val="002060"/>
          <w:sz w:val="24"/>
          <w:szCs w:val="24"/>
        </w:rPr>
      </w:pPr>
    </w:p>
    <w:p w14:paraId="7C055A32" w14:textId="7DFD13D3" w:rsidR="00813B9A" w:rsidRPr="00164AEA" w:rsidRDefault="00813B9A" w:rsidP="00813B9A">
      <w:pPr>
        <w:spacing w:before="60" w:after="0" w:line="240" w:lineRule="auto"/>
        <w:ind w:right="129"/>
        <w:jc w:val="both"/>
        <w:rPr>
          <w:rFonts w:cstheme="minorHAnsi"/>
          <w:color w:val="002060"/>
          <w:sz w:val="24"/>
          <w:szCs w:val="24"/>
        </w:rPr>
      </w:pPr>
      <w:r w:rsidRPr="00164AEA">
        <w:rPr>
          <w:rFonts w:cstheme="minorHAnsi"/>
          <w:color w:val="002060"/>
          <w:sz w:val="24"/>
          <w:szCs w:val="24"/>
          <w:u w:val="single"/>
        </w:rPr>
        <w:t>Achiziționarea de materiale consumabile nu este cheltuială eligibilă</w:t>
      </w:r>
      <w:r w:rsidRPr="00883B57">
        <w:rPr>
          <w:rFonts w:cstheme="minorHAnsi"/>
          <w:color w:val="002060"/>
          <w:sz w:val="24"/>
          <w:szCs w:val="24"/>
        </w:rPr>
        <w:t xml:space="preserve">, </w:t>
      </w:r>
      <w:r w:rsidRPr="00164AEA">
        <w:rPr>
          <w:rFonts w:cstheme="minorHAnsi"/>
          <w:color w:val="002060"/>
          <w:sz w:val="24"/>
          <w:szCs w:val="24"/>
        </w:rPr>
        <w:t>cu excepția situațiilor în care acestea sunt aferente testării/ calibrării/ funcționalității și pentru asigurarea funcționării, pentru o perioadă limitată de timp, maxim</w:t>
      </w:r>
      <w:r w:rsidR="00F8331D" w:rsidRPr="00164AEA">
        <w:rPr>
          <w:rFonts w:cstheme="minorHAnsi"/>
          <w:color w:val="002060"/>
          <w:sz w:val="24"/>
          <w:szCs w:val="24"/>
        </w:rPr>
        <w:t>um</w:t>
      </w:r>
      <w:r w:rsidRPr="00164AEA">
        <w:rPr>
          <w:rFonts w:cstheme="minorHAnsi"/>
          <w:color w:val="002060"/>
          <w:sz w:val="24"/>
          <w:szCs w:val="24"/>
        </w:rPr>
        <w:t xml:space="preserve"> </w:t>
      </w:r>
      <w:r w:rsidR="009110D1">
        <w:rPr>
          <w:rFonts w:cstheme="minorHAnsi"/>
          <w:color w:val="002060"/>
          <w:sz w:val="24"/>
          <w:szCs w:val="24"/>
        </w:rPr>
        <w:t>3</w:t>
      </w:r>
      <w:r w:rsidRPr="00164AEA">
        <w:rPr>
          <w:rFonts w:cstheme="minorHAnsi"/>
          <w:color w:val="002060"/>
          <w:sz w:val="24"/>
          <w:szCs w:val="24"/>
        </w:rPr>
        <w:t xml:space="preserve"> luni (obligatoriu se va justifica necesitatea asigurării acestora pentru perioada menționată), a echipamentelor achiziționate. În sensul prezentului ghid, valoarea dotărilor include și valoarea estimată a lucrărilor necesare </w:t>
      </w:r>
      <w:r w:rsidR="00896FD7">
        <w:rPr>
          <w:rFonts w:cstheme="minorHAnsi"/>
          <w:color w:val="002060"/>
          <w:sz w:val="24"/>
          <w:szCs w:val="24"/>
        </w:rPr>
        <w:t xml:space="preserve">punerii în </w:t>
      </w:r>
      <w:r w:rsidRPr="00164AEA">
        <w:rPr>
          <w:rFonts w:cstheme="minorHAnsi"/>
          <w:color w:val="002060"/>
          <w:sz w:val="24"/>
          <w:szCs w:val="24"/>
        </w:rPr>
        <w:t>funcți</w:t>
      </w:r>
      <w:r w:rsidR="00896FD7">
        <w:rPr>
          <w:rFonts w:cstheme="minorHAnsi"/>
          <w:color w:val="002060"/>
          <w:sz w:val="24"/>
          <w:szCs w:val="24"/>
        </w:rPr>
        <w:t>une</w:t>
      </w:r>
      <w:r w:rsidRPr="00164AEA">
        <w:rPr>
          <w:rFonts w:cstheme="minorHAnsi"/>
          <w:color w:val="002060"/>
          <w:sz w:val="24"/>
          <w:szCs w:val="24"/>
        </w:rPr>
        <w:t>/autorizării acestora, acolo unde este cazul</w:t>
      </w:r>
      <w:r w:rsidR="00F8331D" w:rsidRPr="00164AEA">
        <w:rPr>
          <w:rFonts w:cstheme="minorHAnsi"/>
          <w:color w:val="002060"/>
          <w:sz w:val="24"/>
          <w:szCs w:val="24"/>
        </w:rPr>
        <w:t>, lucrări care nu necesită autorizație de construire.</w:t>
      </w:r>
    </w:p>
    <w:p w14:paraId="3326006D" w14:textId="29717F36" w:rsidR="009C01B3" w:rsidRPr="00164AEA" w:rsidRDefault="00C67B4E" w:rsidP="00813B9A">
      <w:pPr>
        <w:spacing w:before="60" w:after="0" w:line="240" w:lineRule="auto"/>
        <w:ind w:right="129"/>
        <w:jc w:val="both"/>
        <w:rPr>
          <w:rFonts w:cstheme="minorHAnsi"/>
          <w:color w:val="002060"/>
          <w:sz w:val="24"/>
          <w:szCs w:val="24"/>
        </w:rPr>
      </w:pPr>
      <w:r w:rsidRPr="00164AEA">
        <w:rPr>
          <w:rFonts w:cstheme="minorHAnsi"/>
          <w:color w:val="002060"/>
          <w:sz w:val="24"/>
          <w:szCs w:val="24"/>
        </w:rPr>
        <w:t>Costurile cu mentenanț</w:t>
      </w:r>
      <w:r w:rsidR="00C02FFE">
        <w:rPr>
          <w:rFonts w:cstheme="minorHAnsi"/>
          <w:color w:val="002060"/>
          <w:sz w:val="24"/>
          <w:szCs w:val="24"/>
        </w:rPr>
        <w:t>a</w:t>
      </w:r>
      <w:r w:rsidR="00A51C64">
        <w:rPr>
          <w:rFonts w:cstheme="minorHAnsi"/>
          <w:color w:val="002060"/>
          <w:sz w:val="24"/>
          <w:szCs w:val="24"/>
        </w:rPr>
        <w:t xml:space="preserve"> NU</w:t>
      </w:r>
      <w:r w:rsidRPr="00164AEA">
        <w:rPr>
          <w:rFonts w:cstheme="minorHAnsi"/>
          <w:color w:val="002060"/>
          <w:sz w:val="24"/>
          <w:szCs w:val="24"/>
        </w:rPr>
        <w:t xml:space="preserve"> sunt eligibile </w:t>
      </w:r>
      <w:r w:rsidR="00A51C64" w:rsidRPr="00A51C64">
        <w:rPr>
          <w:rFonts w:cstheme="minorHAnsi"/>
          <w:color w:val="002060"/>
          <w:sz w:val="24"/>
          <w:szCs w:val="24"/>
        </w:rPr>
        <w:t>dat fiind faptul că acestea sunt aplicabile după finalizarea dotarii/proiectului.  De asemenea, după operaționalizarea dotărilor, atunci când unitatea sanitară furnizează deja serviicii medicale, aceste costuri sunt asigurate din sumele decontate de CNAS.</w:t>
      </w:r>
    </w:p>
    <w:p w14:paraId="74623BE7" w14:textId="77777777" w:rsidR="00813B9A" w:rsidRPr="00164AEA" w:rsidRDefault="00813B9A" w:rsidP="00813B9A">
      <w:pPr>
        <w:spacing w:before="60" w:after="0" w:line="240" w:lineRule="auto"/>
        <w:ind w:right="120"/>
        <w:jc w:val="both"/>
        <w:rPr>
          <w:rFonts w:eastAsia="Times New Roman" w:cstheme="minorHAnsi"/>
          <w:b/>
          <w:bCs/>
          <w:color w:val="002060"/>
          <w:sz w:val="24"/>
          <w:szCs w:val="24"/>
          <w:u w:val="single"/>
          <w:lang w:eastAsia="ro-RO"/>
        </w:rPr>
      </w:pPr>
      <w:r w:rsidRPr="00164AEA">
        <w:rPr>
          <w:rFonts w:eastAsia="Times New Roman" w:cstheme="minorHAnsi"/>
          <w:b/>
          <w:bCs/>
          <w:color w:val="002060"/>
          <w:sz w:val="24"/>
          <w:szCs w:val="24"/>
          <w:u w:val="single"/>
          <w:lang w:eastAsia="ro-RO"/>
        </w:rPr>
        <w:t>Atenție!</w:t>
      </w:r>
    </w:p>
    <w:p w14:paraId="7B6674F3" w14:textId="77777777" w:rsidR="00813B9A" w:rsidRPr="00164AEA" w:rsidRDefault="00813B9A" w:rsidP="00813B9A">
      <w:pPr>
        <w:spacing w:before="60" w:after="0" w:line="240" w:lineRule="auto"/>
        <w:ind w:right="120"/>
        <w:jc w:val="both"/>
        <w:rPr>
          <w:rFonts w:cstheme="minorHAnsi"/>
          <w:i/>
          <w:iCs/>
          <w:color w:val="002060"/>
          <w:sz w:val="24"/>
          <w:szCs w:val="24"/>
        </w:rPr>
      </w:pPr>
      <w:r w:rsidRPr="00164AEA">
        <w:rPr>
          <w:rFonts w:cstheme="minorHAnsi"/>
          <w:color w:val="002060"/>
          <w:sz w:val="24"/>
          <w:szCs w:val="24"/>
        </w:rPr>
        <w:t xml:space="preserve">În cadrul cererii de finanțare, vor fi descrise acțiunile/ activitățile pe care solicitantul le va derula în vederea atingerii obiectivului specific </w:t>
      </w:r>
      <w:r w:rsidRPr="00164AEA">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164AEA">
        <w:rPr>
          <w:rFonts w:cstheme="minorHAnsi"/>
          <w:color w:val="002060"/>
          <w:sz w:val="24"/>
          <w:szCs w:val="24"/>
        </w:rPr>
        <w:t>vizat prin Programul Sănătate.</w:t>
      </w:r>
    </w:p>
    <w:p w14:paraId="24A19916" w14:textId="77777777" w:rsidR="00813B9A" w:rsidRPr="00164AEA" w:rsidRDefault="00813B9A" w:rsidP="00813B9A">
      <w:pPr>
        <w:tabs>
          <w:tab w:val="left" w:pos="9356"/>
        </w:tabs>
        <w:spacing w:before="60" w:after="0" w:line="240" w:lineRule="auto"/>
        <w:ind w:right="120"/>
        <w:jc w:val="both"/>
        <w:rPr>
          <w:rFonts w:eastAsia="Times New Roman" w:cstheme="minorHAnsi"/>
          <w:b/>
          <w:color w:val="002060"/>
          <w:sz w:val="24"/>
          <w:szCs w:val="24"/>
        </w:rPr>
      </w:pPr>
      <w:r w:rsidRPr="00164AEA">
        <w:rPr>
          <w:rFonts w:eastAsia="Times New Roman" w:cstheme="minorHAnsi"/>
          <w:bCs/>
          <w:color w:val="002060"/>
          <w:sz w:val="24"/>
          <w:szCs w:val="24"/>
        </w:rPr>
        <w:t>Eligibilitatea unei activități nu implică în mod obligatoriu eligibilitatea cheltuielilor efectuate pentru realizarea respectivei activități. În acest sens, recomandăm și consultarea</w:t>
      </w:r>
      <w:r w:rsidRPr="00164AEA">
        <w:rPr>
          <w:rFonts w:eastAsia="Times New Roman" w:cstheme="minorHAnsi"/>
          <w:b/>
          <w:color w:val="002060"/>
          <w:sz w:val="24"/>
          <w:szCs w:val="24"/>
        </w:rPr>
        <w:t xml:space="preserve"> Anexei 3: Lista cheltuielilor eligibile și neeligibile.</w:t>
      </w:r>
    </w:p>
    <w:p w14:paraId="667A942B" w14:textId="77777777" w:rsidR="00813B9A" w:rsidRDefault="00813B9A" w:rsidP="00813B9A">
      <w:pPr>
        <w:tabs>
          <w:tab w:val="left" w:pos="9356"/>
        </w:tabs>
        <w:spacing w:before="60" w:after="0" w:line="240" w:lineRule="auto"/>
        <w:ind w:right="120"/>
        <w:jc w:val="both"/>
        <w:rPr>
          <w:rFonts w:cstheme="minorHAnsi"/>
          <w:color w:val="002060"/>
          <w:sz w:val="24"/>
          <w:szCs w:val="24"/>
        </w:rPr>
      </w:pPr>
      <w:r w:rsidRPr="00164AEA">
        <w:rPr>
          <w:rFonts w:cstheme="minorHAnsi"/>
          <w:color w:val="002060"/>
          <w:sz w:val="24"/>
          <w:szCs w:val="24"/>
        </w:rPr>
        <w:t>Acțiunile previzionate trebuie să fie clare, logice, coerente și necesare pentru implementarea viitorului proiect.</w:t>
      </w:r>
    </w:p>
    <w:p w14:paraId="78598CE0" w14:textId="77777777" w:rsidR="00806759" w:rsidRDefault="00806759" w:rsidP="00813B9A">
      <w:pPr>
        <w:tabs>
          <w:tab w:val="left" w:pos="9356"/>
        </w:tabs>
        <w:spacing w:before="60" w:after="0" w:line="240" w:lineRule="auto"/>
        <w:ind w:right="120"/>
        <w:jc w:val="both"/>
        <w:rPr>
          <w:rFonts w:cstheme="minorHAnsi"/>
          <w:color w:val="002060"/>
          <w:sz w:val="24"/>
          <w:szCs w:val="24"/>
        </w:rPr>
      </w:pPr>
    </w:p>
    <w:p w14:paraId="2F9BE1A5" w14:textId="1F9D9185" w:rsidR="0076235C" w:rsidRPr="00652374" w:rsidRDefault="0076235C" w:rsidP="0076235C">
      <w:pPr>
        <w:ind w:right="120"/>
        <w:jc w:val="both"/>
        <w:rPr>
          <w:rFonts w:cstheme="minorHAnsi"/>
          <w:b/>
          <w:bCs/>
          <w:color w:val="002060"/>
          <w:sz w:val="24"/>
          <w:szCs w:val="24"/>
          <w:u w:val="single"/>
        </w:rPr>
      </w:pPr>
      <w:r w:rsidRPr="00652374">
        <w:rPr>
          <w:rFonts w:cstheme="minorHAnsi"/>
          <w:b/>
          <w:bCs/>
          <w:color w:val="002060"/>
          <w:sz w:val="24"/>
          <w:szCs w:val="24"/>
          <w:u w:val="single"/>
        </w:rPr>
        <w:t>Atenție !</w:t>
      </w:r>
    </w:p>
    <w:p w14:paraId="59864FE4" w14:textId="6716E3E2" w:rsidR="005D3730" w:rsidRPr="002B2537" w:rsidRDefault="005D3730" w:rsidP="002B2537">
      <w:pPr>
        <w:spacing w:before="60" w:after="0" w:line="240" w:lineRule="auto"/>
        <w:ind w:right="120"/>
        <w:jc w:val="both"/>
        <w:rPr>
          <w:rFonts w:cstheme="minorHAnsi"/>
          <w:color w:val="002060"/>
          <w:sz w:val="24"/>
          <w:szCs w:val="24"/>
        </w:rPr>
      </w:pPr>
      <w:r w:rsidRPr="005D3730">
        <w:rPr>
          <w:rFonts w:cstheme="minorHAnsi"/>
          <w:color w:val="002060"/>
          <w:sz w:val="24"/>
          <w:szCs w:val="24"/>
        </w:rPr>
        <w:t xml:space="preserve">Solicitantul de finanțare </w:t>
      </w:r>
      <w:r w:rsidRPr="005D3730">
        <w:rPr>
          <w:rFonts w:cstheme="minorHAnsi"/>
          <w:color w:val="002060"/>
          <w:sz w:val="24"/>
          <w:szCs w:val="24"/>
          <w:u w:val="single"/>
        </w:rPr>
        <w:t>se va asigura de evitarea dublei finanțări a activităților propuse prin proiect cu cele realizate în ultimii 5 ani - prin alte proiectele finanțate din fonduri europene nerambursabile</w:t>
      </w:r>
      <w:r w:rsidRPr="00572C24">
        <w:rPr>
          <w:rFonts w:cstheme="minorHAnsi"/>
          <w:color w:val="002060"/>
          <w:sz w:val="24"/>
          <w:szCs w:val="24"/>
        </w:rPr>
        <w:t xml:space="preserve"> </w:t>
      </w:r>
      <w:r w:rsidR="002B2537" w:rsidRPr="00164AEA">
        <w:rPr>
          <w:rFonts w:cstheme="minorHAnsi"/>
          <w:color w:val="002060"/>
          <w:sz w:val="24"/>
          <w:szCs w:val="24"/>
        </w:rPr>
        <w:t>sau/și prin alte programe cu surse publice de finanțare.</w:t>
      </w:r>
      <w:r w:rsidR="002B2537" w:rsidRPr="00FB32F9">
        <w:t xml:space="preserve"> </w:t>
      </w:r>
      <w:r w:rsidR="002B2537" w:rsidRPr="00FB32F9">
        <w:rPr>
          <w:rFonts w:cstheme="minorHAnsi"/>
          <w:color w:val="002060"/>
          <w:sz w:val="24"/>
          <w:szCs w:val="24"/>
        </w:rPr>
        <w:t>În acest sens</w:t>
      </w:r>
      <w:r w:rsidR="00141BE8">
        <w:rPr>
          <w:rFonts w:cstheme="minorHAnsi"/>
          <w:color w:val="002060"/>
          <w:sz w:val="24"/>
          <w:szCs w:val="24"/>
        </w:rPr>
        <w:t>,</w:t>
      </w:r>
      <w:r w:rsidR="002B2537" w:rsidRPr="00FB32F9">
        <w:rPr>
          <w:rFonts w:cstheme="minorHAnsi"/>
          <w:color w:val="002060"/>
          <w:sz w:val="24"/>
          <w:szCs w:val="24"/>
        </w:rPr>
        <w:t xml:space="preserve"> nu vor fi solicitate la rambursare dotările care au fost achiziționate prin finanțarea BIRD</w:t>
      </w:r>
      <w:r w:rsidR="00141BE8">
        <w:rPr>
          <w:rFonts w:cstheme="minorHAnsi"/>
          <w:color w:val="002060"/>
          <w:sz w:val="24"/>
          <w:szCs w:val="24"/>
        </w:rPr>
        <w:t>.</w:t>
      </w:r>
    </w:p>
    <w:p w14:paraId="5DA5E28C" w14:textId="1192FF91" w:rsidR="0076235C" w:rsidRPr="00164AEA" w:rsidRDefault="0076235C" w:rsidP="004024E5">
      <w:pPr>
        <w:pStyle w:val="ListParagraph"/>
        <w:numPr>
          <w:ilvl w:val="2"/>
          <w:numId w:val="9"/>
        </w:numPr>
        <w:spacing w:before="60" w:after="0" w:line="240" w:lineRule="auto"/>
        <w:ind w:left="810" w:right="120"/>
        <w:contextualSpacing w:val="0"/>
        <w:jc w:val="both"/>
        <w:rPr>
          <w:rFonts w:cstheme="minorHAnsi"/>
          <w:color w:val="002060"/>
          <w:sz w:val="24"/>
          <w:szCs w:val="24"/>
        </w:rPr>
      </w:pPr>
      <w:r w:rsidRPr="00164AEA">
        <w:rPr>
          <w:rFonts w:cstheme="minorHAnsi"/>
          <w:color w:val="002060"/>
          <w:sz w:val="24"/>
          <w:szCs w:val="24"/>
        </w:rPr>
        <w:t>la depunerea cererii de finanțare, solicitantul, individual, liderul de proiect sau membru al parteneriatului, își va asuma</w:t>
      </w:r>
      <w:r w:rsidR="00141BE8">
        <w:rPr>
          <w:rFonts w:cstheme="minorHAnsi"/>
          <w:color w:val="002060"/>
          <w:sz w:val="24"/>
          <w:szCs w:val="24"/>
        </w:rPr>
        <w:t xml:space="preserve"> aspectele mai sus menționate prin transmiterea</w:t>
      </w:r>
      <w:r w:rsidRPr="00164AEA">
        <w:rPr>
          <w:rFonts w:cstheme="minorHAnsi"/>
          <w:color w:val="002060"/>
          <w:sz w:val="24"/>
          <w:szCs w:val="24"/>
        </w:rPr>
        <w:t xml:space="preserve"> </w:t>
      </w:r>
      <w:r w:rsidRPr="00164AEA">
        <w:rPr>
          <w:rFonts w:cstheme="minorHAnsi"/>
          <w:b/>
          <w:bCs/>
          <w:color w:val="002060"/>
          <w:sz w:val="24"/>
          <w:szCs w:val="24"/>
        </w:rPr>
        <w:t>Anex</w:t>
      </w:r>
      <w:r w:rsidR="00141BE8">
        <w:rPr>
          <w:rFonts w:cstheme="minorHAnsi"/>
          <w:b/>
          <w:bCs/>
          <w:color w:val="002060"/>
          <w:sz w:val="24"/>
          <w:szCs w:val="24"/>
        </w:rPr>
        <w:t>ei</w:t>
      </w:r>
      <w:r w:rsidRPr="00164AEA">
        <w:rPr>
          <w:rFonts w:cstheme="minorHAnsi"/>
          <w:b/>
          <w:bCs/>
          <w:color w:val="002060"/>
          <w:sz w:val="24"/>
          <w:szCs w:val="24"/>
        </w:rPr>
        <w:t xml:space="preserve"> nr. 4: Declarația Unică.</w:t>
      </w:r>
    </w:p>
    <w:bookmarkEnd w:id="290"/>
    <w:p w14:paraId="7B9D4FC7" w14:textId="77777777" w:rsidR="00A768CA" w:rsidRDefault="00A768CA" w:rsidP="004C500B">
      <w:pPr>
        <w:spacing w:before="60" w:after="0" w:line="240" w:lineRule="auto"/>
        <w:ind w:right="120"/>
        <w:jc w:val="both"/>
        <w:rPr>
          <w:rFonts w:cstheme="minorHAnsi"/>
          <w:color w:val="002060"/>
          <w:sz w:val="24"/>
          <w:szCs w:val="24"/>
        </w:rPr>
      </w:pPr>
    </w:p>
    <w:p w14:paraId="3376F335" w14:textId="77777777" w:rsidR="008B6985" w:rsidRDefault="008B6985" w:rsidP="004C500B">
      <w:pPr>
        <w:spacing w:before="60" w:after="0" w:line="240" w:lineRule="auto"/>
        <w:ind w:right="120"/>
        <w:jc w:val="both"/>
        <w:rPr>
          <w:rFonts w:cstheme="minorHAnsi"/>
          <w:color w:val="002060"/>
          <w:sz w:val="24"/>
          <w:szCs w:val="24"/>
        </w:rPr>
      </w:pPr>
    </w:p>
    <w:p w14:paraId="72D8EF90" w14:textId="77777777" w:rsidR="008B6985" w:rsidRPr="00164AEA" w:rsidRDefault="008B6985" w:rsidP="004C500B">
      <w:pPr>
        <w:spacing w:before="60" w:after="0" w:line="240" w:lineRule="auto"/>
        <w:ind w:right="120"/>
        <w:jc w:val="both"/>
        <w:rPr>
          <w:rFonts w:cstheme="minorHAnsi"/>
          <w:color w:val="002060"/>
          <w:sz w:val="24"/>
          <w:szCs w:val="24"/>
        </w:rPr>
      </w:pPr>
    </w:p>
    <w:p w14:paraId="744134AE" w14:textId="206A21B7" w:rsidR="0061751F" w:rsidRPr="00164AEA" w:rsidRDefault="001D7438">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91" w:name="_Toc239151692"/>
      <w:r w:rsidRPr="00164AEA">
        <w:rPr>
          <w:rFonts w:cstheme="minorHAnsi"/>
          <w:b/>
          <w:bCs/>
          <w:iCs/>
          <w:color w:val="002060"/>
          <w:sz w:val="24"/>
          <w:szCs w:val="24"/>
        </w:rPr>
        <w:lastRenderedPageBreak/>
        <w:t>Activitatea de bază</w:t>
      </w:r>
      <w:bookmarkEnd w:id="291"/>
      <w:r w:rsidR="0061751F" w:rsidRPr="00164AEA">
        <w:rPr>
          <w:rFonts w:cstheme="minorHAnsi"/>
          <w:b/>
          <w:bCs/>
          <w:iCs/>
          <w:color w:val="002060"/>
          <w:sz w:val="24"/>
          <w:szCs w:val="24"/>
        </w:rPr>
        <w:t xml:space="preserve">  </w:t>
      </w:r>
      <w:r w:rsidR="0061751F" w:rsidRPr="00164AEA">
        <w:rPr>
          <w:rFonts w:cstheme="minorHAnsi"/>
          <w:b/>
          <w:bCs/>
          <w:iCs/>
          <w:color w:val="002060"/>
          <w:sz w:val="24"/>
          <w:szCs w:val="24"/>
        </w:rPr>
        <w:tab/>
      </w:r>
    </w:p>
    <w:p w14:paraId="37EA6A79" w14:textId="2549BAA1" w:rsidR="002D0505" w:rsidRPr="00164AEA" w:rsidRDefault="00DD068E" w:rsidP="004C500B">
      <w:pPr>
        <w:spacing w:before="60" w:after="0" w:line="240" w:lineRule="auto"/>
        <w:jc w:val="both"/>
        <w:rPr>
          <w:rFonts w:cstheme="minorHAnsi"/>
          <w:iCs/>
          <w:color w:val="002060"/>
          <w:sz w:val="24"/>
          <w:szCs w:val="24"/>
        </w:rPr>
      </w:pPr>
      <w:r w:rsidRPr="00164AEA">
        <w:rPr>
          <w:rFonts w:cstheme="minorHAnsi"/>
          <w:iCs/>
          <w:color w:val="002060"/>
          <w:sz w:val="24"/>
          <w:szCs w:val="24"/>
        </w:rPr>
        <w:t>În accepțiunea prezent</w:t>
      </w:r>
      <w:r w:rsidR="00E6335D" w:rsidRPr="00164AEA">
        <w:rPr>
          <w:rFonts w:cstheme="minorHAnsi"/>
          <w:iCs/>
          <w:color w:val="002060"/>
          <w:sz w:val="24"/>
          <w:szCs w:val="24"/>
        </w:rPr>
        <w:t>ului</w:t>
      </w:r>
      <w:r w:rsidRPr="00164AEA">
        <w:rPr>
          <w:rFonts w:cstheme="minorHAnsi"/>
          <w:iCs/>
          <w:color w:val="002060"/>
          <w:sz w:val="24"/>
          <w:szCs w:val="24"/>
        </w:rPr>
        <w:t xml:space="preserve"> apel </w:t>
      </w:r>
      <w:r w:rsidRPr="00164AEA">
        <w:rPr>
          <w:rFonts w:cstheme="minorHAnsi"/>
          <w:b/>
          <w:bCs/>
          <w:iCs/>
          <w:color w:val="002060"/>
          <w:sz w:val="24"/>
          <w:szCs w:val="24"/>
        </w:rPr>
        <w:t>activitate de bază</w:t>
      </w:r>
      <w:r w:rsidR="00C12689" w:rsidRPr="00164AEA">
        <w:rPr>
          <w:rFonts w:cstheme="minorHAnsi"/>
          <w:b/>
          <w:bCs/>
          <w:iCs/>
          <w:color w:val="002060"/>
          <w:sz w:val="24"/>
          <w:szCs w:val="24"/>
        </w:rPr>
        <w:t>/pachetul de activități de bază</w:t>
      </w:r>
      <w:r w:rsidRPr="00164AEA">
        <w:rPr>
          <w:rFonts w:cstheme="minorHAnsi"/>
          <w:iCs/>
          <w:color w:val="002060"/>
          <w:sz w:val="24"/>
          <w:szCs w:val="24"/>
        </w:rPr>
        <w:t xml:space="preserve"> reprezintă activitatea/activitățile prin care se asigură realizarea</w:t>
      </w:r>
      <w:r w:rsidRPr="00164AEA">
        <w:rPr>
          <w:rFonts w:cstheme="minorHAnsi"/>
          <w:b/>
          <w:bCs/>
          <w:color w:val="002060"/>
          <w:sz w:val="24"/>
          <w:szCs w:val="24"/>
        </w:rPr>
        <w:t xml:space="preserve"> investițiilor de tip</w:t>
      </w:r>
      <w:r w:rsidR="00AE7CAC" w:rsidRPr="00164AEA">
        <w:rPr>
          <w:rFonts w:cstheme="minorHAnsi"/>
          <w:b/>
          <w:bCs/>
          <w:color w:val="002060"/>
          <w:sz w:val="24"/>
          <w:szCs w:val="24"/>
        </w:rPr>
        <w:t xml:space="preserve"> </w:t>
      </w:r>
      <w:r w:rsidRPr="00164AEA">
        <w:rPr>
          <w:rFonts w:cstheme="minorHAnsi"/>
          <w:b/>
          <w:bCs/>
          <w:color w:val="002060"/>
          <w:sz w:val="24"/>
          <w:szCs w:val="24"/>
        </w:rPr>
        <w:t>dotare</w:t>
      </w:r>
      <w:r w:rsidRPr="00164AEA">
        <w:rPr>
          <w:rFonts w:cstheme="minorHAnsi"/>
          <w:color w:val="002060"/>
          <w:sz w:val="24"/>
          <w:szCs w:val="24"/>
        </w:rPr>
        <w:t xml:space="preserve"> </w:t>
      </w:r>
      <w:r w:rsidR="00C12689" w:rsidRPr="00164AEA">
        <w:rPr>
          <w:rFonts w:cstheme="minorHAnsi"/>
          <w:iCs/>
          <w:color w:val="002060"/>
          <w:sz w:val="24"/>
          <w:szCs w:val="24"/>
        </w:rPr>
        <w:t xml:space="preserve">a </w:t>
      </w:r>
      <w:r w:rsidR="00AD4329">
        <w:rPr>
          <w:rFonts w:cstheme="minorHAnsi"/>
          <w:iCs/>
          <w:color w:val="002060"/>
          <w:sz w:val="24"/>
          <w:szCs w:val="24"/>
        </w:rPr>
        <w:t xml:space="preserve">centrelor de arși/mari arși din cadrul </w:t>
      </w:r>
      <w:r w:rsidR="00550665">
        <w:rPr>
          <w:rFonts w:cstheme="minorHAnsi"/>
          <w:iCs/>
          <w:color w:val="002060"/>
          <w:sz w:val="24"/>
          <w:szCs w:val="24"/>
        </w:rPr>
        <w:t>unit</w:t>
      </w:r>
      <w:r w:rsidR="00FE6ABD">
        <w:rPr>
          <w:rFonts w:cstheme="minorHAnsi"/>
          <w:iCs/>
          <w:color w:val="002060"/>
          <w:sz w:val="24"/>
          <w:szCs w:val="24"/>
        </w:rPr>
        <w:t xml:space="preserve">ăților sanitare </w:t>
      </w:r>
      <w:r w:rsidR="00AD4329">
        <w:rPr>
          <w:rFonts w:cstheme="minorHAnsi"/>
          <w:iCs/>
          <w:color w:val="002060"/>
          <w:sz w:val="24"/>
          <w:szCs w:val="24"/>
        </w:rPr>
        <w:t>publice</w:t>
      </w:r>
      <w:r w:rsidR="00794D9D">
        <w:rPr>
          <w:rFonts w:cstheme="minorHAnsi"/>
          <w:iCs/>
          <w:color w:val="002060"/>
          <w:sz w:val="24"/>
          <w:szCs w:val="24"/>
        </w:rPr>
        <w:t xml:space="preserve"> care fac parte din grupul țintă, conform prevederilor prezentului ghid</w:t>
      </w:r>
      <w:r w:rsidR="00FE6ABD">
        <w:rPr>
          <w:rFonts w:cstheme="minorHAnsi"/>
          <w:iCs/>
          <w:color w:val="002060"/>
          <w:sz w:val="24"/>
          <w:szCs w:val="24"/>
        </w:rPr>
        <w:t>.</w:t>
      </w:r>
    </w:p>
    <w:p w14:paraId="020FD372" w14:textId="77777777" w:rsidR="00542D96" w:rsidRPr="00164AEA" w:rsidRDefault="00542D96" w:rsidP="004C500B">
      <w:pPr>
        <w:spacing w:before="60" w:after="0" w:line="240" w:lineRule="auto"/>
        <w:jc w:val="both"/>
        <w:rPr>
          <w:rFonts w:cstheme="minorHAnsi"/>
          <w:color w:val="002060"/>
          <w:sz w:val="24"/>
          <w:szCs w:val="24"/>
        </w:rPr>
      </w:pPr>
    </w:p>
    <w:p w14:paraId="69DE2555" w14:textId="77777777" w:rsidR="0042382C" w:rsidRPr="00B978C4" w:rsidRDefault="0042382C" w:rsidP="0042382C">
      <w:pPr>
        <w:spacing w:before="60" w:after="0" w:line="240" w:lineRule="auto"/>
        <w:jc w:val="both"/>
        <w:rPr>
          <w:rFonts w:cstheme="minorHAnsi"/>
          <w:b/>
          <w:bCs/>
          <w:color w:val="A20000"/>
          <w:sz w:val="24"/>
          <w:szCs w:val="24"/>
        </w:rPr>
      </w:pPr>
      <w:r w:rsidRPr="00B978C4">
        <w:rPr>
          <w:rFonts w:cstheme="minorHAnsi"/>
          <w:b/>
          <w:bCs/>
          <w:color w:val="A20000"/>
          <w:sz w:val="24"/>
          <w:szCs w:val="24"/>
        </w:rPr>
        <w:t>Bugetul alocat activității sau pachetului de activități de baza reprezintă minimum 50% din bugetul total eligibil al proiectului.</w:t>
      </w:r>
    </w:p>
    <w:p w14:paraId="75B45935" w14:textId="2CCAEBEF" w:rsidR="001D7438" w:rsidRPr="00164AEA" w:rsidRDefault="001D7438">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292" w:name="_Toc134716013"/>
      <w:bookmarkStart w:id="293" w:name="_Toc134716161"/>
      <w:bookmarkStart w:id="294" w:name="_Toc134716338"/>
      <w:bookmarkStart w:id="295" w:name="_Toc134716487"/>
      <w:bookmarkStart w:id="296" w:name="_Toc134716637"/>
      <w:bookmarkStart w:id="297" w:name="_Toc134716777"/>
      <w:bookmarkStart w:id="298" w:name="_Toc134716916"/>
      <w:bookmarkStart w:id="299" w:name="_Toc134717054"/>
      <w:bookmarkStart w:id="300" w:name="_Toc134717192"/>
      <w:bookmarkStart w:id="301" w:name="_Toc134717328"/>
      <w:bookmarkStart w:id="302" w:name="_Toc134717461"/>
      <w:bookmarkStart w:id="303" w:name="_Toc134717934"/>
      <w:bookmarkStart w:id="304" w:name="_Toc239151693"/>
      <w:bookmarkEnd w:id="292"/>
      <w:bookmarkEnd w:id="293"/>
      <w:bookmarkEnd w:id="294"/>
      <w:bookmarkEnd w:id="295"/>
      <w:bookmarkEnd w:id="296"/>
      <w:bookmarkEnd w:id="297"/>
      <w:bookmarkEnd w:id="298"/>
      <w:bookmarkEnd w:id="299"/>
      <w:bookmarkEnd w:id="300"/>
      <w:bookmarkEnd w:id="301"/>
      <w:bookmarkEnd w:id="302"/>
      <w:bookmarkEnd w:id="303"/>
      <w:r w:rsidRPr="00164AEA">
        <w:rPr>
          <w:rFonts w:cstheme="minorHAnsi"/>
          <w:b/>
          <w:bCs/>
          <w:iCs/>
          <w:color w:val="002060"/>
          <w:sz w:val="24"/>
          <w:szCs w:val="24"/>
        </w:rPr>
        <w:t>Activități neeligibile</w:t>
      </w:r>
      <w:bookmarkEnd w:id="304"/>
      <w:r w:rsidRPr="00164AEA">
        <w:rPr>
          <w:rFonts w:cstheme="minorHAnsi"/>
          <w:b/>
          <w:bCs/>
          <w:iCs/>
          <w:color w:val="002060"/>
          <w:sz w:val="24"/>
          <w:szCs w:val="24"/>
        </w:rPr>
        <w:t xml:space="preserve">  </w:t>
      </w:r>
      <w:r w:rsidRPr="00164AEA">
        <w:rPr>
          <w:rFonts w:cstheme="minorHAnsi"/>
          <w:b/>
          <w:bCs/>
          <w:iCs/>
          <w:color w:val="002060"/>
          <w:sz w:val="24"/>
          <w:szCs w:val="24"/>
        </w:rPr>
        <w:tab/>
      </w:r>
    </w:p>
    <w:p w14:paraId="0CCE4DFB" w14:textId="37C84BA3" w:rsidR="002D0505" w:rsidRPr="00164AEA" w:rsidRDefault="00524093" w:rsidP="00096085">
      <w:pPr>
        <w:spacing w:before="60" w:after="0" w:line="240" w:lineRule="auto"/>
        <w:jc w:val="both"/>
        <w:rPr>
          <w:rFonts w:cstheme="minorHAnsi"/>
          <w:iCs/>
          <w:color w:val="002060"/>
          <w:sz w:val="24"/>
          <w:szCs w:val="24"/>
        </w:rPr>
      </w:pPr>
      <w:r w:rsidRPr="00164AEA">
        <w:rPr>
          <w:rFonts w:cstheme="minorHAnsi"/>
          <w:iCs/>
          <w:color w:val="002060"/>
          <w:sz w:val="24"/>
          <w:szCs w:val="24"/>
        </w:rPr>
        <w:t>Prin prezent</w:t>
      </w:r>
      <w:r w:rsidR="00E6335D" w:rsidRPr="00164AEA">
        <w:rPr>
          <w:rFonts w:cstheme="minorHAnsi"/>
          <w:iCs/>
          <w:color w:val="002060"/>
          <w:sz w:val="24"/>
          <w:szCs w:val="24"/>
        </w:rPr>
        <w:t>ul</w:t>
      </w:r>
      <w:r w:rsidRPr="00164AEA">
        <w:rPr>
          <w:rFonts w:cstheme="minorHAnsi"/>
          <w:iCs/>
          <w:color w:val="002060"/>
          <w:sz w:val="24"/>
          <w:szCs w:val="24"/>
        </w:rPr>
        <w:t xml:space="preserve"> apel de </w:t>
      </w:r>
      <w:r w:rsidR="00D66052" w:rsidRPr="00164AEA">
        <w:rPr>
          <w:rFonts w:cstheme="minorHAnsi"/>
          <w:iCs/>
          <w:color w:val="002060"/>
          <w:sz w:val="24"/>
          <w:szCs w:val="24"/>
        </w:rPr>
        <w:t>proiecte</w:t>
      </w:r>
      <w:r w:rsidRPr="00164AEA">
        <w:rPr>
          <w:rFonts w:cstheme="minorHAnsi"/>
          <w:iCs/>
          <w:color w:val="002060"/>
          <w:sz w:val="24"/>
          <w:szCs w:val="24"/>
        </w:rPr>
        <w:t>, nu sunt eligibile</w:t>
      </w:r>
      <w:r w:rsidR="00096085" w:rsidRPr="00164AEA">
        <w:rPr>
          <w:rFonts w:cstheme="minorHAnsi"/>
          <w:iCs/>
          <w:color w:val="002060"/>
          <w:sz w:val="24"/>
          <w:szCs w:val="24"/>
        </w:rPr>
        <w:t xml:space="preserve"> </w:t>
      </w:r>
      <w:r w:rsidR="009F043F" w:rsidRPr="00164AEA">
        <w:rPr>
          <w:rFonts w:cstheme="minorHAnsi"/>
          <w:color w:val="002060"/>
          <w:sz w:val="24"/>
          <w:szCs w:val="24"/>
        </w:rPr>
        <w:t xml:space="preserve">activitățile </w:t>
      </w:r>
      <w:r w:rsidRPr="00164AEA">
        <w:rPr>
          <w:rFonts w:cstheme="minorHAnsi"/>
          <w:color w:val="002060"/>
          <w:sz w:val="24"/>
          <w:szCs w:val="24"/>
        </w:rPr>
        <w:t xml:space="preserve">de tip FSE+.  </w:t>
      </w:r>
    </w:p>
    <w:p w14:paraId="2AA82FB7" w14:textId="3BBF381E" w:rsidR="00524093" w:rsidRPr="00164AEA" w:rsidRDefault="002D0505">
      <w:pPr>
        <w:pStyle w:val="ListParagraph"/>
        <w:numPr>
          <w:ilvl w:val="1"/>
          <w:numId w:val="14"/>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Excepție: </w:t>
      </w:r>
      <w:r w:rsidR="00524093" w:rsidRPr="00164AEA">
        <w:rPr>
          <w:rFonts w:cstheme="minorHAnsi"/>
          <w:color w:val="002060"/>
          <w:sz w:val="24"/>
          <w:szCs w:val="24"/>
        </w:rPr>
        <w:t>Nu sunt considerate activități/cheltuieli tip FSE+ cele care sunt oferite ca parte a punerii în funcțiune/operaționalizare</w:t>
      </w:r>
      <w:r w:rsidR="007F0058" w:rsidRPr="00164AEA">
        <w:rPr>
          <w:rFonts w:cstheme="minorHAnsi"/>
          <w:color w:val="002060"/>
          <w:sz w:val="24"/>
          <w:szCs w:val="24"/>
        </w:rPr>
        <w:t>a</w:t>
      </w:r>
      <w:r w:rsidR="009A4BEC" w:rsidRPr="00164AEA">
        <w:rPr>
          <w:rFonts w:cstheme="minorHAnsi"/>
          <w:color w:val="002060"/>
          <w:sz w:val="24"/>
          <w:szCs w:val="24"/>
        </w:rPr>
        <w:t xml:space="preserve"> </w:t>
      </w:r>
      <w:r w:rsidR="00524093" w:rsidRPr="00164AEA">
        <w:rPr>
          <w:rFonts w:cstheme="minorHAnsi"/>
          <w:color w:val="002060"/>
          <w:sz w:val="24"/>
          <w:szCs w:val="24"/>
        </w:rPr>
        <w:t>echipamentelor achiziționate</w:t>
      </w:r>
      <w:r w:rsidR="00B24717" w:rsidRPr="00164AEA">
        <w:rPr>
          <w:rFonts w:cstheme="minorHAnsi"/>
          <w:color w:val="002060"/>
          <w:sz w:val="24"/>
          <w:szCs w:val="24"/>
        </w:rPr>
        <w:t>.</w:t>
      </w:r>
    </w:p>
    <w:p w14:paraId="55F31B97" w14:textId="77777777" w:rsidR="002D0505" w:rsidRPr="00164AEA" w:rsidDel="007C54CC" w:rsidRDefault="002D0505" w:rsidP="004C500B">
      <w:pPr>
        <w:spacing w:before="60" w:after="0" w:line="240" w:lineRule="auto"/>
        <w:rPr>
          <w:rFonts w:eastAsia="Times New Roman" w:cstheme="minorHAnsi"/>
          <w:strike/>
          <w:color w:val="002060"/>
          <w:sz w:val="24"/>
          <w:szCs w:val="24"/>
          <w:lang w:eastAsia="ro-RO"/>
        </w:rPr>
      </w:pPr>
      <w:bookmarkStart w:id="305" w:name="_Hlk136433657"/>
      <w:bookmarkStart w:id="306" w:name="_Hlk136268350"/>
    </w:p>
    <w:p w14:paraId="6596B469" w14:textId="255CAD65" w:rsidR="00566CCA" w:rsidRPr="00164AEA" w:rsidRDefault="00566CCA">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307" w:name="_Toc159233991"/>
      <w:bookmarkStart w:id="308" w:name="_Toc160634259"/>
      <w:bookmarkStart w:id="309" w:name="_Toc159233992"/>
      <w:bookmarkStart w:id="310" w:name="_Toc160634260"/>
      <w:bookmarkStart w:id="311" w:name="_Toc159233993"/>
      <w:bookmarkStart w:id="312" w:name="_Toc160634261"/>
      <w:bookmarkStart w:id="313" w:name="_Toc159233994"/>
      <w:bookmarkStart w:id="314" w:name="_Toc160634262"/>
      <w:bookmarkStart w:id="315" w:name="_Toc239151694"/>
      <w:bookmarkEnd w:id="305"/>
      <w:bookmarkEnd w:id="306"/>
      <w:bookmarkEnd w:id="307"/>
      <w:bookmarkEnd w:id="308"/>
      <w:bookmarkEnd w:id="309"/>
      <w:bookmarkEnd w:id="310"/>
      <w:bookmarkEnd w:id="311"/>
      <w:bookmarkEnd w:id="312"/>
      <w:bookmarkEnd w:id="313"/>
      <w:bookmarkEnd w:id="314"/>
      <w:r w:rsidRPr="00164AEA">
        <w:rPr>
          <w:rFonts w:cstheme="minorHAnsi"/>
          <w:b/>
          <w:bCs/>
          <w:iCs/>
          <w:color w:val="002060"/>
          <w:sz w:val="24"/>
          <w:szCs w:val="24"/>
        </w:rPr>
        <w:t>Eligibilitatea cheltuielilor</w:t>
      </w:r>
      <w:bookmarkEnd w:id="315"/>
      <w:r w:rsidRPr="00164AEA">
        <w:rPr>
          <w:rFonts w:cstheme="minorHAnsi"/>
          <w:b/>
          <w:bCs/>
          <w:iCs/>
          <w:color w:val="002060"/>
          <w:sz w:val="24"/>
          <w:szCs w:val="24"/>
        </w:rPr>
        <w:tab/>
      </w:r>
    </w:p>
    <w:p w14:paraId="0EA4E45C" w14:textId="03B28CDC" w:rsidR="002A415A" w:rsidRPr="00164AEA" w:rsidRDefault="00566CCA">
      <w:pPr>
        <w:pStyle w:val="ListParagraph"/>
        <w:numPr>
          <w:ilvl w:val="2"/>
          <w:numId w:val="41"/>
        </w:numPr>
        <w:spacing w:before="60" w:after="0" w:line="240" w:lineRule="auto"/>
        <w:ind w:left="993" w:hanging="709"/>
        <w:contextualSpacing w:val="0"/>
        <w:jc w:val="both"/>
        <w:outlineLvl w:val="2"/>
        <w:rPr>
          <w:rFonts w:cstheme="minorHAnsi"/>
          <w:b/>
          <w:bCs/>
          <w:iCs/>
          <w:color w:val="002060"/>
          <w:sz w:val="24"/>
          <w:szCs w:val="24"/>
        </w:rPr>
      </w:pPr>
      <w:bookmarkStart w:id="316" w:name="_Toc239151695"/>
      <w:r w:rsidRPr="00164AEA">
        <w:rPr>
          <w:rFonts w:cstheme="minorHAnsi"/>
          <w:b/>
          <w:bCs/>
          <w:iCs/>
          <w:color w:val="002060"/>
          <w:sz w:val="24"/>
          <w:szCs w:val="24"/>
        </w:rPr>
        <w:t>Baza legală pentru stabilirea eligibilității cheltuielilor</w:t>
      </w:r>
      <w:bookmarkEnd w:id="316"/>
    </w:p>
    <w:p w14:paraId="74A8E72A" w14:textId="1BE31BDA" w:rsidR="002A415A" w:rsidRPr="00164AEA" w:rsidRDefault="002A415A" w:rsidP="004C500B">
      <w:pPr>
        <w:spacing w:before="60" w:after="0" w:line="240" w:lineRule="auto"/>
        <w:ind w:right="120"/>
        <w:jc w:val="both"/>
        <w:rPr>
          <w:rFonts w:cstheme="minorHAnsi"/>
          <w:i/>
          <w:iCs/>
          <w:color w:val="002060"/>
          <w:sz w:val="24"/>
          <w:szCs w:val="24"/>
        </w:rPr>
      </w:pPr>
      <w:r w:rsidRPr="00164AEA">
        <w:rPr>
          <w:rFonts w:cstheme="minorHAnsi"/>
          <w:iCs/>
          <w:color w:val="002060"/>
          <w:sz w:val="24"/>
          <w:szCs w:val="24"/>
        </w:rPr>
        <w:t xml:space="preserve">Pentru a fi eligibilă, o cheltuială </w:t>
      </w:r>
      <w:bookmarkStart w:id="317" w:name="_Hlk136268438"/>
      <w:bookmarkStart w:id="318" w:name="_Hlk136433694"/>
      <w:r w:rsidR="004470D6" w:rsidRPr="00164AEA">
        <w:rPr>
          <w:rFonts w:cstheme="minorHAnsi"/>
          <w:iCs/>
          <w:color w:val="002060"/>
          <w:sz w:val="24"/>
          <w:szCs w:val="24"/>
        </w:rPr>
        <w:t>decontată pe baza de costuri reale</w:t>
      </w:r>
      <w:bookmarkEnd w:id="317"/>
      <w:r w:rsidR="004470D6" w:rsidRPr="00164AEA">
        <w:rPr>
          <w:rFonts w:cstheme="minorHAnsi"/>
          <w:iCs/>
          <w:color w:val="002060"/>
          <w:sz w:val="24"/>
          <w:szCs w:val="24"/>
        </w:rPr>
        <w:t xml:space="preserve"> </w:t>
      </w:r>
      <w:bookmarkEnd w:id="318"/>
      <w:r w:rsidRPr="00164AEA">
        <w:rPr>
          <w:rFonts w:cstheme="minorHAnsi"/>
          <w:iCs/>
          <w:color w:val="002060"/>
          <w:sz w:val="24"/>
          <w:szCs w:val="24"/>
        </w:rPr>
        <w:t xml:space="preserve">trebuie să respecte prevederile </w:t>
      </w:r>
      <w:r w:rsidRPr="00164AEA">
        <w:rPr>
          <w:rFonts w:cstheme="minorHAnsi"/>
          <w:color w:val="002060"/>
          <w:sz w:val="24"/>
          <w:szCs w:val="24"/>
        </w:rPr>
        <w:t>H</w:t>
      </w:r>
      <w:r w:rsidR="00476E13" w:rsidRPr="00164AEA">
        <w:rPr>
          <w:rFonts w:cstheme="minorHAnsi"/>
          <w:color w:val="002060"/>
          <w:sz w:val="24"/>
          <w:szCs w:val="24"/>
        </w:rPr>
        <w:t>.</w:t>
      </w:r>
      <w:r w:rsidRPr="00164AEA">
        <w:rPr>
          <w:rFonts w:cstheme="minorHAnsi"/>
          <w:color w:val="002060"/>
          <w:sz w:val="24"/>
          <w:szCs w:val="24"/>
        </w:rPr>
        <w:t>G</w:t>
      </w:r>
      <w:r w:rsidR="00476E13" w:rsidRPr="00164AEA">
        <w:rPr>
          <w:rFonts w:cstheme="minorHAnsi"/>
          <w:color w:val="002060"/>
          <w:sz w:val="24"/>
          <w:szCs w:val="24"/>
        </w:rPr>
        <w:t>.</w:t>
      </w:r>
      <w:r w:rsidRPr="00164AEA">
        <w:rPr>
          <w:rFonts w:cstheme="minorHAnsi"/>
          <w:color w:val="002060"/>
          <w:sz w:val="24"/>
          <w:szCs w:val="24"/>
        </w:rPr>
        <w:t xml:space="preserve"> nr. 873</w:t>
      </w:r>
      <w:r w:rsidR="0092013F" w:rsidRPr="00164AEA">
        <w:rPr>
          <w:rFonts w:cstheme="minorHAnsi"/>
          <w:color w:val="002060"/>
          <w:sz w:val="24"/>
          <w:szCs w:val="24"/>
        </w:rPr>
        <w:t xml:space="preserve">/ </w:t>
      </w:r>
      <w:r w:rsidRPr="00164AEA">
        <w:rPr>
          <w:rFonts w:cstheme="minorHAnsi"/>
          <w:color w:val="002060"/>
          <w:sz w:val="24"/>
          <w:szCs w:val="24"/>
        </w:rPr>
        <w:t>6 iulie 2022,</w:t>
      </w:r>
      <w:r w:rsidRPr="00164AEA">
        <w:rPr>
          <w:rFonts w:cstheme="minorHAnsi"/>
          <w:i/>
          <w:iCs/>
          <w:color w:val="002060"/>
          <w:sz w:val="24"/>
          <w:szCs w:val="24"/>
        </w:rPr>
        <w:t xml:space="preserve"> cu modificările și completările ulterioare</w:t>
      </w:r>
      <w:r w:rsidRPr="00164AEA">
        <w:rPr>
          <w:rFonts w:cstheme="minorHAnsi"/>
          <w:iCs/>
          <w:color w:val="002060"/>
          <w:sz w:val="24"/>
          <w:szCs w:val="24"/>
        </w:rPr>
        <w:t>.</w:t>
      </w:r>
    </w:p>
    <w:p w14:paraId="0EB92F45" w14:textId="5C434651" w:rsidR="002A415A" w:rsidRPr="00164AEA" w:rsidRDefault="002A415A" w:rsidP="004C500B">
      <w:pPr>
        <w:spacing w:before="60" w:after="0" w:line="240" w:lineRule="auto"/>
        <w:ind w:right="120"/>
        <w:jc w:val="both"/>
        <w:rPr>
          <w:rFonts w:cstheme="minorHAnsi"/>
          <w:iCs/>
          <w:color w:val="002060"/>
          <w:sz w:val="24"/>
          <w:szCs w:val="24"/>
        </w:rPr>
      </w:pPr>
      <w:r w:rsidRPr="00164AEA">
        <w:rPr>
          <w:rFonts w:cstheme="minorHAnsi"/>
          <w:iCs/>
          <w:color w:val="002060"/>
          <w:sz w:val="24"/>
          <w:szCs w:val="24"/>
        </w:rPr>
        <w:t xml:space="preserve">Astfel, o cheltuială </w:t>
      </w:r>
      <w:r w:rsidR="0092013F" w:rsidRPr="00164AEA">
        <w:rPr>
          <w:rFonts w:cstheme="minorHAnsi"/>
          <w:iCs/>
          <w:color w:val="002060"/>
          <w:sz w:val="24"/>
          <w:szCs w:val="24"/>
        </w:rPr>
        <w:t xml:space="preserve">decontată pe baza de costuri reale </w:t>
      </w:r>
      <w:r w:rsidRPr="00164AEA">
        <w:rPr>
          <w:rFonts w:cstheme="minorHAnsi"/>
          <w:iCs/>
          <w:color w:val="002060"/>
          <w:sz w:val="24"/>
          <w:szCs w:val="24"/>
        </w:rPr>
        <w:t xml:space="preserve">trebuie să îndeplinească cumulativ următoarele condiții: </w:t>
      </w:r>
    </w:p>
    <w:p w14:paraId="71572B07" w14:textId="130CF3CC"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să respecte prevederile art. 63 din Regulamentul </w:t>
      </w:r>
      <w:r w:rsidR="00C20208" w:rsidRPr="00164AEA">
        <w:rPr>
          <w:rFonts w:cstheme="minorHAnsi"/>
          <w:color w:val="002060"/>
          <w:sz w:val="24"/>
          <w:szCs w:val="24"/>
        </w:rPr>
        <w:t xml:space="preserve">UE de stabilire a dispozițiilor comune nr. </w:t>
      </w:r>
      <w:r w:rsidR="00436778" w:rsidRPr="00164AEA">
        <w:rPr>
          <w:rFonts w:cstheme="minorHAnsi"/>
          <w:color w:val="002060"/>
          <w:sz w:val="24"/>
          <w:szCs w:val="24"/>
        </w:rPr>
        <w:t>2021/1060</w:t>
      </w:r>
      <w:r w:rsidRPr="00164AEA">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4454C2A9"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w:t>
      </w:r>
      <w:r w:rsidR="003B183B" w:rsidRPr="00164AEA">
        <w:rPr>
          <w:rFonts w:cstheme="minorHAnsi"/>
          <w:iCs/>
          <w:color w:val="002060"/>
          <w:sz w:val="24"/>
          <w:szCs w:val="24"/>
        </w:rPr>
        <w:t>H.G. nr. 873/2022, cu modificările și completările ulterioare</w:t>
      </w:r>
      <w:r w:rsidRPr="00164AEA">
        <w:rPr>
          <w:rFonts w:cstheme="minorHAnsi"/>
          <w:iCs/>
          <w:color w:val="002060"/>
          <w:sz w:val="24"/>
          <w:szCs w:val="24"/>
        </w:rPr>
        <w:t xml:space="preserve">; </w:t>
      </w:r>
    </w:p>
    <w:p w14:paraId="6F41D27A" w14:textId="1AECB486"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să fie însoțită de documente justificative privind efectuarea plății şi realitatea cheltuielii efectuate, pe baza cărora cheltuielile să poată fi verificate/controlate/auditate, cu excepțiile stabilite prin </w:t>
      </w:r>
      <w:r w:rsidR="003B183B" w:rsidRPr="00164AEA">
        <w:rPr>
          <w:rFonts w:cstheme="minorHAnsi"/>
          <w:iCs/>
          <w:color w:val="002060"/>
          <w:sz w:val="24"/>
          <w:szCs w:val="24"/>
        </w:rPr>
        <w:t>H.G. nr. 873/2022, cu modificările și completările ulterioare</w:t>
      </w:r>
      <w:r w:rsidRPr="00164AEA">
        <w:rPr>
          <w:rFonts w:cstheme="minorHAnsi"/>
          <w:iCs/>
          <w:color w:val="002060"/>
          <w:sz w:val="24"/>
          <w:szCs w:val="24"/>
        </w:rPr>
        <w:t xml:space="preserve">; </w:t>
      </w:r>
    </w:p>
    <w:p w14:paraId="4B348B8E" w14:textId="77777777"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să fie în conformitate cu prevederile programului; </w:t>
      </w:r>
    </w:p>
    <w:p w14:paraId="39DA9C88" w14:textId="36C2C5BD"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să fie în conformitate cu prevederile </w:t>
      </w:r>
      <w:r w:rsidR="00052AC4" w:rsidRPr="00164AEA">
        <w:rPr>
          <w:rFonts w:cstheme="minorHAnsi"/>
          <w:iCs/>
          <w:color w:val="002060"/>
          <w:sz w:val="24"/>
          <w:szCs w:val="24"/>
        </w:rPr>
        <w:t>contractului de finanțare</w:t>
      </w:r>
      <w:r w:rsidRPr="00164AEA">
        <w:rPr>
          <w:rFonts w:cstheme="minorHAnsi"/>
          <w:iCs/>
          <w:color w:val="002060"/>
          <w:sz w:val="24"/>
          <w:szCs w:val="24"/>
        </w:rPr>
        <w:t xml:space="preserve">; </w:t>
      </w:r>
    </w:p>
    <w:p w14:paraId="12B3CDFF" w14:textId="4072642E"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să fie rezonabilă şi necesară realizării </w:t>
      </w:r>
      <w:r w:rsidR="000D3D71" w:rsidRPr="00164AEA">
        <w:rPr>
          <w:rFonts w:cstheme="minorHAnsi"/>
          <w:iCs/>
          <w:color w:val="002060"/>
          <w:sz w:val="24"/>
          <w:szCs w:val="24"/>
        </w:rPr>
        <w:t>proiectului</w:t>
      </w:r>
      <w:r w:rsidRPr="00164AEA">
        <w:rPr>
          <w:rFonts w:cstheme="minorHAnsi"/>
          <w:iCs/>
          <w:color w:val="002060"/>
          <w:sz w:val="24"/>
          <w:szCs w:val="24"/>
        </w:rPr>
        <w:t xml:space="preserve">; </w:t>
      </w:r>
    </w:p>
    <w:p w14:paraId="16F27925" w14:textId="77777777"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să respecte prevederile legislației Uniunii Europene şi legislației naționale aplicabile;</w:t>
      </w:r>
    </w:p>
    <w:p w14:paraId="6F1E3B2F" w14:textId="04ADE01B" w:rsidR="002A415A" w:rsidRPr="00164AEA" w:rsidRDefault="002A415A">
      <w:pPr>
        <w:pStyle w:val="ListParagraph"/>
        <w:numPr>
          <w:ilvl w:val="0"/>
          <w:numId w:val="7"/>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să fie înregistrată în contabilitatea beneficiarului, cu respectarea prevederilor art. 74 alin. (1) lit. a) pct. (i) din Regulamentul </w:t>
      </w:r>
      <w:r w:rsidR="00C20208" w:rsidRPr="00164AEA">
        <w:rPr>
          <w:rFonts w:cstheme="minorHAnsi"/>
          <w:color w:val="002060"/>
          <w:sz w:val="24"/>
          <w:szCs w:val="24"/>
        </w:rPr>
        <w:t xml:space="preserve">UE </w:t>
      </w:r>
      <w:r w:rsidR="00436778" w:rsidRPr="00164AEA">
        <w:rPr>
          <w:rFonts w:cstheme="minorHAnsi"/>
          <w:color w:val="002060"/>
          <w:sz w:val="24"/>
          <w:szCs w:val="24"/>
        </w:rPr>
        <w:t>2021/1060</w:t>
      </w:r>
      <w:r w:rsidRPr="00164AEA">
        <w:rPr>
          <w:rFonts w:cstheme="minorHAnsi"/>
          <w:iCs/>
          <w:color w:val="002060"/>
          <w:sz w:val="24"/>
          <w:szCs w:val="24"/>
        </w:rPr>
        <w:t xml:space="preserve">, cu excepțiile stabilite prin </w:t>
      </w:r>
      <w:r w:rsidR="003B183B" w:rsidRPr="00164AEA">
        <w:rPr>
          <w:rFonts w:cstheme="minorHAnsi"/>
          <w:iCs/>
          <w:color w:val="002060"/>
          <w:sz w:val="24"/>
          <w:szCs w:val="24"/>
        </w:rPr>
        <w:t>H.G. nr. 873/2022, cu modificările și completările ulterioare</w:t>
      </w:r>
      <w:r w:rsidRPr="00164AEA">
        <w:rPr>
          <w:rFonts w:cstheme="minorHAnsi"/>
          <w:iCs/>
          <w:color w:val="002060"/>
          <w:sz w:val="24"/>
          <w:szCs w:val="24"/>
        </w:rPr>
        <w:t>.</w:t>
      </w:r>
    </w:p>
    <w:p w14:paraId="260C706C" w14:textId="77777777" w:rsidR="009859C4" w:rsidRPr="00164AEA" w:rsidRDefault="009859C4">
      <w:pPr>
        <w:pStyle w:val="ListParagraph"/>
        <w:numPr>
          <w:ilvl w:val="0"/>
          <w:numId w:val="7"/>
        </w:numPr>
        <w:spacing w:before="60" w:after="0" w:line="240" w:lineRule="auto"/>
        <w:contextualSpacing w:val="0"/>
        <w:jc w:val="both"/>
        <w:rPr>
          <w:rFonts w:cstheme="minorHAnsi"/>
          <w:bCs/>
          <w:color w:val="002060"/>
          <w:sz w:val="24"/>
          <w:szCs w:val="24"/>
        </w:rPr>
      </w:pPr>
      <w:r w:rsidRPr="00164AEA">
        <w:rPr>
          <w:rFonts w:cstheme="minorHAnsi"/>
          <w:color w:val="002060"/>
          <w:sz w:val="24"/>
          <w:szCs w:val="24"/>
        </w:rPr>
        <w:t xml:space="preserve">să fi fost suportată  de beneficiar ulterior datei de 01 ianuarie 2021. </w:t>
      </w:r>
    </w:p>
    <w:p w14:paraId="360B3178" w14:textId="35F9C22F" w:rsidR="001D7438" w:rsidRPr="00164AEA" w:rsidRDefault="001D7438">
      <w:pPr>
        <w:pStyle w:val="ListParagraph"/>
        <w:numPr>
          <w:ilvl w:val="2"/>
          <w:numId w:val="41"/>
        </w:numPr>
        <w:spacing w:before="60" w:after="0" w:line="240" w:lineRule="auto"/>
        <w:ind w:left="993" w:hanging="709"/>
        <w:contextualSpacing w:val="0"/>
        <w:jc w:val="both"/>
        <w:outlineLvl w:val="2"/>
        <w:rPr>
          <w:rFonts w:cstheme="minorHAnsi"/>
          <w:b/>
          <w:bCs/>
          <w:iCs/>
          <w:color w:val="002060"/>
          <w:sz w:val="24"/>
          <w:szCs w:val="24"/>
        </w:rPr>
      </w:pPr>
      <w:bookmarkStart w:id="319" w:name="_Toc135061200"/>
      <w:bookmarkStart w:id="320" w:name="_Toc135061352"/>
      <w:bookmarkStart w:id="321" w:name="_Toc135061201"/>
      <w:bookmarkStart w:id="322" w:name="_Toc135061353"/>
      <w:bookmarkStart w:id="323" w:name="_Toc135061202"/>
      <w:bookmarkStart w:id="324" w:name="_Toc135061354"/>
      <w:bookmarkStart w:id="325" w:name="_Toc135061203"/>
      <w:bookmarkStart w:id="326" w:name="_Toc135061355"/>
      <w:bookmarkStart w:id="327" w:name="_Toc239151696"/>
      <w:bookmarkEnd w:id="319"/>
      <w:bookmarkEnd w:id="320"/>
      <w:bookmarkEnd w:id="321"/>
      <w:bookmarkEnd w:id="322"/>
      <w:bookmarkEnd w:id="323"/>
      <w:bookmarkEnd w:id="324"/>
      <w:bookmarkEnd w:id="325"/>
      <w:bookmarkEnd w:id="326"/>
      <w:r w:rsidRPr="00164AEA">
        <w:rPr>
          <w:rFonts w:cstheme="minorHAnsi"/>
          <w:b/>
          <w:bCs/>
          <w:iCs/>
          <w:color w:val="002060"/>
          <w:sz w:val="24"/>
          <w:szCs w:val="24"/>
        </w:rPr>
        <w:lastRenderedPageBreak/>
        <w:t xml:space="preserve">Categorii </w:t>
      </w:r>
      <w:r w:rsidR="00D87653" w:rsidRPr="00164AEA">
        <w:rPr>
          <w:rFonts w:cstheme="minorHAnsi"/>
          <w:b/>
          <w:bCs/>
          <w:iCs/>
          <w:color w:val="002060"/>
          <w:sz w:val="24"/>
          <w:szCs w:val="24"/>
        </w:rPr>
        <w:t xml:space="preserve">și plafoane </w:t>
      </w:r>
      <w:r w:rsidRPr="00164AEA">
        <w:rPr>
          <w:rFonts w:cstheme="minorHAnsi"/>
          <w:b/>
          <w:bCs/>
          <w:iCs/>
          <w:color w:val="002060"/>
          <w:sz w:val="24"/>
          <w:szCs w:val="24"/>
        </w:rPr>
        <w:t>de cheltuieli eligibile</w:t>
      </w:r>
      <w:bookmarkEnd w:id="327"/>
    </w:p>
    <w:p w14:paraId="2AE8FE66" w14:textId="479EC8B0" w:rsidR="0042382C" w:rsidRPr="00164AEA" w:rsidRDefault="0042382C" w:rsidP="0042382C">
      <w:pPr>
        <w:spacing w:before="60" w:after="0" w:line="240" w:lineRule="auto"/>
        <w:ind w:right="120"/>
        <w:jc w:val="both"/>
        <w:rPr>
          <w:rFonts w:cstheme="minorHAnsi"/>
          <w:iCs/>
          <w:color w:val="002060"/>
          <w:sz w:val="24"/>
          <w:szCs w:val="24"/>
        </w:rPr>
      </w:pPr>
      <w:bookmarkStart w:id="328" w:name="_Hlk135054397"/>
      <w:r w:rsidRPr="00164AEA">
        <w:rPr>
          <w:rFonts w:cstheme="minorHAnsi"/>
          <w:iCs/>
          <w:color w:val="002060"/>
          <w:sz w:val="24"/>
          <w:szCs w:val="24"/>
        </w:rPr>
        <w:t>În contextul prezent</w:t>
      </w:r>
      <w:r w:rsidR="00D038BB" w:rsidRPr="00164AEA">
        <w:rPr>
          <w:rFonts w:cstheme="minorHAnsi"/>
          <w:iCs/>
          <w:color w:val="002060"/>
          <w:sz w:val="24"/>
          <w:szCs w:val="24"/>
        </w:rPr>
        <w:t>ului</w:t>
      </w:r>
      <w:r w:rsidRPr="00164AEA">
        <w:rPr>
          <w:rFonts w:cstheme="minorHAnsi"/>
          <w:iCs/>
          <w:color w:val="002060"/>
          <w:sz w:val="24"/>
          <w:szCs w:val="24"/>
        </w:rPr>
        <w:t xml:space="preserve"> apel, cheltuielile eligibile sunt cheltuielile necesare atingerii obiectivului investiției, după cum urmează:</w:t>
      </w:r>
    </w:p>
    <w:p w14:paraId="47745F87" w14:textId="45CA44B9" w:rsidR="0042382C" w:rsidRPr="00164AEA" w:rsidRDefault="0042382C">
      <w:pPr>
        <w:pStyle w:val="ListParagraph"/>
        <w:numPr>
          <w:ilvl w:val="0"/>
          <w:numId w:val="6"/>
        </w:numPr>
        <w:spacing w:before="60" w:after="0" w:line="240" w:lineRule="auto"/>
        <w:contextualSpacing w:val="0"/>
        <w:jc w:val="both"/>
        <w:rPr>
          <w:rFonts w:cstheme="minorHAnsi"/>
          <w:b/>
          <w:bCs/>
          <w:color w:val="002060"/>
          <w:sz w:val="24"/>
          <w:szCs w:val="24"/>
        </w:rPr>
      </w:pPr>
      <w:r w:rsidRPr="00164AEA">
        <w:rPr>
          <w:rFonts w:cstheme="minorHAnsi"/>
          <w:b/>
          <w:bCs/>
          <w:iCs/>
          <w:color w:val="002060"/>
          <w:sz w:val="24"/>
          <w:szCs w:val="24"/>
        </w:rPr>
        <w:t xml:space="preserve">cheltuielile efectuate pentru dotarea </w:t>
      </w:r>
      <w:r w:rsidRPr="00164AEA">
        <w:rPr>
          <w:rFonts w:cstheme="minorHAnsi"/>
          <w:iCs/>
          <w:color w:val="002060"/>
          <w:sz w:val="24"/>
          <w:szCs w:val="24"/>
        </w:rPr>
        <w:t>cu</w:t>
      </w:r>
      <w:r w:rsidR="004B0C85">
        <w:rPr>
          <w:rFonts w:cstheme="minorHAnsi"/>
          <w:iCs/>
          <w:color w:val="002060"/>
          <w:sz w:val="24"/>
          <w:szCs w:val="24"/>
        </w:rPr>
        <w:t xml:space="preserve"> </w:t>
      </w:r>
      <w:r w:rsidRPr="00164AEA">
        <w:rPr>
          <w:rFonts w:cstheme="minorHAnsi"/>
          <w:iCs/>
          <w:color w:val="002060"/>
          <w:sz w:val="24"/>
          <w:szCs w:val="24"/>
        </w:rPr>
        <w:t>echipamente specifice</w:t>
      </w:r>
      <w:r w:rsidR="00391740">
        <w:rPr>
          <w:rFonts w:cstheme="minorHAnsi"/>
          <w:iCs/>
          <w:color w:val="002060"/>
          <w:sz w:val="24"/>
          <w:szCs w:val="24"/>
        </w:rPr>
        <w:t xml:space="preserve"> și</w:t>
      </w:r>
      <w:r w:rsidR="007645B0">
        <w:rPr>
          <w:rFonts w:cstheme="minorHAnsi"/>
          <w:iCs/>
          <w:color w:val="002060"/>
          <w:sz w:val="24"/>
          <w:szCs w:val="24"/>
        </w:rPr>
        <w:t xml:space="preserve"> </w:t>
      </w:r>
      <w:r w:rsidR="00391740">
        <w:rPr>
          <w:rFonts w:cstheme="minorHAnsi"/>
          <w:iCs/>
          <w:color w:val="002060"/>
          <w:sz w:val="24"/>
          <w:szCs w:val="24"/>
        </w:rPr>
        <w:t>mobilier</w:t>
      </w:r>
      <w:r w:rsidR="00391740" w:rsidRPr="00164AEA">
        <w:rPr>
          <w:rFonts w:cstheme="minorHAnsi"/>
          <w:iCs/>
          <w:color w:val="002060"/>
          <w:sz w:val="24"/>
          <w:szCs w:val="24"/>
        </w:rPr>
        <w:t xml:space="preserve"> </w:t>
      </w:r>
      <w:r w:rsidR="007645B0">
        <w:rPr>
          <w:rFonts w:cstheme="minorHAnsi"/>
          <w:iCs/>
          <w:color w:val="002060"/>
          <w:sz w:val="24"/>
          <w:szCs w:val="24"/>
        </w:rPr>
        <w:t>pentru a crește gradul de accesibilitate a populației la serviciile publice de sănătate și a îmbunătăți calitatea serviciilor publice de sănătate prestate</w:t>
      </w:r>
      <w:r w:rsidRPr="00164AEA">
        <w:rPr>
          <w:rFonts w:cstheme="minorHAnsi"/>
          <w:iCs/>
          <w:color w:val="002060"/>
          <w:sz w:val="24"/>
          <w:szCs w:val="24"/>
        </w:rPr>
        <w:t xml:space="preserve">: </w:t>
      </w:r>
    </w:p>
    <w:p w14:paraId="56819B07" w14:textId="5A9465BB" w:rsidR="0042382C" w:rsidRPr="00164AEA" w:rsidRDefault="0042382C">
      <w:pPr>
        <w:pStyle w:val="ListParagraph"/>
        <w:numPr>
          <w:ilvl w:val="1"/>
          <w:numId w:val="6"/>
        </w:numPr>
        <w:spacing w:before="60" w:after="0" w:line="240" w:lineRule="auto"/>
        <w:contextualSpacing w:val="0"/>
        <w:jc w:val="both"/>
        <w:rPr>
          <w:rFonts w:cstheme="minorHAnsi"/>
          <w:b/>
          <w:bCs/>
          <w:color w:val="002060"/>
          <w:sz w:val="24"/>
          <w:szCs w:val="24"/>
        </w:rPr>
      </w:pPr>
      <w:r w:rsidRPr="00164AEA">
        <w:rPr>
          <w:rFonts w:cstheme="minorHAnsi"/>
          <w:iCs/>
          <w:color w:val="002060"/>
          <w:sz w:val="24"/>
          <w:szCs w:val="24"/>
        </w:rPr>
        <w:t xml:space="preserve">obiecte de inventar/mijloace fixe necesare investiției și desfășurării activității medicale; </w:t>
      </w:r>
    </w:p>
    <w:p w14:paraId="45254557" w14:textId="7BBB4F0F" w:rsidR="0042382C" w:rsidRPr="00CB5B1F" w:rsidRDefault="0042382C">
      <w:pPr>
        <w:pStyle w:val="ListParagraph"/>
        <w:numPr>
          <w:ilvl w:val="1"/>
          <w:numId w:val="6"/>
        </w:numPr>
        <w:jc w:val="both"/>
        <w:rPr>
          <w:rFonts w:cstheme="minorHAnsi"/>
          <w:iCs/>
          <w:color w:val="002060"/>
          <w:sz w:val="24"/>
          <w:szCs w:val="24"/>
        </w:rPr>
      </w:pPr>
      <w:r w:rsidRPr="00AB2982">
        <w:rPr>
          <w:rFonts w:cstheme="minorHAnsi"/>
          <w:iCs/>
          <w:color w:val="002060"/>
          <w:sz w:val="24"/>
          <w:szCs w:val="24"/>
        </w:rPr>
        <w:t>echipamente medicale</w:t>
      </w:r>
      <w:r w:rsidR="00D73BC9" w:rsidRPr="00AB2982">
        <w:rPr>
          <w:rFonts w:cstheme="minorHAnsi"/>
          <w:iCs/>
          <w:color w:val="002060"/>
          <w:sz w:val="24"/>
          <w:szCs w:val="24"/>
        </w:rPr>
        <w:t>,</w:t>
      </w:r>
      <w:r w:rsidRPr="00164AEA">
        <w:rPr>
          <w:rFonts w:cstheme="minorHAnsi"/>
          <w:iCs/>
          <w:color w:val="002060"/>
          <w:sz w:val="24"/>
          <w:szCs w:val="24"/>
        </w:rPr>
        <w:t xml:space="preserve"> </w:t>
      </w:r>
      <w:r w:rsidR="00D73BC9" w:rsidRPr="00CB5B1F">
        <w:rPr>
          <w:rFonts w:cstheme="minorHAnsi"/>
          <w:iCs/>
          <w:color w:val="002060"/>
          <w:sz w:val="24"/>
          <w:szCs w:val="24"/>
        </w:rPr>
        <w:t>aparatură și mobilier medical, mobilier nemedical și alte dotări necesare punerii în funcțiune și operaționalizării infrastructurii medicale, inclusiv a spațiilor care le deservesc</w:t>
      </w:r>
      <w:r w:rsidRPr="00391740">
        <w:rPr>
          <w:rFonts w:cstheme="minorHAnsi"/>
          <w:iCs/>
          <w:color w:val="002060"/>
          <w:sz w:val="24"/>
          <w:szCs w:val="24"/>
        </w:rPr>
        <w:t>;</w:t>
      </w:r>
    </w:p>
    <w:p w14:paraId="41E206BA" w14:textId="11EF998C" w:rsidR="0042382C" w:rsidRPr="00164AEA" w:rsidRDefault="0042382C">
      <w:pPr>
        <w:pStyle w:val="ListParagraph"/>
        <w:numPr>
          <w:ilvl w:val="1"/>
          <w:numId w:val="6"/>
        </w:numPr>
        <w:spacing w:before="60" w:after="0" w:line="240" w:lineRule="auto"/>
        <w:contextualSpacing w:val="0"/>
        <w:jc w:val="both"/>
        <w:rPr>
          <w:rFonts w:cstheme="minorHAnsi"/>
          <w:b/>
          <w:bCs/>
          <w:color w:val="002060"/>
          <w:sz w:val="24"/>
          <w:szCs w:val="24"/>
        </w:rPr>
      </w:pPr>
      <w:r w:rsidRPr="00164AEA">
        <w:rPr>
          <w:rFonts w:cstheme="minorHAnsi"/>
          <w:iCs/>
          <w:color w:val="002060"/>
          <w:sz w:val="24"/>
          <w:szCs w:val="24"/>
        </w:rPr>
        <w:t>sisteme și echipamente IT (hard și soft)</w:t>
      </w:r>
      <w:r w:rsidR="007645B0">
        <w:rPr>
          <w:rFonts w:cstheme="minorHAnsi"/>
          <w:iCs/>
          <w:color w:val="002060"/>
          <w:sz w:val="24"/>
          <w:szCs w:val="24"/>
        </w:rPr>
        <w:t xml:space="preserve"> necesare derulării activităților specifice relevante pentru pacienții critici </w:t>
      </w:r>
      <w:r w:rsidR="00391740">
        <w:rPr>
          <w:rFonts w:cstheme="minorHAnsi"/>
          <w:iCs/>
          <w:color w:val="002060"/>
          <w:sz w:val="24"/>
          <w:szCs w:val="24"/>
        </w:rPr>
        <w:t xml:space="preserve">arși/ </w:t>
      </w:r>
      <w:r w:rsidR="007645B0">
        <w:rPr>
          <w:rFonts w:cstheme="minorHAnsi"/>
          <w:iCs/>
          <w:color w:val="002060"/>
          <w:sz w:val="24"/>
          <w:szCs w:val="24"/>
        </w:rPr>
        <w:t>mari arși</w:t>
      </w:r>
      <w:r w:rsidRPr="00164AEA">
        <w:rPr>
          <w:rFonts w:cstheme="minorHAnsi"/>
          <w:iCs/>
          <w:color w:val="002060"/>
          <w:sz w:val="24"/>
          <w:szCs w:val="24"/>
        </w:rPr>
        <w:t xml:space="preserve">; </w:t>
      </w:r>
    </w:p>
    <w:p w14:paraId="1728EB89" w14:textId="25592CF2" w:rsidR="0042382C" w:rsidRPr="00164AEA" w:rsidRDefault="0042382C">
      <w:pPr>
        <w:pStyle w:val="ListParagraph"/>
        <w:numPr>
          <w:ilvl w:val="1"/>
          <w:numId w:val="6"/>
        </w:numPr>
        <w:spacing w:before="60" w:after="0" w:line="240" w:lineRule="auto"/>
        <w:contextualSpacing w:val="0"/>
        <w:jc w:val="both"/>
        <w:rPr>
          <w:rFonts w:cstheme="minorHAnsi"/>
          <w:b/>
          <w:bCs/>
          <w:color w:val="002060"/>
          <w:sz w:val="24"/>
          <w:szCs w:val="24"/>
        </w:rPr>
      </w:pPr>
      <w:r w:rsidRPr="00164AEA">
        <w:rPr>
          <w:rFonts w:cstheme="minorHAnsi"/>
          <w:color w:val="002060"/>
          <w:sz w:val="24"/>
          <w:szCs w:val="24"/>
        </w:rPr>
        <w:t xml:space="preserve">achiziționarea de materiale consumabile aferente testării/ calibrării/ funcționalității și pentru asigurarea funcționării, pentru o perioadă limitată de timp, de maxim </w:t>
      </w:r>
      <w:r w:rsidR="007645B0">
        <w:rPr>
          <w:rFonts w:cstheme="minorHAnsi"/>
          <w:color w:val="002060"/>
          <w:sz w:val="24"/>
          <w:szCs w:val="24"/>
        </w:rPr>
        <w:t>3</w:t>
      </w:r>
      <w:r w:rsidRPr="00164AEA">
        <w:rPr>
          <w:rFonts w:cstheme="minorHAnsi"/>
          <w:color w:val="002060"/>
          <w:sz w:val="24"/>
          <w:szCs w:val="24"/>
        </w:rPr>
        <w:t xml:space="preserve"> luni, a echipamentelor achiziționate;</w:t>
      </w:r>
    </w:p>
    <w:p w14:paraId="17E091B5" w14:textId="5BD4FB31" w:rsidR="0042382C" w:rsidRPr="00164AEA" w:rsidRDefault="0042382C">
      <w:pPr>
        <w:pStyle w:val="ListParagraph"/>
        <w:numPr>
          <w:ilvl w:val="1"/>
          <w:numId w:val="6"/>
        </w:numPr>
        <w:spacing w:before="60" w:after="0" w:line="240" w:lineRule="auto"/>
        <w:contextualSpacing w:val="0"/>
        <w:jc w:val="both"/>
        <w:rPr>
          <w:rFonts w:cstheme="minorHAnsi"/>
          <w:b/>
          <w:bCs/>
          <w:color w:val="002060"/>
          <w:sz w:val="24"/>
          <w:szCs w:val="24"/>
        </w:rPr>
      </w:pPr>
      <w:r w:rsidRPr="00164AEA">
        <w:rPr>
          <w:rFonts w:cstheme="minorHAnsi"/>
          <w:color w:val="002060"/>
          <w:sz w:val="24"/>
          <w:szCs w:val="24"/>
        </w:rPr>
        <w:t xml:space="preserve">serviciile aferente instalării și punerii în funcțiune a </w:t>
      </w:r>
      <w:r w:rsidR="004B0C85">
        <w:rPr>
          <w:rFonts w:cstheme="minorHAnsi"/>
          <w:color w:val="002060"/>
          <w:sz w:val="24"/>
          <w:szCs w:val="24"/>
        </w:rPr>
        <w:t>echipamentelor</w:t>
      </w:r>
      <w:r w:rsidRPr="00164AEA">
        <w:rPr>
          <w:rFonts w:cstheme="minorHAnsi"/>
          <w:color w:val="002060"/>
          <w:sz w:val="24"/>
          <w:szCs w:val="24"/>
        </w:rPr>
        <w:t>;</w:t>
      </w:r>
    </w:p>
    <w:p w14:paraId="1D42834E" w14:textId="77777777" w:rsidR="0042382C" w:rsidRPr="00164AEA" w:rsidRDefault="0042382C">
      <w:pPr>
        <w:pStyle w:val="ListParagraph"/>
        <w:numPr>
          <w:ilvl w:val="1"/>
          <w:numId w:val="6"/>
        </w:numPr>
        <w:spacing w:before="60" w:after="0" w:line="240" w:lineRule="auto"/>
        <w:contextualSpacing w:val="0"/>
        <w:jc w:val="both"/>
        <w:rPr>
          <w:rFonts w:cstheme="minorHAnsi"/>
          <w:b/>
          <w:bCs/>
          <w:color w:val="002060"/>
          <w:sz w:val="24"/>
          <w:szCs w:val="24"/>
        </w:rPr>
      </w:pPr>
      <w:r w:rsidRPr="00164AEA">
        <w:rPr>
          <w:rFonts w:cstheme="minorHAnsi"/>
          <w:color w:val="002060"/>
          <w:sz w:val="24"/>
          <w:szCs w:val="24"/>
        </w:rPr>
        <w:t>taxe și alte costuri necesare autorizării/punerii în funcțiune a echipamentelor.</w:t>
      </w:r>
    </w:p>
    <w:p w14:paraId="5881AD11" w14:textId="77777777" w:rsidR="0042382C" w:rsidRPr="00164AEA" w:rsidRDefault="0042382C" w:rsidP="0042382C">
      <w:pPr>
        <w:pStyle w:val="ListParagraph"/>
        <w:spacing w:before="60" w:after="0" w:line="240" w:lineRule="auto"/>
        <w:jc w:val="both"/>
        <w:rPr>
          <w:rFonts w:cstheme="minorHAnsi"/>
          <w:color w:val="002060"/>
          <w:sz w:val="24"/>
          <w:szCs w:val="24"/>
        </w:rPr>
      </w:pPr>
    </w:p>
    <w:p w14:paraId="01D93A00" w14:textId="310D7AEC" w:rsidR="0042382C" w:rsidRPr="00164AEA" w:rsidRDefault="0042382C" w:rsidP="0042382C">
      <w:pPr>
        <w:pStyle w:val="ListParagraph"/>
        <w:ind w:left="0"/>
        <w:jc w:val="both"/>
        <w:rPr>
          <w:rFonts w:cstheme="minorHAnsi"/>
          <w:iCs/>
          <w:color w:val="EE0000"/>
          <w:sz w:val="24"/>
          <w:szCs w:val="24"/>
        </w:rPr>
      </w:pPr>
      <w:r w:rsidRPr="004F3BF7">
        <w:rPr>
          <w:rFonts w:cstheme="minorHAnsi"/>
          <w:b/>
          <w:bCs/>
          <w:iCs/>
          <w:color w:val="EE0000"/>
          <w:sz w:val="24"/>
          <w:szCs w:val="24"/>
        </w:rPr>
        <w:t xml:space="preserve">Echipamentele specifice propuse a fi achiziționate trebuie justificate din perspectiva activității desfășurate </w:t>
      </w:r>
      <w:r w:rsidR="004F3BF7">
        <w:rPr>
          <w:rFonts w:cstheme="minorHAnsi"/>
          <w:b/>
          <w:bCs/>
          <w:iCs/>
          <w:color w:val="EE0000"/>
          <w:sz w:val="24"/>
          <w:szCs w:val="24"/>
        </w:rPr>
        <w:t xml:space="preserve"> de</w:t>
      </w:r>
      <w:r w:rsidR="00F170F5">
        <w:rPr>
          <w:rFonts w:cstheme="minorHAnsi"/>
          <w:b/>
          <w:bCs/>
          <w:iCs/>
          <w:color w:val="EE0000"/>
          <w:sz w:val="24"/>
          <w:szCs w:val="24"/>
        </w:rPr>
        <w:t xml:space="preserve"> centrul de arși/mari arși</w:t>
      </w:r>
      <w:r w:rsidR="004F3BF7">
        <w:rPr>
          <w:rFonts w:cstheme="minorHAnsi"/>
          <w:b/>
          <w:bCs/>
          <w:iCs/>
          <w:color w:val="EE0000"/>
          <w:sz w:val="24"/>
          <w:szCs w:val="24"/>
        </w:rPr>
        <w:t xml:space="preserve">, precum și a  personalului medical care va utiliza aceste echipamente și </w:t>
      </w:r>
      <w:r w:rsidR="004B0C85">
        <w:rPr>
          <w:rFonts w:cstheme="minorHAnsi"/>
          <w:b/>
          <w:bCs/>
          <w:iCs/>
          <w:color w:val="EE0000"/>
          <w:sz w:val="24"/>
          <w:szCs w:val="24"/>
        </w:rPr>
        <w:t xml:space="preserve">a </w:t>
      </w:r>
      <w:r w:rsidR="004F3BF7">
        <w:rPr>
          <w:rFonts w:cstheme="minorHAnsi"/>
          <w:b/>
          <w:bCs/>
          <w:iCs/>
          <w:color w:val="EE0000"/>
          <w:sz w:val="24"/>
          <w:szCs w:val="24"/>
        </w:rPr>
        <w:t>personalului non-medical care va asigura funcționarea acestora.</w:t>
      </w:r>
      <w:r w:rsidRPr="00164AEA">
        <w:rPr>
          <w:rFonts w:cstheme="minorHAnsi"/>
          <w:iCs/>
          <w:color w:val="EE0000"/>
          <w:sz w:val="24"/>
          <w:szCs w:val="24"/>
        </w:rPr>
        <w:t xml:space="preserve"> </w:t>
      </w:r>
    </w:p>
    <w:p w14:paraId="0592B6CB" w14:textId="77777777" w:rsidR="0042382C" w:rsidRPr="00164AEA" w:rsidRDefault="0042382C" w:rsidP="0042382C">
      <w:pPr>
        <w:pStyle w:val="ListParagraph"/>
        <w:spacing w:before="60" w:after="0" w:line="240" w:lineRule="auto"/>
        <w:ind w:left="0"/>
        <w:contextualSpacing w:val="0"/>
        <w:jc w:val="both"/>
        <w:rPr>
          <w:rFonts w:cstheme="minorHAnsi"/>
          <w:iCs/>
          <w:color w:val="002060"/>
          <w:sz w:val="24"/>
          <w:szCs w:val="24"/>
        </w:rPr>
      </w:pPr>
      <w:r w:rsidRPr="00164AEA">
        <w:rPr>
          <w:rFonts w:cstheme="minorHAnsi"/>
          <w:color w:val="002060"/>
          <w:sz w:val="24"/>
          <w:szCs w:val="24"/>
        </w:rPr>
        <w:t>În sensul prezentului ghid, valoarea dotărilor include și valoarea estimată a serviciilor necesare autorizării acestora, acolo unde este cazul.</w:t>
      </w:r>
      <w:r w:rsidRPr="00164AEA">
        <w:rPr>
          <w:rFonts w:cstheme="minorHAnsi"/>
          <w:iCs/>
          <w:color w:val="002060"/>
          <w:sz w:val="24"/>
          <w:szCs w:val="24"/>
        </w:rPr>
        <w:t xml:space="preserve"> </w:t>
      </w:r>
    </w:p>
    <w:p w14:paraId="687B4457" w14:textId="10236468" w:rsidR="0042382C" w:rsidRPr="00164AEA" w:rsidRDefault="0042382C" w:rsidP="0042382C">
      <w:pPr>
        <w:spacing w:before="60" w:after="0" w:line="240" w:lineRule="auto"/>
        <w:ind w:right="120"/>
        <w:jc w:val="both"/>
        <w:rPr>
          <w:rFonts w:cstheme="minorHAnsi"/>
          <w:iCs/>
          <w:color w:val="002060"/>
          <w:sz w:val="24"/>
          <w:szCs w:val="24"/>
        </w:rPr>
      </w:pPr>
      <w:r w:rsidRPr="00164AEA">
        <w:rPr>
          <w:rFonts w:cstheme="minorHAnsi"/>
          <w:b/>
          <w:bCs/>
          <w:iCs/>
          <w:color w:val="002060"/>
          <w:sz w:val="24"/>
          <w:szCs w:val="24"/>
        </w:rPr>
        <w:t xml:space="preserve">Cheltuielile eligibile indirecte – rată forfetară de </w:t>
      </w:r>
      <w:r w:rsidR="00C54EE7" w:rsidRPr="00164AEA">
        <w:rPr>
          <w:rFonts w:cstheme="minorHAnsi"/>
          <w:b/>
          <w:bCs/>
          <w:iCs/>
          <w:color w:val="002060"/>
          <w:sz w:val="24"/>
          <w:szCs w:val="24"/>
        </w:rPr>
        <w:t xml:space="preserve">până la </w:t>
      </w:r>
      <w:r w:rsidR="00555A17">
        <w:rPr>
          <w:rFonts w:cstheme="minorHAnsi"/>
          <w:b/>
          <w:bCs/>
          <w:iCs/>
          <w:color w:val="002060"/>
          <w:sz w:val="24"/>
          <w:szCs w:val="24"/>
        </w:rPr>
        <w:t>1</w:t>
      </w:r>
      <w:r w:rsidRPr="00164AEA">
        <w:rPr>
          <w:rFonts w:cstheme="minorHAnsi"/>
          <w:b/>
          <w:bCs/>
          <w:iCs/>
          <w:color w:val="002060"/>
          <w:sz w:val="24"/>
          <w:szCs w:val="24"/>
        </w:rPr>
        <w:t xml:space="preserve">% din valoarea totală a cheltuielilor eligibile directe – vezi </w:t>
      </w:r>
      <w:r w:rsidR="005D3730">
        <w:rPr>
          <w:rFonts w:cstheme="minorHAnsi"/>
          <w:b/>
          <w:bCs/>
          <w:iCs/>
          <w:color w:val="002060"/>
          <w:sz w:val="24"/>
          <w:szCs w:val="24"/>
        </w:rPr>
        <w:t>ș</w:t>
      </w:r>
      <w:r w:rsidRPr="00164AEA">
        <w:rPr>
          <w:rFonts w:cstheme="minorHAnsi"/>
          <w:b/>
          <w:bCs/>
          <w:iCs/>
          <w:color w:val="002060"/>
          <w:sz w:val="24"/>
          <w:szCs w:val="24"/>
        </w:rPr>
        <w:t>i secțiunea de cheltuieli indirecte.</w:t>
      </w:r>
    </w:p>
    <w:p w14:paraId="3FCF344B" w14:textId="0BE4BDFC" w:rsidR="00455C01" w:rsidRPr="00164AEA" w:rsidRDefault="00455C01" w:rsidP="004C500B">
      <w:pPr>
        <w:spacing w:before="60" w:after="0" w:line="240" w:lineRule="auto"/>
        <w:jc w:val="both"/>
        <w:rPr>
          <w:rFonts w:cstheme="minorHAnsi"/>
          <w:iCs/>
          <w:color w:val="002060"/>
          <w:sz w:val="24"/>
          <w:szCs w:val="24"/>
        </w:rPr>
      </w:pPr>
    </w:p>
    <w:p w14:paraId="54FAB89A" w14:textId="1FED6566" w:rsidR="00D919B6" w:rsidRPr="00164AEA" w:rsidRDefault="00D919B6">
      <w:pPr>
        <w:pStyle w:val="ListParagraph"/>
        <w:numPr>
          <w:ilvl w:val="2"/>
          <w:numId w:val="41"/>
        </w:numPr>
        <w:spacing w:before="60" w:after="0" w:line="240" w:lineRule="auto"/>
        <w:ind w:left="993" w:hanging="709"/>
        <w:contextualSpacing w:val="0"/>
        <w:jc w:val="both"/>
        <w:outlineLvl w:val="2"/>
        <w:rPr>
          <w:rFonts w:cstheme="minorHAnsi"/>
          <w:b/>
          <w:bCs/>
          <w:iCs/>
          <w:color w:val="002060"/>
          <w:sz w:val="24"/>
          <w:szCs w:val="24"/>
        </w:rPr>
      </w:pPr>
      <w:bookmarkStart w:id="329" w:name="_Toc239151697"/>
      <w:bookmarkEnd w:id="328"/>
      <w:r w:rsidRPr="00164AEA">
        <w:rPr>
          <w:rFonts w:cstheme="minorHAnsi"/>
          <w:b/>
          <w:bCs/>
          <w:iCs/>
          <w:color w:val="002060"/>
          <w:sz w:val="24"/>
          <w:szCs w:val="24"/>
        </w:rPr>
        <w:t>Categorii de cheltuieli neeligibile</w:t>
      </w:r>
      <w:bookmarkEnd w:id="329"/>
    </w:p>
    <w:p w14:paraId="5BEFAFC8" w14:textId="77777777" w:rsidR="00BD752D" w:rsidRPr="00164AEA" w:rsidRDefault="00BD752D" w:rsidP="00BD752D">
      <w:pPr>
        <w:spacing w:before="60" w:after="0" w:line="240" w:lineRule="auto"/>
        <w:ind w:right="120"/>
        <w:jc w:val="both"/>
        <w:rPr>
          <w:rFonts w:cstheme="minorHAnsi"/>
          <w:iCs/>
          <w:color w:val="002060"/>
          <w:sz w:val="24"/>
          <w:szCs w:val="24"/>
        </w:rPr>
      </w:pPr>
      <w:bookmarkStart w:id="330" w:name="_Hlk135054422"/>
      <w:r w:rsidRPr="00164AEA">
        <w:rPr>
          <w:rFonts w:cstheme="minorHAnsi"/>
          <w:iCs/>
          <w:color w:val="002060"/>
          <w:sz w:val="24"/>
          <w:szCs w:val="24"/>
        </w:rPr>
        <w:t>Dacă se impune, în bugetul proiectului pot fi incluse și cheltuieli neeligibile declarate de solicitant ca fiind necesare implementării proiectului.</w:t>
      </w:r>
    </w:p>
    <w:p w14:paraId="1537723C" w14:textId="77777777" w:rsidR="00BD752D" w:rsidRPr="00164AEA" w:rsidRDefault="00BD752D" w:rsidP="00BD752D">
      <w:pPr>
        <w:spacing w:before="60" w:after="0" w:line="240" w:lineRule="auto"/>
        <w:ind w:right="120"/>
        <w:jc w:val="both"/>
        <w:rPr>
          <w:rFonts w:cstheme="minorHAnsi"/>
          <w:iCs/>
          <w:color w:val="002060"/>
          <w:sz w:val="24"/>
          <w:szCs w:val="24"/>
        </w:rPr>
      </w:pPr>
      <w:r w:rsidRPr="00164AEA">
        <w:rPr>
          <w:rFonts w:cstheme="minorHAnsi"/>
          <w:iCs/>
          <w:color w:val="002060"/>
          <w:sz w:val="24"/>
          <w:szCs w:val="24"/>
        </w:rPr>
        <w:t>Aceste costuri neeligibile vor fi suportate de solicitant și nu vor fi solicitate spre rambursare. De asemenea, în această situație este permisă depășirea valorii maxime a proiectului, cu valoarea cheltuielilor neeligibile declarate ca necesare implementării proiectului.</w:t>
      </w:r>
    </w:p>
    <w:p w14:paraId="0B2634D4" w14:textId="77777777" w:rsidR="00BD752D" w:rsidRPr="00164AEA" w:rsidRDefault="00BD752D" w:rsidP="00BD752D">
      <w:pPr>
        <w:spacing w:before="60" w:after="0" w:line="240" w:lineRule="auto"/>
        <w:ind w:right="120"/>
        <w:jc w:val="both"/>
        <w:rPr>
          <w:rFonts w:cstheme="minorHAnsi"/>
          <w:iCs/>
          <w:color w:val="002060"/>
          <w:sz w:val="24"/>
          <w:szCs w:val="24"/>
        </w:rPr>
      </w:pPr>
      <w:r w:rsidRPr="00164AEA">
        <w:rPr>
          <w:rFonts w:cstheme="minorHAnsi"/>
          <w:iCs/>
          <w:color w:val="002060"/>
          <w:sz w:val="24"/>
          <w:szCs w:val="24"/>
        </w:rPr>
        <w:t>Cheltuielile neeligibile necesare implementării proiectului vor fi evidențiate în cadrul bugetului proiectului.</w:t>
      </w:r>
    </w:p>
    <w:p w14:paraId="53C55200" w14:textId="77777777" w:rsidR="00BD752D" w:rsidRPr="00164AEA" w:rsidRDefault="00BD752D" w:rsidP="00BD752D">
      <w:pPr>
        <w:spacing w:before="60" w:after="0" w:line="240" w:lineRule="auto"/>
        <w:ind w:right="120"/>
        <w:jc w:val="both"/>
        <w:rPr>
          <w:rFonts w:cstheme="minorHAnsi"/>
          <w:iCs/>
          <w:color w:val="002060"/>
          <w:sz w:val="24"/>
          <w:szCs w:val="24"/>
        </w:rPr>
      </w:pPr>
      <w:r w:rsidRPr="00164AEA">
        <w:rPr>
          <w:rFonts w:cstheme="minorHAnsi"/>
          <w:iCs/>
          <w:color w:val="002060"/>
          <w:sz w:val="24"/>
          <w:szCs w:val="24"/>
        </w:rPr>
        <w:t>Este recomandat ca bugetul proiectului să fie proporționat corect în raport cu investiția vizată și să asigure fonduri suficiente și costuri realiste.</w:t>
      </w:r>
    </w:p>
    <w:p w14:paraId="53E7B18D" w14:textId="08CCCD94" w:rsidR="00BD752D" w:rsidRPr="00164AEA" w:rsidRDefault="00BD752D" w:rsidP="00BD752D">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Cheltuielile neeligibile se regăsesc în </w:t>
      </w:r>
      <w:r w:rsidRPr="00164AEA">
        <w:rPr>
          <w:rFonts w:cstheme="minorHAnsi"/>
          <w:b/>
          <w:bCs/>
          <w:iCs/>
          <w:color w:val="002060"/>
          <w:sz w:val="24"/>
          <w:szCs w:val="24"/>
        </w:rPr>
        <w:t>Anexa</w:t>
      </w:r>
      <w:r w:rsidR="004F1EBD" w:rsidRPr="00164AEA">
        <w:rPr>
          <w:rFonts w:cstheme="minorHAnsi"/>
          <w:b/>
          <w:bCs/>
          <w:iCs/>
          <w:color w:val="002060"/>
          <w:sz w:val="24"/>
          <w:szCs w:val="24"/>
        </w:rPr>
        <w:t xml:space="preserve"> nr.</w:t>
      </w:r>
      <w:r w:rsidRPr="00164AEA">
        <w:rPr>
          <w:rFonts w:cstheme="minorHAnsi"/>
          <w:b/>
          <w:bCs/>
          <w:iCs/>
          <w:color w:val="002060"/>
          <w:sz w:val="24"/>
          <w:szCs w:val="24"/>
        </w:rPr>
        <w:t xml:space="preserve"> 3: </w:t>
      </w:r>
      <w:bookmarkStart w:id="331" w:name="_Hlk160633433"/>
      <w:r w:rsidRPr="00164AEA">
        <w:rPr>
          <w:rFonts w:cstheme="minorHAnsi"/>
          <w:b/>
          <w:bCs/>
          <w:iCs/>
          <w:color w:val="002060"/>
          <w:sz w:val="24"/>
          <w:szCs w:val="24"/>
        </w:rPr>
        <w:t>Lista cheltuielilor eligibile și neeligibile</w:t>
      </w:r>
      <w:bookmarkEnd w:id="331"/>
      <w:r w:rsidRPr="00164AEA">
        <w:rPr>
          <w:rFonts w:cstheme="minorHAnsi"/>
          <w:iCs/>
          <w:color w:val="002060"/>
          <w:sz w:val="24"/>
          <w:szCs w:val="24"/>
        </w:rPr>
        <w:t>.</w:t>
      </w:r>
    </w:p>
    <w:p w14:paraId="7A93491C" w14:textId="77777777" w:rsidR="00BD752D" w:rsidRPr="00164AEA" w:rsidRDefault="00BD752D" w:rsidP="00BD752D">
      <w:pPr>
        <w:spacing w:before="60" w:after="0" w:line="240" w:lineRule="auto"/>
        <w:jc w:val="both"/>
        <w:rPr>
          <w:rFonts w:cstheme="minorHAnsi"/>
          <w:iCs/>
          <w:color w:val="002060"/>
          <w:sz w:val="24"/>
          <w:szCs w:val="24"/>
        </w:rPr>
      </w:pPr>
      <w:r w:rsidRPr="00164AEA">
        <w:rPr>
          <w:rFonts w:cstheme="minorHAnsi"/>
          <w:iCs/>
          <w:color w:val="002060"/>
          <w:sz w:val="24"/>
          <w:szCs w:val="24"/>
        </w:rPr>
        <w:t>Orice alte cheltuieli care nu sunt încadrate în categoria cheltuielilor eligibile și a cerințelor din prezentul ghid sunt neeligibile, de exemplu:</w:t>
      </w:r>
    </w:p>
    <w:p w14:paraId="7F689DAC" w14:textId="23C2B22B"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 xml:space="preserve">cheltuielile prevăzute la art. 10 din HG nr. 873/2022 pentru stabilirea cadrului legal privind eligibilitatea cheltuielilor efectuate de beneficiari în cadrul operațiunilor finanțate în perioada </w:t>
      </w:r>
      <w:r w:rsidRPr="00164AEA">
        <w:rPr>
          <w:rFonts w:cstheme="minorHAnsi"/>
          <w:iCs/>
          <w:color w:val="002060"/>
          <w:sz w:val="24"/>
          <w:szCs w:val="24"/>
        </w:rPr>
        <w:lastRenderedPageBreak/>
        <w:t>de programare 2021-2027 prin Fondul european de dezvoltare regională, Fondul social european Plus, Fondul de coeziune și Fondul pentru o tranziție justă;</w:t>
      </w:r>
    </w:p>
    <w:p w14:paraId="6B75BBE7" w14:textId="77777777"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cheltuielile privind costurile de funcționare și întreținere a obiectivelor finanțate prin proiect;</w:t>
      </w:r>
    </w:p>
    <w:p w14:paraId="1EB686D4" w14:textId="509174A9"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cheltuielile financiare, respectiv prime de asigurare, alte taxe (cu excepția celor detaliate la categoria de cheltuieli eligibile), comisioane, rata și dobânzi aferente creditelor;</w:t>
      </w:r>
    </w:p>
    <w:p w14:paraId="5B5F3ADF" w14:textId="5933206E"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contribuția în natură;</w:t>
      </w:r>
    </w:p>
    <w:p w14:paraId="0DB269A1" w14:textId="02732D24" w:rsidR="00C67B4E" w:rsidRPr="00164AEA" w:rsidRDefault="00C67B4E">
      <w:pPr>
        <w:pStyle w:val="ListParagraph"/>
        <w:numPr>
          <w:ilvl w:val="0"/>
          <w:numId w:val="44"/>
        </w:numPr>
        <w:rPr>
          <w:rFonts w:cstheme="minorHAnsi"/>
          <w:iCs/>
          <w:color w:val="002060"/>
          <w:sz w:val="24"/>
          <w:szCs w:val="24"/>
        </w:rPr>
      </w:pPr>
      <w:r w:rsidRPr="00164AEA">
        <w:rPr>
          <w:rFonts w:cstheme="minorHAnsi"/>
          <w:iCs/>
          <w:color w:val="002060"/>
          <w:sz w:val="24"/>
          <w:szCs w:val="24"/>
        </w:rPr>
        <w:t>amortizarea;</w:t>
      </w:r>
    </w:p>
    <w:p w14:paraId="2BC74E11" w14:textId="00EBB494"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cheltuielile privind achiziția de dotări/echipamente second-hand;</w:t>
      </w:r>
    </w:p>
    <w:p w14:paraId="180AA34B" w14:textId="47918D03"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amenzi, penalități şi cheltuieli de judecată, dobânzi;</w:t>
      </w:r>
    </w:p>
    <w:p w14:paraId="6B2721CD" w14:textId="77777777"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cheltuieli care depășesc limitele procentuale sau valorile maxime prevăzute în ghid;</w:t>
      </w:r>
      <w:r w:rsidRPr="00164AEA">
        <w:rPr>
          <w:rFonts w:cstheme="minorHAnsi"/>
          <w:iCs/>
          <w:color w:val="002060"/>
          <w:sz w:val="24"/>
          <w:szCs w:val="24"/>
        </w:rPr>
        <w:tab/>
      </w:r>
    </w:p>
    <w:p w14:paraId="5748A018" w14:textId="77777777"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 xml:space="preserve">cheltuielile excluse de la finanțare potrivit art. 7 alin. (1), (4) și (5) din Regulamentul (UE) 2021/1.058; </w:t>
      </w:r>
    </w:p>
    <w:p w14:paraId="1832A4D8" w14:textId="20FA4518" w:rsidR="00BD752D" w:rsidRPr="00164AEA" w:rsidRDefault="008F2F5B">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 xml:space="preserve">materiale </w:t>
      </w:r>
      <w:r w:rsidR="00BD752D" w:rsidRPr="00164AEA">
        <w:rPr>
          <w:rFonts w:cstheme="minorHAnsi"/>
          <w:iCs/>
          <w:color w:val="002060"/>
          <w:sz w:val="24"/>
          <w:szCs w:val="24"/>
        </w:rPr>
        <w:t xml:space="preserve">consumabile/consumabile aferente echipamentelor medicale achiziționate prin proiect, pentru o perioada de funcționare mai mare de </w:t>
      </w:r>
      <w:r w:rsidR="00F170F5">
        <w:rPr>
          <w:rFonts w:cstheme="minorHAnsi"/>
          <w:iCs/>
          <w:color w:val="002060"/>
          <w:sz w:val="24"/>
          <w:szCs w:val="24"/>
        </w:rPr>
        <w:t>3</w:t>
      </w:r>
      <w:r w:rsidR="00F170F5" w:rsidRPr="00164AEA">
        <w:rPr>
          <w:rFonts w:cstheme="minorHAnsi"/>
          <w:iCs/>
          <w:color w:val="002060"/>
          <w:sz w:val="24"/>
          <w:szCs w:val="24"/>
        </w:rPr>
        <w:t xml:space="preserve"> </w:t>
      </w:r>
      <w:r w:rsidR="00BD752D" w:rsidRPr="00164AEA">
        <w:rPr>
          <w:rFonts w:cstheme="minorHAnsi"/>
          <w:iCs/>
          <w:color w:val="002060"/>
          <w:sz w:val="24"/>
          <w:szCs w:val="24"/>
        </w:rPr>
        <w:t>luni;</w:t>
      </w:r>
    </w:p>
    <w:p w14:paraId="69EAAA10" w14:textId="15314955" w:rsidR="00BD752D" w:rsidRPr="00164AEA" w:rsidRDefault="00BD752D">
      <w:pPr>
        <w:pStyle w:val="ListParagraph"/>
        <w:numPr>
          <w:ilvl w:val="0"/>
          <w:numId w:val="44"/>
        </w:numPr>
        <w:spacing w:before="60" w:after="0" w:line="240" w:lineRule="auto"/>
        <w:jc w:val="both"/>
        <w:rPr>
          <w:rFonts w:cstheme="minorHAnsi"/>
          <w:iCs/>
          <w:color w:val="002060"/>
          <w:sz w:val="24"/>
          <w:szCs w:val="24"/>
        </w:rPr>
      </w:pPr>
      <w:r w:rsidRPr="00164AEA">
        <w:rPr>
          <w:rFonts w:cstheme="minorHAnsi"/>
          <w:iCs/>
          <w:color w:val="002060"/>
          <w:sz w:val="24"/>
          <w:szCs w:val="24"/>
        </w:rPr>
        <w:t xml:space="preserve">cheltuieli privind construcția de clădiri noi/extinderea/modernizare/reabilitarea clădirilor existente </w:t>
      </w:r>
    </w:p>
    <w:bookmarkEnd w:id="330"/>
    <w:p w14:paraId="6C46623A" w14:textId="77777777" w:rsidR="00C22A28" w:rsidRPr="00164AEA" w:rsidRDefault="00C22A28" w:rsidP="004C500B">
      <w:pPr>
        <w:spacing w:before="60" w:after="0" w:line="240" w:lineRule="auto"/>
        <w:jc w:val="both"/>
        <w:rPr>
          <w:rFonts w:cstheme="minorHAnsi"/>
          <w:b/>
          <w:bCs/>
          <w:i/>
          <w:color w:val="002060"/>
          <w:sz w:val="24"/>
          <w:szCs w:val="24"/>
        </w:rPr>
      </w:pPr>
    </w:p>
    <w:p w14:paraId="14C1B4D1" w14:textId="355FAF3A" w:rsidR="001D7438" w:rsidRPr="00164AEA" w:rsidRDefault="00AB1091">
      <w:pPr>
        <w:pStyle w:val="ListParagraph"/>
        <w:numPr>
          <w:ilvl w:val="2"/>
          <w:numId w:val="41"/>
        </w:numPr>
        <w:spacing w:before="60" w:after="0" w:line="240" w:lineRule="auto"/>
        <w:ind w:left="993" w:hanging="709"/>
        <w:contextualSpacing w:val="0"/>
        <w:jc w:val="both"/>
        <w:outlineLvl w:val="2"/>
        <w:rPr>
          <w:rFonts w:cstheme="minorHAnsi"/>
          <w:b/>
          <w:bCs/>
          <w:iCs/>
          <w:color w:val="002060"/>
          <w:sz w:val="24"/>
          <w:szCs w:val="24"/>
        </w:rPr>
      </w:pPr>
      <w:bookmarkStart w:id="332" w:name="_Toc239151698"/>
      <w:r w:rsidRPr="00164AEA">
        <w:rPr>
          <w:rFonts w:cstheme="minorHAnsi"/>
          <w:b/>
          <w:bCs/>
          <w:iCs/>
          <w:color w:val="002060"/>
          <w:sz w:val="24"/>
          <w:szCs w:val="24"/>
        </w:rPr>
        <w:t>Opțiuni de costuri simplificate. Costuri directe și costuri indirecte</w:t>
      </w:r>
      <w:bookmarkEnd w:id="332"/>
    </w:p>
    <w:p w14:paraId="61D5E175" w14:textId="77777777" w:rsidR="00E0053B" w:rsidRPr="00164AEA" w:rsidRDefault="00E0053B" w:rsidP="004C500B">
      <w:pPr>
        <w:spacing w:before="60" w:after="0" w:line="240" w:lineRule="auto"/>
        <w:jc w:val="both"/>
        <w:rPr>
          <w:rFonts w:cstheme="minorHAnsi"/>
          <w:b/>
          <w:bCs/>
          <w:color w:val="002060"/>
          <w:sz w:val="24"/>
          <w:szCs w:val="24"/>
        </w:rPr>
      </w:pPr>
      <w:bookmarkStart w:id="333" w:name="_Toc134716021"/>
      <w:bookmarkStart w:id="334" w:name="_Toc134716169"/>
      <w:bookmarkStart w:id="335" w:name="_Toc134716346"/>
      <w:bookmarkStart w:id="336" w:name="_Toc134716495"/>
      <w:bookmarkStart w:id="337" w:name="_Toc134716645"/>
      <w:bookmarkStart w:id="338" w:name="_Toc134716785"/>
      <w:bookmarkStart w:id="339" w:name="_Toc134716924"/>
      <w:bookmarkStart w:id="340" w:name="_Toc134717062"/>
      <w:bookmarkStart w:id="341" w:name="_Toc134717200"/>
      <w:bookmarkStart w:id="342" w:name="_Toc134717336"/>
      <w:bookmarkStart w:id="343" w:name="_Toc134717469"/>
      <w:bookmarkStart w:id="344" w:name="_Toc134717942"/>
      <w:bookmarkStart w:id="345" w:name="_Hlk145519440"/>
      <w:bookmarkEnd w:id="333"/>
      <w:bookmarkEnd w:id="334"/>
      <w:bookmarkEnd w:id="335"/>
      <w:bookmarkEnd w:id="336"/>
      <w:bookmarkEnd w:id="337"/>
      <w:bookmarkEnd w:id="338"/>
      <w:bookmarkEnd w:id="339"/>
      <w:bookmarkEnd w:id="340"/>
      <w:bookmarkEnd w:id="341"/>
      <w:bookmarkEnd w:id="342"/>
      <w:bookmarkEnd w:id="343"/>
      <w:bookmarkEnd w:id="344"/>
      <w:r w:rsidRPr="00164AEA">
        <w:rPr>
          <w:rFonts w:cstheme="minorHAnsi"/>
          <w:b/>
          <w:bCs/>
          <w:color w:val="002060"/>
          <w:sz w:val="24"/>
          <w:szCs w:val="24"/>
        </w:rPr>
        <w:t>A. Cheltuieli directe</w:t>
      </w:r>
    </w:p>
    <w:p w14:paraId="65373F8F" w14:textId="1CF5B3D7" w:rsidR="00E0053B" w:rsidRPr="00164AEA" w:rsidRDefault="00E55BB9" w:rsidP="004C500B">
      <w:pPr>
        <w:spacing w:before="60" w:after="0" w:line="240" w:lineRule="auto"/>
        <w:ind w:right="120"/>
        <w:jc w:val="both"/>
        <w:rPr>
          <w:rFonts w:cstheme="minorHAnsi"/>
          <w:color w:val="002060"/>
          <w:sz w:val="24"/>
          <w:szCs w:val="24"/>
        </w:rPr>
      </w:pPr>
      <w:bookmarkStart w:id="346" w:name="_Hlk135054494"/>
      <w:bookmarkStart w:id="347" w:name="_Hlk145519453"/>
      <w:bookmarkEnd w:id="345"/>
      <w:r w:rsidRPr="00164AEA">
        <w:rPr>
          <w:rFonts w:cstheme="minorHAnsi"/>
          <w:b/>
          <w:bCs/>
          <w:color w:val="002060"/>
          <w:sz w:val="24"/>
          <w:szCs w:val="24"/>
        </w:rPr>
        <w:t xml:space="preserve">Cheltuieli </w:t>
      </w:r>
      <w:r w:rsidR="00E0053B" w:rsidRPr="00164AEA">
        <w:rPr>
          <w:rFonts w:cstheme="minorHAnsi"/>
          <w:b/>
          <w:bCs/>
          <w:color w:val="002060"/>
          <w:sz w:val="24"/>
          <w:szCs w:val="24"/>
        </w:rPr>
        <w:t>directe</w:t>
      </w:r>
      <w:r w:rsidR="00E0053B" w:rsidRPr="00164AEA">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46"/>
      <w:r w:rsidR="002163AD" w:rsidRPr="00164AEA">
        <w:rPr>
          <w:rFonts w:cstheme="minorHAnsi"/>
          <w:color w:val="002060"/>
          <w:sz w:val="24"/>
          <w:szCs w:val="24"/>
        </w:rPr>
        <w:t>.</w:t>
      </w:r>
    </w:p>
    <w:bookmarkEnd w:id="347"/>
    <w:p w14:paraId="138E4D09" w14:textId="77777777" w:rsidR="00E0053B" w:rsidRPr="00164AEA" w:rsidRDefault="00E0053B" w:rsidP="004C500B">
      <w:pPr>
        <w:spacing w:before="60" w:after="0" w:line="240" w:lineRule="auto"/>
        <w:jc w:val="both"/>
        <w:rPr>
          <w:rFonts w:cstheme="minorHAnsi"/>
          <w:b/>
          <w:bCs/>
          <w:color w:val="002060"/>
          <w:sz w:val="24"/>
          <w:szCs w:val="24"/>
        </w:rPr>
      </w:pPr>
    </w:p>
    <w:p w14:paraId="552DFDF4" w14:textId="77777777" w:rsidR="00E0053B" w:rsidRPr="00164AEA" w:rsidRDefault="00E0053B" w:rsidP="004C500B">
      <w:pPr>
        <w:spacing w:before="60" w:after="0" w:line="240" w:lineRule="auto"/>
        <w:jc w:val="both"/>
        <w:rPr>
          <w:rFonts w:cstheme="minorHAnsi"/>
          <w:b/>
          <w:bCs/>
          <w:color w:val="002060"/>
          <w:sz w:val="24"/>
          <w:szCs w:val="24"/>
        </w:rPr>
      </w:pPr>
      <w:bookmarkStart w:id="348" w:name="_Hlk145521864"/>
      <w:r w:rsidRPr="00164AEA">
        <w:rPr>
          <w:rFonts w:cstheme="minorHAnsi"/>
          <w:b/>
          <w:bCs/>
          <w:color w:val="002060"/>
          <w:sz w:val="24"/>
          <w:szCs w:val="24"/>
        </w:rPr>
        <w:t>B. Cheltuieli indirecte</w:t>
      </w:r>
    </w:p>
    <w:p w14:paraId="76748F03" w14:textId="77777777" w:rsidR="00476E13" w:rsidRPr="00164AEA" w:rsidRDefault="00476E13" w:rsidP="004C500B">
      <w:pPr>
        <w:spacing w:before="60" w:after="0" w:line="240" w:lineRule="auto"/>
        <w:ind w:right="120"/>
        <w:jc w:val="both"/>
        <w:rPr>
          <w:rFonts w:cstheme="minorHAnsi"/>
          <w:b/>
          <w:bCs/>
          <w:color w:val="002060"/>
          <w:sz w:val="24"/>
          <w:szCs w:val="24"/>
        </w:rPr>
      </w:pPr>
      <w:bookmarkStart w:id="349" w:name="_Hlk145521793"/>
      <w:bookmarkStart w:id="350" w:name="_Hlk135054566"/>
      <w:bookmarkStart w:id="351" w:name="_Hlk136433739"/>
      <w:bookmarkStart w:id="352" w:name="_Hlk138774506"/>
      <w:r w:rsidRPr="00164AEA">
        <w:rPr>
          <w:rFonts w:cstheme="minorHAnsi"/>
          <w:b/>
          <w:bCs/>
          <w:color w:val="002060"/>
          <w:sz w:val="24"/>
          <w:szCs w:val="24"/>
        </w:rPr>
        <w:t>Cheltuieli directe</w:t>
      </w:r>
      <w:r w:rsidRPr="00164AEA">
        <w:rPr>
          <w:rFonts w:cstheme="minorHAnsi"/>
          <w:color w:val="002060"/>
          <w:sz w:val="24"/>
          <w:szCs w:val="24"/>
        </w:rPr>
        <w:t xml:space="preserve"> reprezintă baza pentru calcularea </w:t>
      </w:r>
      <w:r w:rsidRPr="00164AEA">
        <w:rPr>
          <w:rFonts w:cstheme="minorHAnsi"/>
          <w:b/>
          <w:bCs/>
          <w:color w:val="002060"/>
          <w:sz w:val="24"/>
          <w:szCs w:val="24"/>
        </w:rPr>
        <w:t xml:space="preserve">cheltuielilor indirecte. </w:t>
      </w:r>
    </w:p>
    <w:p w14:paraId="35CB8EE9" w14:textId="0B683582" w:rsidR="00AC7BFA" w:rsidRPr="00164AEA" w:rsidRDefault="00AC7BFA" w:rsidP="004C500B">
      <w:pPr>
        <w:spacing w:before="60" w:after="0" w:line="240" w:lineRule="auto"/>
        <w:ind w:right="120"/>
        <w:jc w:val="both"/>
        <w:rPr>
          <w:rFonts w:cstheme="minorHAnsi"/>
          <w:color w:val="002060"/>
          <w:sz w:val="24"/>
          <w:szCs w:val="24"/>
        </w:rPr>
      </w:pPr>
      <w:r w:rsidRPr="00164AEA">
        <w:rPr>
          <w:rFonts w:cstheme="minorHAnsi"/>
          <w:b/>
          <w:bCs/>
          <w:color w:val="002060"/>
          <w:sz w:val="24"/>
          <w:szCs w:val="24"/>
        </w:rPr>
        <w:t xml:space="preserve">Cheltuielile </w:t>
      </w:r>
      <w:r w:rsidRPr="00164AEA">
        <w:rPr>
          <w:rFonts w:cstheme="minorHAnsi"/>
          <w:color w:val="002060"/>
          <w:sz w:val="24"/>
          <w:szCs w:val="24"/>
        </w:rPr>
        <w:t xml:space="preserve">indirecte sunt acele </w:t>
      </w:r>
      <w:r w:rsidRPr="00164AEA">
        <w:rPr>
          <w:rFonts w:cstheme="minorHAnsi"/>
          <w:b/>
          <w:bCs/>
          <w:color w:val="002060"/>
          <w:sz w:val="24"/>
          <w:szCs w:val="24"/>
        </w:rPr>
        <w:t xml:space="preserve">cheltuieli </w:t>
      </w:r>
      <w:r w:rsidR="0072050A" w:rsidRPr="00164AEA">
        <w:rPr>
          <w:rFonts w:cstheme="minorHAnsi"/>
          <w:color w:val="002060"/>
          <w:sz w:val="24"/>
          <w:szCs w:val="24"/>
        </w:rPr>
        <w:t>efectuate pentru funcționarea de ansamblu a proiectului şi care nu pot fi atribuite direct unei anumite activități.</w:t>
      </w:r>
    </w:p>
    <w:p w14:paraId="5880DBA9" w14:textId="77777777" w:rsidR="00F170F5" w:rsidRDefault="00F170F5" w:rsidP="00755FF6">
      <w:pPr>
        <w:spacing w:before="60" w:after="0" w:line="240" w:lineRule="auto"/>
        <w:ind w:right="120"/>
        <w:jc w:val="both"/>
        <w:rPr>
          <w:rFonts w:cstheme="minorHAnsi"/>
          <w:b/>
          <w:bCs/>
          <w:color w:val="002060"/>
          <w:sz w:val="24"/>
          <w:szCs w:val="24"/>
        </w:rPr>
      </w:pPr>
    </w:p>
    <w:p w14:paraId="77038AA4" w14:textId="77B0E652" w:rsidR="00755FF6" w:rsidRPr="00164AEA" w:rsidRDefault="00755FF6" w:rsidP="00755FF6">
      <w:pPr>
        <w:spacing w:before="60" w:after="0" w:line="240" w:lineRule="auto"/>
        <w:ind w:right="120"/>
        <w:jc w:val="both"/>
        <w:rPr>
          <w:rFonts w:cstheme="minorHAnsi"/>
          <w:b/>
          <w:bCs/>
          <w:color w:val="002060"/>
          <w:sz w:val="24"/>
          <w:szCs w:val="24"/>
        </w:rPr>
      </w:pPr>
      <w:r w:rsidRPr="00164AEA">
        <w:rPr>
          <w:rFonts w:cstheme="minorHAnsi"/>
          <w:b/>
          <w:bCs/>
          <w:color w:val="002060"/>
          <w:sz w:val="24"/>
          <w:szCs w:val="24"/>
        </w:rPr>
        <w:t>Solicitanții au posibilitatea de a opta pentru:</w:t>
      </w:r>
    </w:p>
    <w:p w14:paraId="5DEAA871" w14:textId="1ED6EC37" w:rsidR="00755FF6" w:rsidRPr="00164AEA" w:rsidRDefault="00755FF6" w:rsidP="00755FF6">
      <w:pPr>
        <w:spacing w:before="60" w:after="0" w:line="240" w:lineRule="auto"/>
        <w:ind w:right="120"/>
        <w:jc w:val="both"/>
        <w:rPr>
          <w:rFonts w:cstheme="minorHAnsi"/>
          <w:color w:val="002060"/>
          <w:sz w:val="24"/>
          <w:szCs w:val="24"/>
        </w:rPr>
      </w:pPr>
      <w:r w:rsidRPr="00164AEA">
        <w:rPr>
          <w:rFonts w:cstheme="minorHAnsi"/>
          <w:color w:val="002060"/>
          <w:sz w:val="24"/>
          <w:szCs w:val="24"/>
        </w:rPr>
        <w:t>•</w:t>
      </w:r>
      <w:r w:rsidRPr="00164AEA">
        <w:rPr>
          <w:rFonts w:cstheme="minorHAnsi"/>
          <w:color w:val="002060"/>
          <w:sz w:val="24"/>
          <w:szCs w:val="24"/>
        </w:rPr>
        <w:tab/>
        <w:t xml:space="preserve">utilizarea costurilor indirecte – în acest caz este obligatorie includerea acestora în bugetul proiectului </w:t>
      </w:r>
      <w:r w:rsidRPr="00CF6A13">
        <w:rPr>
          <w:rFonts w:cstheme="minorHAnsi"/>
          <w:b/>
          <w:bCs/>
          <w:color w:val="002060"/>
          <w:sz w:val="24"/>
          <w:szCs w:val="24"/>
        </w:rPr>
        <w:t xml:space="preserve">în procent de </w:t>
      </w:r>
      <w:r w:rsidR="00CE68D9" w:rsidRPr="00CF6A13">
        <w:rPr>
          <w:rFonts w:cstheme="minorHAnsi"/>
          <w:b/>
          <w:bCs/>
          <w:color w:val="002060"/>
          <w:sz w:val="24"/>
          <w:szCs w:val="24"/>
        </w:rPr>
        <w:t>până la</w:t>
      </w:r>
      <w:r w:rsidR="00F170F5">
        <w:rPr>
          <w:rFonts w:cstheme="minorHAnsi"/>
          <w:b/>
          <w:bCs/>
          <w:color w:val="002060"/>
          <w:sz w:val="24"/>
          <w:szCs w:val="24"/>
        </w:rPr>
        <w:t xml:space="preserve"> </w:t>
      </w:r>
      <w:r w:rsidR="00555A17">
        <w:rPr>
          <w:rFonts w:cstheme="minorHAnsi"/>
          <w:b/>
          <w:bCs/>
          <w:color w:val="002060"/>
          <w:sz w:val="24"/>
          <w:szCs w:val="24"/>
        </w:rPr>
        <w:t>1</w:t>
      </w:r>
      <w:r w:rsidRPr="00CF6A13">
        <w:rPr>
          <w:rFonts w:cstheme="minorHAnsi"/>
          <w:b/>
          <w:bCs/>
          <w:color w:val="002060"/>
          <w:sz w:val="24"/>
          <w:szCs w:val="24"/>
        </w:rPr>
        <w:t>% raportat la valoarea cheltuielilor eligibile directe</w:t>
      </w:r>
      <w:r w:rsidRPr="00164AEA">
        <w:rPr>
          <w:rFonts w:cstheme="minorHAnsi"/>
          <w:color w:val="002060"/>
          <w:sz w:val="24"/>
          <w:szCs w:val="24"/>
        </w:rPr>
        <w:t xml:space="preserve">. </w:t>
      </w:r>
    </w:p>
    <w:p w14:paraId="0E4CE26D" w14:textId="77777777" w:rsidR="00755FF6" w:rsidRPr="00164AEA" w:rsidRDefault="00755FF6" w:rsidP="00755FF6">
      <w:pPr>
        <w:spacing w:before="60" w:after="0" w:line="240" w:lineRule="auto"/>
        <w:ind w:right="120"/>
        <w:jc w:val="both"/>
        <w:rPr>
          <w:rFonts w:cstheme="minorHAnsi"/>
          <w:color w:val="002060"/>
          <w:sz w:val="24"/>
          <w:szCs w:val="24"/>
        </w:rPr>
      </w:pPr>
      <w:r w:rsidRPr="00164AEA">
        <w:rPr>
          <w:rFonts w:cstheme="minorHAnsi"/>
          <w:color w:val="002060"/>
          <w:sz w:val="24"/>
          <w:szCs w:val="24"/>
        </w:rPr>
        <w:t>•</w:t>
      </w:r>
      <w:r w:rsidRPr="00164AEA">
        <w:rPr>
          <w:rFonts w:cstheme="minorHAnsi"/>
          <w:color w:val="002060"/>
          <w:sz w:val="24"/>
          <w:szCs w:val="24"/>
        </w:rPr>
        <w:tab/>
        <w:t>Utilizarea resurselor proprii pentru a asigura costurile aferente activității de informare și publicitate. În acest caz, acestea vor fi introduse ca și costuri neeligibile și vor fi suportate din resursele solicitantului/parteneriatului.</w:t>
      </w:r>
    </w:p>
    <w:p w14:paraId="276385B7" w14:textId="36972E3D" w:rsidR="00755FF6" w:rsidRDefault="00755FF6" w:rsidP="00755FF6">
      <w:pPr>
        <w:spacing w:before="60" w:after="0" w:line="240" w:lineRule="auto"/>
        <w:ind w:right="120"/>
        <w:jc w:val="both"/>
        <w:rPr>
          <w:rFonts w:cstheme="minorHAnsi"/>
          <w:color w:val="002060"/>
          <w:sz w:val="24"/>
          <w:szCs w:val="24"/>
        </w:rPr>
      </w:pPr>
      <w:r w:rsidRPr="00164AEA">
        <w:rPr>
          <w:rFonts w:cstheme="minorHAnsi"/>
          <w:color w:val="002060"/>
          <w:sz w:val="24"/>
          <w:szCs w:val="24"/>
        </w:rPr>
        <w:t>În eventualitatea utilizării costurilor indirecte, acestea vor fi incluse, în bugetul proiectului, într-o singură linie de cheltuială pentru fiecare entitate participantă în proiect, în funcție de modul de distribuire a costurilor indirecte între acestea (cu TVA 0).</w:t>
      </w:r>
    </w:p>
    <w:p w14:paraId="36F0CC14" w14:textId="77777777" w:rsidR="00F170F5" w:rsidRPr="00164AEA" w:rsidRDefault="00F170F5" w:rsidP="00755FF6">
      <w:pPr>
        <w:spacing w:before="60" w:after="0" w:line="240" w:lineRule="auto"/>
        <w:ind w:right="120"/>
        <w:jc w:val="both"/>
        <w:rPr>
          <w:rFonts w:cstheme="minorHAnsi"/>
          <w:color w:val="002060"/>
          <w:sz w:val="24"/>
          <w:szCs w:val="24"/>
        </w:rPr>
      </w:pPr>
    </w:p>
    <w:p w14:paraId="4B226DA2" w14:textId="77777777" w:rsidR="00814BE8" w:rsidRPr="00164AEA" w:rsidRDefault="00814BE8" w:rsidP="00814BE8">
      <w:pPr>
        <w:spacing w:before="60" w:after="0" w:line="240" w:lineRule="auto"/>
        <w:ind w:right="120"/>
        <w:jc w:val="both"/>
        <w:rPr>
          <w:rFonts w:cstheme="minorHAnsi"/>
          <w:b/>
          <w:bCs/>
          <w:color w:val="002060"/>
          <w:sz w:val="24"/>
          <w:szCs w:val="24"/>
        </w:rPr>
      </w:pPr>
      <w:r w:rsidRPr="00164AEA">
        <w:rPr>
          <w:rFonts w:cstheme="minorHAnsi"/>
          <w:b/>
          <w:bCs/>
          <w:color w:val="002060"/>
          <w:sz w:val="24"/>
          <w:szCs w:val="24"/>
        </w:rPr>
        <w:t>Pentru cheltuielile indirecte nu este necesară:</w:t>
      </w:r>
    </w:p>
    <w:p w14:paraId="02D4C349" w14:textId="77777777" w:rsidR="00814BE8" w:rsidRPr="00164AEA" w:rsidRDefault="00814BE8" w:rsidP="00814BE8">
      <w:pPr>
        <w:spacing w:before="60" w:after="0" w:line="240" w:lineRule="auto"/>
        <w:ind w:right="120"/>
        <w:jc w:val="both"/>
        <w:rPr>
          <w:rFonts w:cstheme="minorHAnsi"/>
          <w:color w:val="002060"/>
          <w:sz w:val="24"/>
          <w:szCs w:val="24"/>
        </w:rPr>
      </w:pPr>
      <w:r w:rsidRPr="00164AEA">
        <w:rPr>
          <w:rFonts w:cstheme="minorHAnsi"/>
          <w:color w:val="002060"/>
          <w:sz w:val="24"/>
          <w:szCs w:val="24"/>
        </w:rPr>
        <w:t>•</w:t>
      </w:r>
      <w:r w:rsidRPr="00164AEA">
        <w:rPr>
          <w:rFonts w:cstheme="minorHAnsi"/>
          <w:color w:val="002060"/>
          <w:sz w:val="24"/>
          <w:szCs w:val="24"/>
        </w:rPr>
        <w:tab/>
        <w:t>depunerea de documente justificative la fundamentarea bugetului sau pe parcursul implementării proiectului;</w:t>
      </w:r>
    </w:p>
    <w:p w14:paraId="699AAEF7" w14:textId="37547C6B" w:rsidR="00814BE8" w:rsidRDefault="00814BE8" w:rsidP="00814BE8">
      <w:pPr>
        <w:spacing w:before="60" w:after="0" w:line="240" w:lineRule="auto"/>
        <w:ind w:right="120"/>
        <w:jc w:val="both"/>
        <w:rPr>
          <w:rFonts w:cstheme="minorHAnsi"/>
          <w:color w:val="002060"/>
          <w:sz w:val="24"/>
          <w:szCs w:val="24"/>
        </w:rPr>
      </w:pPr>
      <w:r w:rsidRPr="00164AEA">
        <w:rPr>
          <w:rFonts w:cstheme="minorHAnsi"/>
          <w:color w:val="002060"/>
          <w:sz w:val="24"/>
          <w:szCs w:val="24"/>
        </w:rPr>
        <w:t>•</w:t>
      </w:r>
      <w:r w:rsidRPr="00164AEA">
        <w:rPr>
          <w:rFonts w:cstheme="minorHAnsi"/>
          <w:color w:val="002060"/>
          <w:sz w:val="24"/>
          <w:szCs w:val="24"/>
        </w:rPr>
        <w:tab/>
        <w:t>includerea în Planul de Achiziții a achizițiilor care vor fi decontate din costurile indirecte.</w:t>
      </w:r>
    </w:p>
    <w:p w14:paraId="45940252" w14:textId="77777777" w:rsidR="00F170F5" w:rsidRPr="00164AEA" w:rsidRDefault="00F170F5" w:rsidP="00814BE8">
      <w:pPr>
        <w:spacing w:before="60" w:after="0" w:line="240" w:lineRule="auto"/>
        <w:ind w:right="120"/>
        <w:jc w:val="both"/>
        <w:rPr>
          <w:rFonts w:cstheme="minorHAnsi"/>
          <w:color w:val="002060"/>
          <w:sz w:val="24"/>
          <w:szCs w:val="24"/>
        </w:rPr>
      </w:pPr>
    </w:p>
    <w:bookmarkEnd w:id="348"/>
    <w:bookmarkEnd w:id="349"/>
    <w:p w14:paraId="5D366340" w14:textId="2ED53148" w:rsidR="00AC7BFA" w:rsidRDefault="00D61A7D" w:rsidP="004C500B">
      <w:pPr>
        <w:spacing w:before="60" w:after="0" w:line="240" w:lineRule="auto"/>
        <w:ind w:right="120"/>
        <w:jc w:val="both"/>
        <w:rPr>
          <w:rFonts w:cstheme="minorHAnsi"/>
          <w:b/>
          <w:bCs/>
          <w:color w:val="002060"/>
          <w:sz w:val="24"/>
          <w:szCs w:val="24"/>
        </w:rPr>
      </w:pPr>
      <w:r w:rsidRPr="00164AEA">
        <w:rPr>
          <w:rFonts w:cstheme="minorHAnsi"/>
          <w:b/>
          <w:bCs/>
          <w:color w:val="002060"/>
          <w:sz w:val="24"/>
          <w:szCs w:val="24"/>
        </w:rPr>
        <w:lastRenderedPageBreak/>
        <w:t xml:space="preserve">Tipologii de cheltuieli indirecte </w:t>
      </w:r>
      <w:r w:rsidR="006C2E65" w:rsidRPr="00164AEA">
        <w:rPr>
          <w:rFonts w:cstheme="minorHAnsi"/>
          <w:b/>
          <w:bCs/>
          <w:color w:val="002060"/>
          <w:sz w:val="24"/>
          <w:szCs w:val="24"/>
        </w:rPr>
        <w:t>(</w:t>
      </w:r>
      <w:r w:rsidRPr="00164AEA">
        <w:rPr>
          <w:rFonts w:cstheme="minorHAnsi"/>
          <w:b/>
          <w:bCs/>
          <w:color w:val="002060"/>
          <w:sz w:val="24"/>
          <w:szCs w:val="24"/>
        </w:rPr>
        <w:t>spre ex.</w:t>
      </w:r>
      <w:r w:rsidR="006C2E65" w:rsidRPr="00164AEA">
        <w:rPr>
          <w:rFonts w:cstheme="minorHAnsi"/>
          <w:b/>
          <w:bCs/>
          <w:color w:val="002060"/>
          <w:sz w:val="24"/>
          <w:szCs w:val="24"/>
        </w:rPr>
        <w:t>)</w:t>
      </w:r>
      <w:r w:rsidRPr="00164AEA">
        <w:rPr>
          <w:rFonts w:cstheme="minorHAnsi"/>
          <w:b/>
          <w:bCs/>
          <w:color w:val="002060"/>
          <w:sz w:val="24"/>
          <w:szCs w:val="24"/>
        </w:rPr>
        <w:t xml:space="preserve">: </w:t>
      </w:r>
      <w:r w:rsidR="00AC7BFA" w:rsidRPr="00164AEA">
        <w:rPr>
          <w:rFonts w:cstheme="minorHAnsi"/>
          <w:b/>
          <w:bCs/>
          <w:color w:val="002060"/>
          <w:sz w:val="24"/>
          <w:szCs w:val="24"/>
        </w:rPr>
        <w:t xml:space="preserve"> </w:t>
      </w:r>
    </w:p>
    <w:p w14:paraId="0A8A6997" w14:textId="16AEC097" w:rsidR="00AC7BFA" w:rsidRPr="00164AEA" w:rsidRDefault="00AC7BFA">
      <w:pPr>
        <w:pStyle w:val="ListParagraph"/>
        <w:numPr>
          <w:ilvl w:val="0"/>
          <w:numId w:val="8"/>
        </w:numPr>
        <w:spacing w:before="60" w:after="0" w:line="240" w:lineRule="auto"/>
        <w:ind w:right="120"/>
        <w:contextualSpacing w:val="0"/>
        <w:jc w:val="both"/>
        <w:rPr>
          <w:rFonts w:cstheme="minorHAnsi"/>
          <w:color w:val="002060"/>
          <w:sz w:val="24"/>
          <w:szCs w:val="24"/>
        </w:rPr>
      </w:pPr>
      <w:r w:rsidRPr="00164AEA">
        <w:rPr>
          <w:rFonts w:cstheme="minorHAnsi"/>
          <w:b/>
          <w:bCs/>
          <w:color w:val="002060"/>
          <w:sz w:val="24"/>
          <w:szCs w:val="24"/>
        </w:rPr>
        <w:t>cheltuieli de informare și publicitate proiect</w:t>
      </w:r>
      <w:r w:rsidR="0025033F" w:rsidRPr="00164AEA">
        <w:rPr>
          <w:rFonts w:cstheme="minorHAnsi"/>
          <w:b/>
          <w:bCs/>
          <w:color w:val="002060"/>
          <w:sz w:val="24"/>
          <w:szCs w:val="24"/>
        </w:rPr>
        <w:t>:</w:t>
      </w:r>
      <w:r w:rsidRPr="00164AEA">
        <w:rPr>
          <w:rFonts w:cstheme="minorHAnsi"/>
          <w:b/>
          <w:bCs/>
          <w:color w:val="002060"/>
          <w:sz w:val="24"/>
          <w:szCs w:val="24"/>
        </w:rPr>
        <w:t xml:space="preserve"> </w:t>
      </w:r>
    </w:p>
    <w:p w14:paraId="7B018970" w14:textId="4307E77C" w:rsidR="00AC7BFA" w:rsidRPr="00164AEA" w:rsidRDefault="00AC7BFA" w:rsidP="004C500B">
      <w:pPr>
        <w:spacing w:before="60" w:after="0" w:line="240" w:lineRule="auto"/>
        <w:ind w:right="120"/>
        <w:jc w:val="both"/>
        <w:rPr>
          <w:rFonts w:cstheme="minorHAnsi"/>
          <w:color w:val="002060"/>
          <w:sz w:val="24"/>
          <w:szCs w:val="24"/>
        </w:rPr>
      </w:pPr>
      <w:r w:rsidRPr="00164AEA">
        <w:rPr>
          <w:rFonts w:cstheme="minorHAnsi"/>
          <w:color w:val="002060"/>
          <w:sz w:val="24"/>
          <w:szCs w:val="24"/>
        </w:rPr>
        <w:t>Cheltuieli cu activitățile minime obligatorii de informare și publicitate aferente proiectului:</w:t>
      </w:r>
    </w:p>
    <w:p w14:paraId="050287C0" w14:textId="77777777" w:rsidR="00AC7BFA" w:rsidRPr="00164AEA" w:rsidRDefault="00AC7BFA">
      <w:pPr>
        <w:pStyle w:val="ListParagraph"/>
        <w:numPr>
          <w:ilvl w:val="1"/>
          <w:numId w:val="1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anunț/comunicat de presă privind începerea proiectului  - obligatoriu;</w:t>
      </w:r>
    </w:p>
    <w:p w14:paraId="4D1E802E" w14:textId="77777777" w:rsidR="00AC7BFA" w:rsidRPr="00164AEA" w:rsidRDefault="00AC7BFA">
      <w:pPr>
        <w:pStyle w:val="ListParagraph"/>
        <w:numPr>
          <w:ilvl w:val="1"/>
          <w:numId w:val="1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anunț/comunicat de presă la finalizarea proiectului – obligatoriu;</w:t>
      </w:r>
    </w:p>
    <w:p w14:paraId="26283DBA" w14:textId="77777777" w:rsidR="00AC7BFA" w:rsidRPr="00164AEA" w:rsidRDefault="00AC7BFA">
      <w:pPr>
        <w:pStyle w:val="ListParagraph"/>
        <w:numPr>
          <w:ilvl w:val="1"/>
          <w:numId w:val="1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16F2248E" w:rsidR="00AC7BFA" w:rsidRPr="00164AEA" w:rsidRDefault="00AC7BFA">
      <w:pPr>
        <w:pStyle w:val="ListParagraph"/>
        <w:numPr>
          <w:ilvl w:val="1"/>
          <w:numId w:val="1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 xml:space="preserve">realizarea de panouri sau plăci permanente </w:t>
      </w:r>
      <w:r w:rsidR="004B1056" w:rsidRPr="00164AEA">
        <w:rPr>
          <w:rFonts w:cstheme="minorHAnsi"/>
          <w:color w:val="002060"/>
          <w:sz w:val="24"/>
          <w:szCs w:val="24"/>
        </w:rPr>
        <w:t>–</w:t>
      </w:r>
      <w:r w:rsidRPr="00164AEA">
        <w:rPr>
          <w:rFonts w:cstheme="minorHAnsi"/>
          <w:color w:val="002060"/>
          <w:sz w:val="24"/>
          <w:szCs w:val="24"/>
        </w:rPr>
        <w:t xml:space="preserve"> obligatoriu</w:t>
      </w:r>
      <w:r w:rsidR="004B1056" w:rsidRPr="00164AEA">
        <w:rPr>
          <w:rFonts w:cstheme="minorHAnsi"/>
          <w:color w:val="002060"/>
          <w:sz w:val="24"/>
          <w:szCs w:val="24"/>
        </w:rPr>
        <w:t xml:space="preserve">, după caz (a se vedea </w:t>
      </w:r>
      <w:r w:rsidR="00193FCB" w:rsidRPr="00164AEA">
        <w:rPr>
          <w:rFonts w:cstheme="minorHAnsi"/>
          <w:color w:val="002060"/>
          <w:sz w:val="24"/>
          <w:szCs w:val="24"/>
        </w:rPr>
        <w:t>sub</w:t>
      </w:r>
      <w:r w:rsidR="0083762E">
        <w:rPr>
          <w:rFonts w:cstheme="minorHAnsi"/>
          <w:color w:val="002060"/>
          <w:sz w:val="24"/>
          <w:szCs w:val="24"/>
        </w:rPr>
        <w:t>-</w:t>
      </w:r>
      <w:r w:rsidR="00193FCB" w:rsidRPr="00164AEA">
        <w:rPr>
          <w:rFonts w:cstheme="minorHAnsi"/>
          <w:color w:val="002060"/>
          <w:sz w:val="24"/>
          <w:szCs w:val="24"/>
        </w:rPr>
        <w:t xml:space="preserve">capitolul </w:t>
      </w:r>
      <w:r w:rsidR="004B1056" w:rsidRPr="00164AEA">
        <w:rPr>
          <w:rFonts w:cstheme="minorHAnsi"/>
          <w:color w:val="002060"/>
          <w:sz w:val="24"/>
          <w:szCs w:val="24"/>
        </w:rPr>
        <w:t>3.21)</w:t>
      </w:r>
      <w:r w:rsidRPr="00164AEA">
        <w:rPr>
          <w:rFonts w:cstheme="minorHAnsi"/>
          <w:color w:val="002060"/>
          <w:sz w:val="24"/>
          <w:szCs w:val="24"/>
        </w:rPr>
        <w:t xml:space="preserve">; </w:t>
      </w:r>
    </w:p>
    <w:p w14:paraId="2B782EAF" w14:textId="6271173A" w:rsidR="001E2640" w:rsidRPr="00164AEA" w:rsidRDefault="004B1056">
      <w:pPr>
        <w:pStyle w:val="ListParagraph"/>
        <w:numPr>
          <w:ilvl w:val="1"/>
          <w:numId w:val="1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 xml:space="preserve">realizarea unui afiș cu dimensiunea minimă A3 sau un afișaj electronic echivalent – obligatoriu, după caz (a se vedea </w:t>
      </w:r>
      <w:r w:rsidR="00193FCB" w:rsidRPr="00164AEA">
        <w:rPr>
          <w:rFonts w:cstheme="minorHAnsi"/>
          <w:color w:val="002060"/>
          <w:sz w:val="24"/>
          <w:szCs w:val="24"/>
        </w:rPr>
        <w:t>sub</w:t>
      </w:r>
      <w:r w:rsidR="0083762E">
        <w:rPr>
          <w:rFonts w:cstheme="minorHAnsi"/>
          <w:color w:val="002060"/>
          <w:sz w:val="24"/>
          <w:szCs w:val="24"/>
        </w:rPr>
        <w:t>-</w:t>
      </w:r>
      <w:r w:rsidR="00193FCB" w:rsidRPr="00164AEA">
        <w:rPr>
          <w:rFonts w:cstheme="minorHAnsi"/>
          <w:color w:val="002060"/>
          <w:sz w:val="24"/>
          <w:szCs w:val="24"/>
        </w:rPr>
        <w:t>capitolul</w:t>
      </w:r>
      <w:r w:rsidRPr="00164AEA">
        <w:rPr>
          <w:rFonts w:cstheme="minorHAnsi"/>
          <w:color w:val="002060"/>
          <w:sz w:val="24"/>
          <w:szCs w:val="24"/>
        </w:rPr>
        <w:t xml:space="preserve"> 3.21);</w:t>
      </w:r>
    </w:p>
    <w:p w14:paraId="2696ADC8" w14:textId="2794FC64" w:rsidR="004B1056" w:rsidRPr="00164AEA" w:rsidRDefault="004B1056">
      <w:pPr>
        <w:pStyle w:val="ListParagraph"/>
        <w:numPr>
          <w:ilvl w:val="1"/>
          <w:numId w:val="1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 xml:space="preserve">realizarea de autocolante/plăcuțe – obligatoriu, după caz (a se vedea </w:t>
      </w:r>
      <w:r w:rsidR="00193FCB" w:rsidRPr="00164AEA">
        <w:rPr>
          <w:rFonts w:cstheme="minorHAnsi"/>
          <w:color w:val="002060"/>
          <w:sz w:val="24"/>
          <w:szCs w:val="24"/>
        </w:rPr>
        <w:t>sub</w:t>
      </w:r>
      <w:r w:rsidR="0083762E">
        <w:rPr>
          <w:rFonts w:cstheme="minorHAnsi"/>
          <w:color w:val="002060"/>
          <w:sz w:val="24"/>
          <w:szCs w:val="24"/>
        </w:rPr>
        <w:t>-</w:t>
      </w:r>
      <w:r w:rsidR="00B27D6F" w:rsidRPr="00164AEA">
        <w:rPr>
          <w:rFonts w:cstheme="minorHAnsi"/>
          <w:color w:val="002060"/>
          <w:sz w:val="24"/>
          <w:szCs w:val="24"/>
        </w:rPr>
        <w:t>c</w:t>
      </w:r>
      <w:r w:rsidR="00193FCB" w:rsidRPr="00164AEA">
        <w:rPr>
          <w:rFonts w:cstheme="minorHAnsi"/>
          <w:color w:val="002060"/>
          <w:sz w:val="24"/>
          <w:szCs w:val="24"/>
        </w:rPr>
        <w:t xml:space="preserve">apitolul </w:t>
      </w:r>
      <w:r w:rsidRPr="00164AEA">
        <w:rPr>
          <w:rFonts w:cstheme="minorHAnsi"/>
          <w:color w:val="002060"/>
          <w:sz w:val="24"/>
          <w:szCs w:val="24"/>
        </w:rPr>
        <w:t xml:space="preserve">3.21); </w:t>
      </w:r>
    </w:p>
    <w:p w14:paraId="15158299" w14:textId="568DE3FD" w:rsidR="00AC7BFA" w:rsidRDefault="00AC7BFA">
      <w:pPr>
        <w:pStyle w:val="ListParagraph"/>
        <w:numPr>
          <w:ilvl w:val="1"/>
          <w:numId w:val="15"/>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prezentare proiect pe pagina web a solicitantului</w:t>
      </w:r>
      <w:r w:rsidR="00CC17DD" w:rsidRPr="00164AEA">
        <w:rPr>
          <w:rFonts w:cstheme="minorHAnsi"/>
          <w:color w:val="002060"/>
          <w:sz w:val="24"/>
          <w:szCs w:val="24"/>
        </w:rPr>
        <w:t xml:space="preserve"> </w:t>
      </w:r>
      <w:r w:rsidRPr="00164AEA">
        <w:rPr>
          <w:rFonts w:cstheme="minorHAnsi"/>
          <w:color w:val="002060"/>
          <w:sz w:val="24"/>
          <w:szCs w:val="24"/>
        </w:rPr>
        <w:t>– obligatoriu</w:t>
      </w:r>
      <w:r w:rsidR="00152E58" w:rsidRPr="00164AEA">
        <w:rPr>
          <w:rFonts w:cstheme="minorHAnsi"/>
          <w:color w:val="002060"/>
          <w:sz w:val="24"/>
          <w:szCs w:val="24"/>
        </w:rPr>
        <w:t>.</w:t>
      </w:r>
    </w:p>
    <w:p w14:paraId="7EBAF65B" w14:textId="3C397DB7" w:rsidR="00CF6A13" w:rsidRDefault="00CF6A13">
      <w:pPr>
        <w:pStyle w:val="ListParagraph"/>
        <w:numPr>
          <w:ilvl w:val="1"/>
          <w:numId w:val="15"/>
        </w:numPr>
        <w:spacing w:before="60" w:after="0" w:line="240" w:lineRule="auto"/>
        <w:ind w:right="120"/>
        <w:contextualSpacing w:val="0"/>
        <w:jc w:val="both"/>
        <w:rPr>
          <w:rFonts w:cstheme="minorHAnsi"/>
          <w:color w:val="002060"/>
          <w:sz w:val="24"/>
          <w:szCs w:val="24"/>
        </w:rPr>
      </w:pPr>
      <w:r>
        <w:rPr>
          <w:rFonts w:cstheme="minorHAnsi"/>
          <w:color w:val="002060"/>
          <w:sz w:val="24"/>
          <w:szCs w:val="24"/>
        </w:rPr>
        <w:t xml:space="preserve">Organizarea unui eveniment sau o activitate de comunicare, după caz, </w:t>
      </w:r>
      <w:r w:rsidR="00253D30">
        <w:rPr>
          <w:rFonts w:cstheme="minorHAnsi"/>
          <w:color w:val="002060"/>
          <w:sz w:val="24"/>
          <w:szCs w:val="24"/>
        </w:rPr>
        <w:t xml:space="preserve">cu implicarea Comisiei Europene și a AM PS în timp util, cerință </w:t>
      </w:r>
      <w:r w:rsidR="00481F80">
        <w:rPr>
          <w:rFonts w:cstheme="minorHAnsi"/>
          <w:color w:val="002060"/>
          <w:sz w:val="24"/>
          <w:szCs w:val="24"/>
        </w:rPr>
        <w:t xml:space="preserve">aplicabilă proiectului care face parte din OIS </w:t>
      </w:r>
      <w:r w:rsidR="00984364" w:rsidRPr="00B8229D">
        <w:rPr>
          <w:rFonts w:cstheme="minorHAnsi"/>
          <w:i/>
          <w:color w:val="002060"/>
          <w:sz w:val="24"/>
          <w:szCs w:val="24"/>
        </w:rPr>
        <w:t>“Creșterea accesului și eficacității serviciilor de îngrijire medicală a pacientului critic”</w:t>
      </w:r>
      <w:r w:rsidR="00984364" w:rsidRPr="00B8229D">
        <w:rPr>
          <w:rFonts w:cstheme="minorHAnsi"/>
          <w:color w:val="002060"/>
          <w:sz w:val="24"/>
          <w:szCs w:val="24"/>
        </w:rPr>
        <w:t xml:space="preserve"> </w:t>
      </w:r>
      <w:r w:rsidR="00481F80">
        <w:rPr>
          <w:rFonts w:cstheme="minorHAnsi"/>
          <w:color w:val="002060"/>
          <w:sz w:val="24"/>
          <w:szCs w:val="24"/>
        </w:rPr>
        <w:t xml:space="preserve">(a se vedea </w:t>
      </w:r>
      <w:r w:rsidR="002D6150">
        <w:rPr>
          <w:rFonts w:cstheme="minorHAnsi"/>
          <w:color w:val="002060"/>
          <w:sz w:val="24"/>
          <w:szCs w:val="24"/>
        </w:rPr>
        <w:t>secțiunea 3.21)</w:t>
      </w:r>
    </w:p>
    <w:p w14:paraId="0A090053" w14:textId="77777777" w:rsidR="009121E3" w:rsidRPr="00164AEA" w:rsidRDefault="009121E3" w:rsidP="00B978C4">
      <w:pPr>
        <w:pStyle w:val="ListParagraph"/>
        <w:spacing w:before="60" w:after="0" w:line="240" w:lineRule="auto"/>
        <w:ind w:right="120"/>
        <w:contextualSpacing w:val="0"/>
        <w:jc w:val="both"/>
        <w:rPr>
          <w:rFonts w:cstheme="minorHAnsi"/>
          <w:color w:val="002060"/>
          <w:sz w:val="24"/>
          <w:szCs w:val="24"/>
        </w:rPr>
      </w:pPr>
    </w:p>
    <w:p w14:paraId="50D5E86B" w14:textId="77777777" w:rsidR="00892F23" w:rsidRPr="00164AEA" w:rsidRDefault="00892F23">
      <w:pPr>
        <w:pStyle w:val="ListParagraph"/>
        <w:numPr>
          <w:ilvl w:val="0"/>
          <w:numId w:val="8"/>
        </w:numPr>
        <w:spacing w:before="60" w:after="0" w:line="240" w:lineRule="auto"/>
        <w:ind w:right="120"/>
        <w:contextualSpacing w:val="0"/>
        <w:jc w:val="both"/>
        <w:rPr>
          <w:rFonts w:cstheme="minorHAnsi"/>
          <w:i/>
          <w:iCs/>
          <w:color w:val="002060"/>
          <w:sz w:val="24"/>
          <w:szCs w:val="24"/>
        </w:rPr>
      </w:pPr>
      <w:r w:rsidRPr="00164AEA">
        <w:rPr>
          <w:rFonts w:cstheme="minorHAnsi"/>
          <w:b/>
          <w:bCs/>
          <w:color w:val="002060"/>
          <w:sz w:val="24"/>
          <w:szCs w:val="24"/>
        </w:rPr>
        <w:t>cheltuieli pentru echipa proiectului</w:t>
      </w:r>
      <w:r w:rsidRPr="00164AEA">
        <w:rPr>
          <w:rStyle w:val="FootnoteReference"/>
          <w:rFonts w:cstheme="minorHAnsi"/>
          <w:b/>
          <w:bCs/>
          <w:color w:val="002060"/>
          <w:sz w:val="24"/>
          <w:szCs w:val="24"/>
        </w:rPr>
        <w:footnoteReference w:id="9"/>
      </w:r>
      <w:r w:rsidRPr="00164AEA">
        <w:rPr>
          <w:rFonts w:cstheme="minorHAnsi"/>
          <w:b/>
          <w:bCs/>
          <w:color w:val="002060"/>
          <w:sz w:val="24"/>
          <w:szCs w:val="24"/>
        </w:rPr>
        <w:t>:</w:t>
      </w:r>
    </w:p>
    <w:p w14:paraId="3942295D" w14:textId="634078AB" w:rsidR="00892F23" w:rsidRPr="00164AEA" w:rsidRDefault="00892F23">
      <w:pPr>
        <w:pStyle w:val="ListParagraph"/>
        <w:numPr>
          <w:ilvl w:val="1"/>
          <w:numId w:val="15"/>
        </w:numPr>
        <w:spacing w:before="60" w:after="0" w:line="240" w:lineRule="auto"/>
        <w:ind w:right="120"/>
        <w:contextualSpacing w:val="0"/>
        <w:jc w:val="both"/>
        <w:rPr>
          <w:rFonts w:cstheme="minorHAnsi"/>
          <w:i/>
          <w:iCs/>
          <w:color w:val="002060"/>
          <w:sz w:val="24"/>
          <w:szCs w:val="24"/>
        </w:rPr>
      </w:pPr>
      <w:r w:rsidRPr="00164AEA">
        <w:rPr>
          <w:rFonts w:cstheme="minorHAnsi"/>
          <w:color w:val="002060"/>
          <w:sz w:val="24"/>
          <w:szCs w:val="24"/>
        </w:rPr>
        <w:t>cheltuielile de personal</w:t>
      </w:r>
      <w:r w:rsidRPr="00164AEA">
        <w:rPr>
          <w:rFonts w:cstheme="minorHAnsi"/>
          <w:i/>
          <w:iCs/>
          <w:color w:val="002060"/>
          <w:sz w:val="24"/>
          <w:szCs w:val="24"/>
        </w:rPr>
        <w:t xml:space="preserve"> (echipa de </w:t>
      </w:r>
      <w:r w:rsidR="00D61A7D" w:rsidRPr="00164AEA">
        <w:rPr>
          <w:rFonts w:cstheme="minorHAnsi"/>
          <w:i/>
          <w:iCs/>
          <w:color w:val="002060"/>
          <w:sz w:val="24"/>
          <w:szCs w:val="24"/>
        </w:rPr>
        <w:t xml:space="preserve">management de </w:t>
      </w:r>
      <w:r w:rsidRPr="00164AEA">
        <w:rPr>
          <w:rFonts w:cstheme="minorHAnsi"/>
          <w:i/>
          <w:iCs/>
          <w:color w:val="002060"/>
          <w:sz w:val="24"/>
          <w:szCs w:val="24"/>
        </w:rPr>
        <w:t>proiect – de ex. manager de proiect, asistent manager de proiect; expert achiziții</w:t>
      </w:r>
      <w:r w:rsidRPr="00164AEA">
        <w:rPr>
          <w:rStyle w:val="FootnoteReference"/>
          <w:rFonts w:cstheme="minorHAnsi"/>
          <w:i/>
          <w:iCs/>
          <w:color w:val="002060"/>
          <w:sz w:val="24"/>
          <w:szCs w:val="24"/>
        </w:rPr>
        <w:footnoteReference w:id="10"/>
      </w:r>
      <w:r w:rsidRPr="00164AEA">
        <w:rPr>
          <w:rFonts w:cstheme="minorHAnsi"/>
          <w:i/>
          <w:iCs/>
          <w:color w:val="002060"/>
          <w:sz w:val="24"/>
          <w:szCs w:val="24"/>
        </w:rPr>
        <w:t xml:space="preserve">; expert juridic; expert financiar; expert </w:t>
      </w:r>
      <w:r w:rsidR="00D61A7D" w:rsidRPr="00164AEA">
        <w:rPr>
          <w:rFonts w:cstheme="minorHAnsi"/>
          <w:i/>
          <w:iCs/>
          <w:color w:val="002060"/>
          <w:sz w:val="24"/>
          <w:szCs w:val="24"/>
        </w:rPr>
        <w:t>medical</w:t>
      </w:r>
      <w:r w:rsidRPr="00164AEA">
        <w:rPr>
          <w:rFonts w:cstheme="minorHAnsi"/>
          <w:i/>
          <w:iCs/>
          <w:color w:val="002060"/>
          <w:sz w:val="24"/>
          <w:szCs w:val="24"/>
        </w:rPr>
        <w:t>; expert informare și publicitate/ expert GDPR;  alți experți ai beneficiarului din echipa de proiect);</w:t>
      </w:r>
    </w:p>
    <w:p w14:paraId="3A399C1E" w14:textId="77777777" w:rsidR="00892F23" w:rsidRPr="00164AEA" w:rsidRDefault="00892F23">
      <w:pPr>
        <w:pStyle w:val="ListParagraph"/>
        <w:numPr>
          <w:ilvl w:val="1"/>
          <w:numId w:val="15"/>
        </w:numPr>
        <w:spacing w:before="60" w:after="0" w:line="240" w:lineRule="auto"/>
        <w:ind w:right="120"/>
        <w:contextualSpacing w:val="0"/>
        <w:jc w:val="both"/>
        <w:rPr>
          <w:rFonts w:cstheme="minorHAnsi"/>
          <w:i/>
          <w:iCs/>
          <w:color w:val="002060"/>
          <w:sz w:val="24"/>
          <w:szCs w:val="24"/>
        </w:rPr>
      </w:pPr>
      <w:r w:rsidRPr="00164AEA">
        <w:rPr>
          <w:rFonts w:cstheme="minorHAnsi"/>
          <w:i/>
          <w:iCs/>
          <w:color w:val="002060"/>
          <w:sz w:val="24"/>
          <w:szCs w:val="24"/>
        </w:rPr>
        <w:t>cheltuieli privind deplasarea persoanelor din echipa de proiect;</w:t>
      </w:r>
    </w:p>
    <w:p w14:paraId="4F2701BD" w14:textId="60D7668A" w:rsidR="00892F23" w:rsidRPr="00164AEA" w:rsidRDefault="00892F23">
      <w:pPr>
        <w:pStyle w:val="ListParagraph"/>
        <w:numPr>
          <w:ilvl w:val="1"/>
          <w:numId w:val="15"/>
        </w:numPr>
        <w:spacing w:before="60" w:after="0" w:line="240" w:lineRule="auto"/>
        <w:ind w:right="120"/>
        <w:contextualSpacing w:val="0"/>
        <w:jc w:val="both"/>
        <w:rPr>
          <w:rFonts w:cstheme="minorHAnsi"/>
          <w:i/>
          <w:iCs/>
          <w:color w:val="002060"/>
          <w:sz w:val="24"/>
          <w:szCs w:val="24"/>
        </w:rPr>
      </w:pPr>
      <w:r w:rsidRPr="00164AEA">
        <w:rPr>
          <w:rFonts w:cstheme="minorHAnsi"/>
          <w:i/>
          <w:iCs/>
          <w:color w:val="002060"/>
          <w:sz w:val="24"/>
          <w:szCs w:val="24"/>
        </w:rPr>
        <w:t xml:space="preserve">cheltuieli pentru echipamentele si dotările necesare echipei de proiect, alte cheltuieli necesare (de ex. utilități, materiale consumabile, echipamente IT, combustibil, cheltuielile cu leasingul prevăzute la </w:t>
      </w:r>
      <w:r w:rsidR="000D27C1">
        <w:rPr>
          <w:rFonts w:cstheme="minorHAnsi"/>
          <w:i/>
          <w:iCs/>
          <w:color w:val="002060"/>
          <w:sz w:val="24"/>
          <w:szCs w:val="24"/>
        </w:rPr>
        <w:t>în</w:t>
      </w:r>
      <w:r w:rsidRPr="00164AEA">
        <w:rPr>
          <w:rFonts w:cstheme="minorHAnsi"/>
          <w:i/>
          <w:iCs/>
          <w:color w:val="002060"/>
          <w:sz w:val="24"/>
          <w:szCs w:val="24"/>
        </w:rPr>
        <w:t xml:space="preserve"> HG nr. </w:t>
      </w:r>
      <w:r w:rsidR="000D27C1">
        <w:rPr>
          <w:rFonts w:cstheme="minorHAnsi"/>
          <w:i/>
          <w:iCs/>
          <w:color w:val="002060"/>
          <w:sz w:val="24"/>
          <w:szCs w:val="24"/>
        </w:rPr>
        <w:t>873</w:t>
      </w:r>
      <w:r w:rsidRPr="00164AEA">
        <w:rPr>
          <w:rFonts w:cstheme="minorHAnsi"/>
          <w:i/>
          <w:iCs/>
          <w:color w:val="002060"/>
          <w:sz w:val="24"/>
          <w:szCs w:val="24"/>
        </w:rPr>
        <w:t>/</w:t>
      </w:r>
      <w:r w:rsidR="000D27C1">
        <w:rPr>
          <w:rFonts w:cstheme="minorHAnsi"/>
          <w:i/>
          <w:iCs/>
          <w:color w:val="002060"/>
          <w:sz w:val="24"/>
          <w:szCs w:val="24"/>
        </w:rPr>
        <w:t>2022</w:t>
      </w:r>
      <w:r w:rsidRPr="00164AEA">
        <w:rPr>
          <w:rFonts w:cstheme="minorHAnsi"/>
          <w:i/>
          <w:iCs/>
          <w:color w:val="002060"/>
          <w:sz w:val="24"/>
          <w:szCs w:val="24"/>
        </w:rPr>
        <w:t xml:space="preserve"> (materiale auxiliare, combustibili, piese de schimb, alte materiale consumabile, etc.)</w:t>
      </w:r>
    </w:p>
    <w:p w14:paraId="267A9D82" w14:textId="77777777" w:rsidR="00892F23" w:rsidRPr="00164AEA" w:rsidRDefault="00892F23">
      <w:pPr>
        <w:pStyle w:val="ListParagraph"/>
        <w:numPr>
          <w:ilvl w:val="0"/>
          <w:numId w:val="8"/>
        </w:numPr>
        <w:spacing w:before="60" w:after="0" w:line="240" w:lineRule="auto"/>
        <w:ind w:right="120"/>
        <w:contextualSpacing w:val="0"/>
        <w:jc w:val="both"/>
        <w:rPr>
          <w:rFonts w:cstheme="minorHAnsi"/>
          <w:i/>
          <w:iCs/>
          <w:color w:val="002060"/>
          <w:sz w:val="24"/>
          <w:szCs w:val="24"/>
        </w:rPr>
      </w:pPr>
      <w:r w:rsidRPr="00164AEA">
        <w:rPr>
          <w:rFonts w:eastAsia="Times New Roman" w:cstheme="minorHAnsi"/>
          <w:b/>
          <w:color w:val="002060"/>
          <w:sz w:val="24"/>
          <w:szCs w:val="24"/>
        </w:rPr>
        <w:t>cheltuieli cu activitatea de audit financiar extern – opțional;</w:t>
      </w:r>
    </w:p>
    <w:p w14:paraId="48F942A4" w14:textId="3DB96C22" w:rsidR="00892F23" w:rsidRPr="00164AEA" w:rsidRDefault="00892F23">
      <w:pPr>
        <w:pStyle w:val="ListParagraph"/>
        <w:numPr>
          <w:ilvl w:val="0"/>
          <w:numId w:val="8"/>
        </w:numPr>
        <w:spacing w:before="60" w:after="0" w:line="240" w:lineRule="auto"/>
        <w:ind w:right="120"/>
        <w:contextualSpacing w:val="0"/>
        <w:jc w:val="both"/>
        <w:rPr>
          <w:rFonts w:cstheme="minorHAnsi"/>
          <w:i/>
          <w:iCs/>
          <w:color w:val="002060"/>
          <w:sz w:val="24"/>
          <w:szCs w:val="24"/>
        </w:rPr>
      </w:pPr>
      <w:r w:rsidRPr="00164AEA">
        <w:rPr>
          <w:rFonts w:cstheme="minorHAnsi"/>
          <w:b/>
          <w:iCs/>
          <w:color w:val="002060"/>
          <w:sz w:val="24"/>
          <w:szCs w:val="24"/>
        </w:rPr>
        <w:t xml:space="preserve">cheltuieli cu serviciile pentru consultanță (de ex: elaborarea cererii de finanțare, consultantă pentru </w:t>
      </w:r>
      <w:r w:rsidR="00D61A7D" w:rsidRPr="00164AEA">
        <w:rPr>
          <w:rFonts w:cstheme="minorHAnsi"/>
          <w:b/>
          <w:iCs/>
          <w:color w:val="002060"/>
          <w:sz w:val="24"/>
          <w:szCs w:val="24"/>
        </w:rPr>
        <w:t xml:space="preserve">managementul </w:t>
      </w:r>
      <w:r w:rsidRPr="00164AEA">
        <w:rPr>
          <w:rFonts w:cstheme="minorHAnsi"/>
          <w:b/>
          <w:iCs/>
          <w:color w:val="002060"/>
          <w:sz w:val="24"/>
          <w:szCs w:val="24"/>
        </w:rPr>
        <w:t>proiectului, etc.)</w:t>
      </w:r>
      <w:r w:rsidR="00D61A7D" w:rsidRPr="00164AEA">
        <w:rPr>
          <w:rFonts w:cstheme="minorHAnsi"/>
          <w:b/>
          <w:iCs/>
          <w:color w:val="002060"/>
          <w:sz w:val="24"/>
          <w:szCs w:val="24"/>
        </w:rPr>
        <w:t>;</w:t>
      </w:r>
    </w:p>
    <w:p w14:paraId="25A58615" w14:textId="77777777" w:rsidR="00D61A7D" w:rsidRPr="00164AEA" w:rsidRDefault="00D61A7D">
      <w:pPr>
        <w:pStyle w:val="ListParagraph"/>
        <w:numPr>
          <w:ilvl w:val="0"/>
          <w:numId w:val="8"/>
        </w:numPr>
        <w:spacing w:before="60" w:after="0" w:line="240" w:lineRule="auto"/>
        <w:ind w:right="120"/>
        <w:contextualSpacing w:val="0"/>
        <w:jc w:val="both"/>
        <w:rPr>
          <w:rFonts w:cstheme="minorHAnsi"/>
          <w:i/>
          <w:iCs/>
          <w:color w:val="002060"/>
          <w:sz w:val="24"/>
          <w:szCs w:val="24"/>
        </w:rPr>
      </w:pPr>
      <w:r w:rsidRPr="00164AEA">
        <w:rPr>
          <w:rFonts w:cstheme="minorHAnsi"/>
          <w:b/>
          <w:iCs/>
          <w:color w:val="002060"/>
          <w:sz w:val="24"/>
          <w:szCs w:val="24"/>
        </w:rPr>
        <w:t>alte cheltuieli necesare implementării proiectului.</w:t>
      </w:r>
    </w:p>
    <w:p w14:paraId="1F4AE0A8" w14:textId="77777777" w:rsidR="00E0053B" w:rsidRPr="00164AEA" w:rsidRDefault="00E0053B" w:rsidP="004C500B">
      <w:pPr>
        <w:spacing w:before="60" w:after="0" w:line="240" w:lineRule="auto"/>
        <w:ind w:right="120"/>
        <w:jc w:val="both"/>
        <w:rPr>
          <w:rFonts w:cstheme="minorHAnsi"/>
          <w:b/>
          <w:bCs/>
          <w:color w:val="002060"/>
          <w:sz w:val="24"/>
          <w:szCs w:val="24"/>
        </w:rPr>
      </w:pPr>
      <w:bookmarkStart w:id="353" w:name="_Hlk129801448"/>
      <w:bookmarkEnd w:id="350"/>
      <w:bookmarkEnd w:id="351"/>
      <w:bookmarkEnd w:id="352"/>
    </w:p>
    <w:p w14:paraId="128B7309" w14:textId="651C3A19" w:rsidR="00E0053B" w:rsidRPr="00164AEA" w:rsidRDefault="00E0053B">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354" w:name="_Toc239151699"/>
      <w:bookmarkEnd w:id="353"/>
      <w:r w:rsidRPr="00164AEA">
        <w:rPr>
          <w:rFonts w:cstheme="minorHAnsi"/>
          <w:b/>
          <w:bCs/>
          <w:iCs/>
          <w:color w:val="002060"/>
          <w:sz w:val="24"/>
          <w:szCs w:val="24"/>
        </w:rPr>
        <w:t>Opțiuni de costuri simplificate. Costuri unitare/sume forfetare și rate forfetare</w:t>
      </w:r>
      <w:bookmarkEnd w:id="354"/>
    </w:p>
    <w:p w14:paraId="5855B6B1" w14:textId="3630C582" w:rsidR="00E0053B" w:rsidRPr="00164AEA" w:rsidRDefault="00E0053B" w:rsidP="004C500B">
      <w:pPr>
        <w:spacing w:before="60" w:after="0" w:line="240" w:lineRule="auto"/>
        <w:jc w:val="both"/>
        <w:rPr>
          <w:rFonts w:cstheme="minorHAnsi"/>
          <w:iCs/>
          <w:color w:val="002060"/>
          <w:sz w:val="24"/>
          <w:szCs w:val="24"/>
        </w:rPr>
      </w:pPr>
      <w:bookmarkStart w:id="355" w:name="_Hlk136433808"/>
      <w:r w:rsidRPr="00164AEA">
        <w:rPr>
          <w:rFonts w:cstheme="minorHAnsi"/>
          <w:iCs/>
          <w:color w:val="002060"/>
          <w:sz w:val="24"/>
          <w:szCs w:val="24"/>
        </w:rPr>
        <w:t>Cheltuielile directe efectuate în cadrul proiectului vor fi decontate doar pe bază de costuri reale, pentru care se depun la decontare documente justificative (facturi etc.).</w:t>
      </w:r>
      <w:bookmarkStart w:id="356" w:name="_Hlk135054611"/>
      <w:r w:rsidR="00BD3E57" w:rsidRPr="00164AEA">
        <w:rPr>
          <w:rFonts w:cstheme="minorHAnsi"/>
          <w:iCs/>
          <w:color w:val="002060"/>
          <w:sz w:val="24"/>
          <w:szCs w:val="24"/>
        </w:rPr>
        <w:t xml:space="preserve"> </w:t>
      </w:r>
      <w:r w:rsidRPr="00164AEA">
        <w:rPr>
          <w:rFonts w:cstheme="minorHAnsi"/>
          <w:iCs/>
          <w:color w:val="002060"/>
          <w:sz w:val="24"/>
          <w:szCs w:val="24"/>
        </w:rPr>
        <w:t>Pentru cheltuielile indirecte, în cadrul prezent</w:t>
      </w:r>
      <w:r w:rsidR="00D038BB" w:rsidRPr="00164AEA">
        <w:rPr>
          <w:rFonts w:cstheme="minorHAnsi"/>
          <w:iCs/>
          <w:color w:val="002060"/>
          <w:sz w:val="24"/>
          <w:szCs w:val="24"/>
        </w:rPr>
        <w:t>ului</w:t>
      </w:r>
      <w:r w:rsidRPr="00164AEA">
        <w:rPr>
          <w:rFonts w:cstheme="minorHAnsi"/>
          <w:iCs/>
          <w:color w:val="002060"/>
          <w:sz w:val="24"/>
          <w:szCs w:val="24"/>
        </w:rPr>
        <w:t xml:space="preserve"> apel, se va utiliza opțiunea simplificată de cost </w:t>
      </w:r>
      <w:r w:rsidR="00B14ED2" w:rsidRPr="00164AEA">
        <w:rPr>
          <w:rFonts w:cstheme="minorHAnsi"/>
          <w:iCs/>
          <w:color w:val="002060"/>
          <w:sz w:val="24"/>
          <w:szCs w:val="24"/>
        </w:rPr>
        <w:t>simplificat</w:t>
      </w:r>
      <w:r w:rsidRPr="00164AEA">
        <w:rPr>
          <w:rFonts w:cstheme="minorHAnsi"/>
          <w:iCs/>
          <w:color w:val="002060"/>
          <w:sz w:val="24"/>
          <w:szCs w:val="24"/>
        </w:rPr>
        <w:t xml:space="preserve"> </w:t>
      </w:r>
      <w:r w:rsidRPr="00164AEA">
        <w:rPr>
          <w:rFonts w:cstheme="minorHAnsi"/>
          <w:b/>
          <w:bCs/>
          <w:iCs/>
          <w:color w:val="002060"/>
          <w:sz w:val="24"/>
          <w:szCs w:val="24"/>
        </w:rPr>
        <w:t xml:space="preserve">- rată </w:t>
      </w:r>
      <w:r w:rsidRPr="00164AEA">
        <w:rPr>
          <w:rFonts w:cstheme="minorHAnsi"/>
          <w:b/>
          <w:bCs/>
          <w:iCs/>
          <w:color w:val="002060"/>
          <w:sz w:val="24"/>
          <w:szCs w:val="24"/>
        </w:rPr>
        <w:lastRenderedPageBreak/>
        <w:t>forfetară de</w:t>
      </w:r>
      <w:r w:rsidR="00C54EE7" w:rsidRPr="00164AEA">
        <w:rPr>
          <w:rFonts w:cstheme="minorHAnsi"/>
          <w:b/>
          <w:bCs/>
          <w:iCs/>
          <w:color w:val="002060"/>
          <w:sz w:val="24"/>
          <w:szCs w:val="24"/>
        </w:rPr>
        <w:t xml:space="preserve"> până</w:t>
      </w:r>
      <w:r w:rsidRPr="00164AEA">
        <w:rPr>
          <w:rFonts w:cstheme="minorHAnsi"/>
          <w:b/>
          <w:bCs/>
          <w:iCs/>
          <w:color w:val="002060"/>
          <w:sz w:val="24"/>
          <w:szCs w:val="24"/>
        </w:rPr>
        <w:t xml:space="preserve"> </w:t>
      </w:r>
      <w:r w:rsidR="00555A17">
        <w:rPr>
          <w:rFonts w:cstheme="minorHAnsi"/>
          <w:b/>
          <w:bCs/>
          <w:iCs/>
          <w:color w:val="002060"/>
          <w:sz w:val="24"/>
          <w:szCs w:val="24"/>
        </w:rPr>
        <w:t>1</w:t>
      </w:r>
      <w:r w:rsidRPr="00164AEA">
        <w:rPr>
          <w:rFonts w:cstheme="minorHAnsi"/>
          <w:b/>
          <w:bCs/>
          <w:iCs/>
          <w:color w:val="002060"/>
          <w:sz w:val="24"/>
          <w:szCs w:val="24"/>
        </w:rPr>
        <w:t>%</w:t>
      </w:r>
      <w:r w:rsidRPr="00164AEA">
        <w:rPr>
          <w:rFonts w:cstheme="minorHAnsi"/>
          <w:iCs/>
          <w:color w:val="002060"/>
          <w:sz w:val="24"/>
          <w:szCs w:val="24"/>
        </w:rPr>
        <w:t xml:space="preserve"> din valoarea totală a cheltuielilor eligibile directe (</w:t>
      </w:r>
      <w:r w:rsidR="00574091" w:rsidRPr="00164AEA">
        <w:rPr>
          <w:rFonts w:cstheme="minorHAnsi"/>
          <w:iCs/>
          <w:color w:val="002060"/>
          <w:sz w:val="24"/>
          <w:szCs w:val="24"/>
        </w:rPr>
        <w:t>R</w:t>
      </w:r>
      <w:r w:rsidRPr="00164AEA">
        <w:rPr>
          <w:rFonts w:cstheme="minorHAnsi"/>
          <w:iCs/>
          <w:color w:val="002060"/>
          <w:sz w:val="24"/>
          <w:szCs w:val="24"/>
        </w:rPr>
        <w:t xml:space="preserve">egulamentul </w:t>
      </w:r>
      <w:r w:rsidR="00C20208" w:rsidRPr="00164AEA">
        <w:rPr>
          <w:rFonts w:cstheme="minorHAnsi"/>
          <w:color w:val="002060"/>
          <w:sz w:val="24"/>
          <w:szCs w:val="24"/>
        </w:rPr>
        <w:t xml:space="preserve">UE </w:t>
      </w:r>
      <w:r w:rsidR="00436778" w:rsidRPr="00164AEA">
        <w:rPr>
          <w:rFonts w:cstheme="minorHAnsi"/>
          <w:color w:val="002060"/>
          <w:sz w:val="24"/>
          <w:szCs w:val="24"/>
        </w:rPr>
        <w:t>2021/1060</w:t>
      </w:r>
      <w:r w:rsidRPr="00164AEA">
        <w:rPr>
          <w:rFonts w:cstheme="minorHAnsi"/>
          <w:iCs/>
          <w:color w:val="002060"/>
          <w:sz w:val="24"/>
          <w:szCs w:val="24"/>
        </w:rPr>
        <w:t xml:space="preserve">, articolul 54, </w:t>
      </w:r>
      <w:r w:rsidR="00174915" w:rsidRPr="00164AEA">
        <w:rPr>
          <w:rFonts w:cstheme="minorHAnsi"/>
          <w:iCs/>
          <w:color w:val="002060"/>
          <w:sz w:val="24"/>
          <w:szCs w:val="24"/>
        </w:rPr>
        <w:t>lit</w:t>
      </w:r>
      <w:r w:rsidR="00F26C5D" w:rsidRPr="00164AEA">
        <w:rPr>
          <w:rFonts w:cstheme="minorHAnsi"/>
          <w:iCs/>
          <w:color w:val="002060"/>
          <w:sz w:val="24"/>
          <w:szCs w:val="24"/>
        </w:rPr>
        <w:t>.</w:t>
      </w:r>
      <w:r w:rsidRPr="00164AEA">
        <w:rPr>
          <w:rFonts w:cstheme="minorHAnsi"/>
          <w:iCs/>
          <w:color w:val="002060"/>
          <w:sz w:val="24"/>
          <w:szCs w:val="24"/>
        </w:rPr>
        <w:t xml:space="preserve"> a).</w:t>
      </w:r>
    </w:p>
    <w:bookmarkEnd w:id="355"/>
    <w:bookmarkEnd w:id="356"/>
    <w:p w14:paraId="2F2FCBD2" w14:textId="7B2D3DB5" w:rsidR="00D61A7D" w:rsidRDefault="00D61A7D" w:rsidP="00D61A7D">
      <w:pPr>
        <w:pStyle w:val="Default"/>
        <w:spacing w:before="60"/>
        <w:jc w:val="both"/>
        <w:rPr>
          <w:rFonts w:asciiTheme="minorHAnsi" w:hAnsiTheme="minorHAnsi" w:cstheme="minorHAnsi"/>
          <w:iCs/>
          <w:color w:val="002060"/>
        </w:rPr>
      </w:pPr>
      <w:r w:rsidRPr="00164AEA">
        <w:rPr>
          <w:rFonts w:asciiTheme="minorHAnsi" w:hAnsiTheme="minorHAnsi" w:cstheme="minorHAnsi"/>
          <w:iCs/>
          <w:color w:val="002060"/>
        </w:rPr>
        <w:t>În bugetul proiectului toate costurile indirecte vor fi incluse într-o singură linie de cheltuială pentru fiecare entitate participantă în proiect, în funcție modul de distribuire a costurilor indirecte între acestea</w:t>
      </w:r>
      <w:r w:rsidR="000D27C1">
        <w:rPr>
          <w:rFonts w:asciiTheme="minorHAnsi" w:hAnsiTheme="minorHAnsi" w:cstheme="minorHAnsi"/>
          <w:iCs/>
          <w:color w:val="002060"/>
        </w:rPr>
        <w:t>, cu TVA 0</w:t>
      </w:r>
      <w:r w:rsidRPr="00164AEA">
        <w:rPr>
          <w:rFonts w:asciiTheme="minorHAnsi" w:hAnsiTheme="minorHAnsi" w:cstheme="minorHAnsi"/>
          <w:iCs/>
          <w:color w:val="002060"/>
        </w:rPr>
        <w:t>. Pentru aceste cheltuieli nu vor fi solicitate și nu este necesară depunerea de documente justificative.</w:t>
      </w:r>
    </w:p>
    <w:p w14:paraId="29977DC1" w14:textId="77777777" w:rsidR="009121E3" w:rsidRPr="00164AEA" w:rsidRDefault="009121E3" w:rsidP="00D61A7D">
      <w:pPr>
        <w:pStyle w:val="Default"/>
        <w:spacing w:before="60"/>
        <w:jc w:val="both"/>
        <w:rPr>
          <w:rFonts w:asciiTheme="minorHAnsi" w:hAnsiTheme="minorHAnsi" w:cstheme="minorHAnsi"/>
          <w:iCs/>
          <w:color w:val="002060"/>
        </w:rPr>
      </w:pPr>
    </w:p>
    <w:p w14:paraId="44050980" w14:textId="6D56A790" w:rsidR="00A7044C" w:rsidRPr="00164AEA" w:rsidRDefault="00A7044C">
      <w:pPr>
        <w:pStyle w:val="ListParagraph"/>
        <w:numPr>
          <w:ilvl w:val="2"/>
          <w:numId w:val="41"/>
        </w:numPr>
        <w:spacing w:before="60" w:after="0" w:line="240" w:lineRule="auto"/>
        <w:contextualSpacing w:val="0"/>
        <w:jc w:val="both"/>
        <w:outlineLvl w:val="2"/>
        <w:rPr>
          <w:rFonts w:cstheme="minorHAnsi"/>
          <w:b/>
          <w:bCs/>
          <w:iCs/>
          <w:color w:val="002060"/>
          <w:sz w:val="24"/>
          <w:szCs w:val="24"/>
        </w:rPr>
      </w:pPr>
      <w:bookmarkStart w:id="357" w:name="_Toc239151700"/>
      <w:r w:rsidRPr="00164AEA">
        <w:rPr>
          <w:rFonts w:cstheme="minorHAnsi"/>
          <w:b/>
          <w:bCs/>
          <w:iCs/>
          <w:color w:val="002060"/>
          <w:sz w:val="24"/>
          <w:szCs w:val="24"/>
        </w:rPr>
        <w:t>Finanțare nelegată de costuri</w:t>
      </w:r>
      <w:bookmarkEnd w:id="357"/>
    </w:p>
    <w:p w14:paraId="7FB2E327" w14:textId="16C9232E" w:rsidR="004A6474" w:rsidRPr="00164AEA" w:rsidRDefault="004A6474" w:rsidP="004C500B">
      <w:pPr>
        <w:spacing w:before="60" w:after="0" w:line="240" w:lineRule="auto"/>
        <w:jc w:val="both"/>
        <w:rPr>
          <w:rFonts w:cstheme="minorHAnsi"/>
          <w:i/>
          <w:color w:val="002060"/>
          <w:sz w:val="24"/>
          <w:szCs w:val="24"/>
        </w:rPr>
      </w:pPr>
      <w:r w:rsidRPr="00164AEA">
        <w:rPr>
          <w:rFonts w:cstheme="minorHAnsi"/>
          <w:iCs/>
          <w:color w:val="002060"/>
          <w:sz w:val="24"/>
          <w:szCs w:val="24"/>
        </w:rPr>
        <w:t>În cadrul prezent</w:t>
      </w:r>
      <w:r w:rsidR="00C5687C" w:rsidRPr="00164AEA">
        <w:rPr>
          <w:rFonts w:cstheme="minorHAnsi"/>
          <w:iCs/>
          <w:color w:val="002060"/>
          <w:sz w:val="24"/>
          <w:szCs w:val="24"/>
        </w:rPr>
        <w:t>ului ghid</w:t>
      </w:r>
      <w:r w:rsidRPr="00164AEA">
        <w:rPr>
          <w:rFonts w:cstheme="minorHAnsi"/>
          <w:iCs/>
          <w:color w:val="002060"/>
          <w:sz w:val="24"/>
          <w:szCs w:val="24"/>
        </w:rPr>
        <w:t xml:space="preserve"> nu este vizată opțiunea </w:t>
      </w:r>
      <w:r w:rsidRPr="00164AEA">
        <w:rPr>
          <w:rFonts w:cstheme="minorHAnsi"/>
          <w:i/>
          <w:color w:val="002060"/>
          <w:sz w:val="24"/>
          <w:szCs w:val="24"/>
        </w:rPr>
        <w:t>Finanțare nelegată de costuri.</w:t>
      </w:r>
    </w:p>
    <w:p w14:paraId="469E6FC7" w14:textId="77777777" w:rsidR="00E7504F" w:rsidRDefault="00E7504F" w:rsidP="004C500B">
      <w:pPr>
        <w:spacing w:before="60" w:after="0" w:line="240" w:lineRule="auto"/>
        <w:jc w:val="both"/>
        <w:rPr>
          <w:rFonts w:cstheme="minorHAnsi"/>
          <w:i/>
          <w:color w:val="002060"/>
          <w:sz w:val="24"/>
          <w:szCs w:val="24"/>
        </w:rPr>
      </w:pPr>
    </w:p>
    <w:p w14:paraId="13E8C8C4" w14:textId="0815E9AA" w:rsidR="000E0EE7" w:rsidRPr="00164AEA" w:rsidRDefault="000E0EE7">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358" w:name="_Toc134716023"/>
      <w:bookmarkStart w:id="359" w:name="_Toc134716171"/>
      <w:bookmarkStart w:id="360" w:name="_Toc134716348"/>
      <w:bookmarkStart w:id="361" w:name="_Toc134716497"/>
      <w:bookmarkStart w:id="362" w:name="_Toc134716647"/>
      <w:bookmarkStart w:id="363" w:name="_Toc134716787"/>
      <w:bookmarkStart w:id="364" w:name="_Toc134716926"/>
      <w:bookmarkStart w:id="365" w:name="_Toc134717064"/>
      <w:bookmarkStart w:id="366" w:name="_Toc134717202"/>
      <w:bookmarkStart w:id="367" w:name="_Toc134717338"/>
      <w:bookmarkStart w:id="368" w:name="_Toc134717471"/>
      <w:bookmarkStart w:id="369" w:name="_Toc134717944"/>
      <w:bookmarkStart w:id="370" w:name="_Hlk234568985"/>
      <w:bookmarkStart w:id="371" w:name="_Toc239151701"/>
      <w:bookmarkEnd w:id="358"/>
      <w:bookmarkEnd w:id="359"/>
      <w:bookmarkEnd w:id="360"/>
      <w:bookmarkEnd w:id="361"/>
      <w:bookmarkEnd w:id="362"/>
      <w:bookmarkEnd w:id="363"/>
      <w:bookmarkEnd w:id="364"/>
      <w:bookmarkEnd w:id="365"/>
      <w:bookmarkEnd w:id="366"/>
      <w:bookmarkEnd w:id="367"/>
      <w:bookmarkEnd w:id="368"/>
      <w:bookmarkEnd w:id="369"/>
      <w:r w:rsidRPr="00164AEA">
        <w:rPr>
          <w:rFonts w:cstheme="minorHAnsi"/>
          <w:b/>
          <w:bCs/>
          <w:iCs/>
          <w:color w:val="002060"/>
          <w:sz w:val="24"/>
          <w:szCs w:val="24"/>
        </w:rPr>
        <w:t>Valoarea minimă și maximă eligibilă</w:t>
      </w:r>
      <w:bookmarkEnd w:id="370"/>
      <w:r w:rsidRPr="00164AEA">
        <w:rPr>
          <w:rFonts w:cstheme="minorHAnsi"/>
          <w:b/>
          <w:bCs/>
          <w:iCs/>
          <w:color w:val="002060"/>
          <w:sz w:val="24"/>
          <w:szCs w:val="24"/>
        </w:rPr>
        <w:t>/nerambursabilă a unui proiect</w:t>
      </w:r>
      <w:bookmarkEnd w:id="371"/>
      <w:r w:rsidRPr="00164AEA">
        <w:rPr>
          <w:rFonts w:cstheme="minorHAnsi"/>
          <w:b/>
          <w:bCs/>
          <w:iCs/>
          <w:color w:val="002060"/>
          <w:sz w:val="24"/>
          <w:szCs w:val="24"/>
        </w:rPr>
        <w:tab/>
      </w:r>
    </w:p>
    <w:p w14:paraId="6424DC3B" w14:textId="77777777" w:rsidR="001A3449" w:rsidRPr="00164AEA" w:rsidRDefault="001A3449" w:rsidP="004C500B">
      <w:pPr>
        <w:spacing w:before="60" w:after="0" w:line="240" w:lineRule="auto"/>
        <w:ind w:right="120"/>
        <w:jc w:val="both"/>
        <w:rPr>
          <w:rFonts w:cstheme="minorHAnsi"/>
          <w:color w:val="002060"/>
          <w:sz w:val="24"/>
          <w:szCs w:val="24"/>
        </w:rPr>
      </w:pPr>
    </w:p>
    <w:tbl>
      <w:tblPr>
        <w:tblStyle w:val="TableGrid"/>
        <w:tblW w:w="4962" w:type="pct"/>
        <w:jc w:val="center"/>
        <w:tblLayout w:type="fixed"/>
        <w:tblLook w:val="04A0" w:firstRow="1" w:lastRow="0" w:firstColumn="1" w:lastColumn="0" w:noHBand="0" w:noVBand="1"/>
      </w:tblPr>
      <w:tblGrid>
        <w:gridCol w:w="4345"/>
        <w:gridCol w:w="1992"/>
        <w:gridCol w:w="3013"/>
      </w:tblGrid>
      <w:tr w:rsidR="002A716D" w:rsidRPr="00164AEA" w14:paraId="2E17110C" w14:textId="77777777" w:rsidTr="00AB2982">
        <w:trPr>
          <w:trHeight w:val="1068"/>
          <w:tblHeader/>
          <w:jc w:val="center"/>
        </w:trPr>
        <w:tc>
          <w:tcPr>
            <w:tcW w:w="4346" w:type="dxa"/>
            <w:shd w:val="clear" w:color="auto" w:fill="E2EFD9" w:themeFill="accent6" w:themeFillTint="33"/>
            <w:vAlign w:val="center"/>
          </w:tcPr>
          <w:p w14:paraId="2B1DBCED" w14:textId="77777777" w:rsidR="002A716D" w:rsidRPr="00164AEA" w:rsidRDefault="002A716D" w:rsidP="002A716D">
            <w:pPr>
              <w:spacing w:before="60"/>
              <w:ind w:left="-116"/>
              <w:jc w:val="both"/>
              <w:rPr>
                <w:rFonts w:cstheme="minorHAnsi"/>
                <w:b/>
                <w:bCs/>
                <w:color w:val="002060"/>
              </w:rPr>
            </w:pPr>
            <w:r w:rsidRPr="00164AEA">
              <w:rPr>
                <w:rFonts w:cstheme="minorHAnsi"/>
                <w:b/>
                <w:bCs/>
                <w:color w:val="002060"/>
              </w:rPr>
              <w:t>Tipologie proiecte</w:t>
            </w:r>
          </w:p>
        </w:tc>
        <w:tc>
          <w:tcPr>
            <w:tcW w:w="1992" w:type="dxa"/>
            <w:shd w:val="clear" w:color="auto" w:fill="E2EFD9" w:themeFill="accent6" w:themeFillTint="33"/>
            <w:vAlign w:val="center"/>
          </w:tcPr>
          <w:p w14:paraId="3A78FC16" w14:textId="77777777" w:rsidR="002A716D" w:rsidRPr="00164AEA" w:rsidRDefault="002A716D" w:rsidP="008F5EB7">
            <w:pPr>
              <w:spacing w:before="60"/>
              <w:jc w:val="center"/>
              <w:rPr>
                <w:rFonts w:cstheme="minorHAnsi"/>
                <w:b/>
                <w:bCs/>
                <w:color w:val="002060"/>
              </w:rPr>
            </w:pPr>
            <w:r w:rsidRPr="00164AEA">
              <w:rPr>
                <w:rFonts w:cstheme="minorHAnsi"/>
                <w:b/>
                <w:bCs/>
                <w:color w:val="002060"/>
              </w:rPr>
              <w:t xml:space="preserve">Valoare eligibilă </w:t>
            </w:r>
            <w:r w:rsidRPr="00164AEA">
              <w:rPr>
                <w:rFonts w:cstheme="minorHAnsi"/>
                <w:b/>
                <w:bCs/>
                <w:color w:val="EE0000"/>
              </w:rPr>
              <w:t xml:space="preserve">minimă </w:t>
            </w:r>
          </w:p>
          <w:p w14:paraId="4E6BAA56" w14:textId="468F0106" w:rsidR="002A716D" w:rsidRPr="00164AEA" w:rsidRDefault="002A716D" w:rsidP="008F5EB7">
            <w:pPr>
              <w:spacing w:before="60"/>
              <w:jc w:val="center"/>
              <w:rPr>
                <w:rFonts w:cstheme="minorHAnsi"/>
                <w:b/>
                <w:bCs/>
                <w:color w:val="002060"/>
              </w:rPr>
            </w:pPr>
            <w:r w:rsidRPr="00164AEA">
              <w:rPr>
                <w:rFonts w:cstheme="minorHAnsi"/>
                <w:b/>
                <w:bCs/>
                <w:color w:val="002060"/>
              </w:rPr>
              <w:t>(inclusiv TVA, dacă este eligibil)</w:t>
            </w:r>
          </w:p>
        </w:tc>
        <w:tc>
          <w:tcPr>
            <w:tcW w:w="3012" w:type="dxa"/>
            <w:shd w:val="clear" w:color="auto" w:fill="E2EFD9" w:themeFill="accent6" w:themeFillTint="33"/>
            <w:vAlign w:val="center"/>
          </w:tcPr>
          <w:p w14:paraId="137296FD" w14:textId="77272F39" w:rsidR="002A716D" w:rsidRPr="00164AEA" w:rsidRDefault="002A716D" w:rsidP="008F5EB7">
            <w:pPr>
              <w:spacing w:before="60"/>
              <w:jc w:val="center"/>
              <w:rPr>
                <w:rFonts w:cstheme="minorHAnsi"/>
                <w:b/>
                <w:bCs/>
                <w:color w:val="002060"/>
              </w:rPr>
            </w:pPr>
            <w:r w:rsidRPr="00164AEA">
              <w:rPr>
                <w:rFonts w:cstheme="minorHAnsi"/>
                <w:b/>
                <w:bCs/>
                <w:color w:val="002060"/>
              </w:rPr>
              <w:t xml:space="preserve">Valoare totală eligibilă </w:t>
            </w:r>
            <w:r w:rsidRPr="00164AEA">
              <w:rPr>
                <w:rFonts w:cstheme="minorHAnsi"/>
                <w:b/>
                <w:bCs/>
                <w:color w:val="EE0000"/>
              </w:rPr>
              <w:t xml:space="preserve">maximă </w:t>
            </w:r>
            <w:r w:rsidRPr="00164AEA">
              <w:rPr>
                <w:rFonts w:cstheme="minorHAnsi"/>
                <w:b/>
                <w:bCs/>
                <w:color w:val="002060"/>
              </w:rPr>
              <w:t>a unui proiect finanțat din Programul Sănătate (inclusiv TVA, dacă este eligibil)</w:t>
            </w:r>
          </w:p>
        </w:tc>
      </w:tr>
      <w:tr w:rsidR="002A716D" w:rsidRPr="00164AEA" w14:paraId="3A06FE08" w14:textId="77777777" w:rsidTr="00AB2982">
        <w:trPr>
          <w:trHeight w:val="1207"/>
          <w:jc w:val="center"/>
        </w:trPr>
        <w:tc>
          <w:tcPr>
            <w:tcW w:w="4346" w:type="dxa"/>
            <w:vAlign w:val="center"/>
          </w:tcPr>
          <w:p w14:paraId="45F5C87C" w14:textId="24AA0BAB" w:rsidR="002A716D" w:rsidRPr="00164AEA" w:rsidRDefault="008473D5" w:rsidP="008F5EB7">
            <w:pPr>
              <w:spacing w:before="60"/>
              <w:jc w:val="both"/>
              <w:rPr>
                <w:rFonts w:eastAsia="Calibri" w:cstheme="minorHAnsi"/>
                <w:bCs/>
                <w:color w:val="002060"/>
                <w:sz w:val="24"/>
                <w:szCs w:val="24"/>
              </w:rPr>
            </w:pPr>
            <w:r>
              <w:rPr>
                <w:rFonts w:eastAsia="Calibri" w:cstheme="minorHAnsi"/>
                <w:color w:val="002060"/>
                <w:sz w:val="24"/>
                <w:szCs w:val="24"/>
              </w:rPr>
              <w:t xml:space="preserve">Centru mari arși </w:t>
            </w:r>
            <w:r w:rsidR="00D86C94" w:rsidRPr="00D86C94">
              <w:rPr>
                <w:rFonts w:eastAsia="Calibri" w:cstheme="minorHAnsi"/>
                <w:color w:val="002060"/>
                <w:sz w:val="24"/>
                <w:szCs w:val="24"/>
              </w:rPr>
              <w:t>Spitalul Clinic Județean de Urgentă „Pius Brînzeu” Timișoara</w:t>
            </w:r>
          </w:p>
        </w:tc>
        <w:tc>
          <w:tcPr>
            <w:tcW w:w="1992" w:type="dxa"/>
            <w:vAlign w:val="center"/>
          </w:tcPr>
          <w:p w14:paraId="397BE08D" w14:textId="77777777" w:rsidR="002A716D" w:rsidRPr="00B3234E" w:rsidRDefault="002A716D" w:rsidP="008F5EB7">
            <w:pPr>
              <w:spacing w:before="60"/>
              <w:jc w:val="center"/>
              <w:rPr>
                <w:rFonts w:cstheme="minorHAnsi"/>
                <w:color w:val="002060"/>
                <w:sz w:val="24"/>
                <w:szCs w:val="24"/>
              </w:rPr>
            </w:pPr>
            <w:r w:rsidRPr="00B978C4">
              <w:rPr>
                <w:rFonts w:cstheme="minorHAnsi"/>
                <w:color w:val="002060"/>
                <w:sz w:val="24"/>
                <w:szCs w:val="24"/>
              </w:rPr>
              <w:t>200.001 euro</w:t>
            </w:r>
          </w:p>
        </w:tc>
        <w:tc>
          <w:tcPr>
            <w:tcW w:w="3012" w:type="dxa"/>
            <w:vAlign w:val="center"/>
          </w:tcPr>
          <w:p w14:paraId="6062669A" w14:textId="589CB48B" w:rsidR="002A716D" w:rsidRPr="00B3234E" w:rsidRDefault="008473D5" w:rsidP="008F5EB7">
            <w:pPr>
              <w:spacing w:before="60"/>
              <w:jc w:val="center"/>
              <w:rPr>
                <w:rFonts w:cstheme="minorHAnsi"/>
                <w:color w:val="002060"/>
                <w:sz w:val="24"/>
                <w:szCs w:val="24"/>
              </w:rPr>
            </w:pPr>
            <w:bookmarkStart w:id="372" w:name="_Hlk187847750"/>
            <w:r>
              <w:rPr>
                <w:rFonts w:cstheme="minorHAnsi"/>
                <w:color w:val="002060"/>
                <w:sz w:val="24"/>
                <w:szCs w:val="24"/>
              </w:rPr>
              <w:t>83.000.000</w:t>
            </w:r>
            <w:r w:rsidR="00832D4A" w:rsidRPr="00B978C4">
              <w:rPr>
                <w:rFonts w:cstheme="minorHAnsi"/>
                <w:color w:val="002060"/>
                <w:sz w:val="24"/>
                <w:szCs w:val="24"/>
              </w:rPr>
              <w:t xml:space="preserve"> </w:t>
            </w:r>
            <w:r w:rsidR="002A716D" w:rsidRPr="00B978C4">
              <w:rPr>
                <w:rFonts w:cstheme="minorHAnsi"/>
                <w:color w:val="002060"/>
                <w:sz w:val="24"/>
                <w:szCs w:val="24"/>
              </w:rPr>
              <w:t>euro</w:t>
            </w:r>
            <w:bookmarkEnd w:id="372"/>
          </w:p>
        </w:tc>
      </w:tr>
      <w:tr w:rsidR="008473D5" w:rsidRPr="00164AEA" w14:paraId="4999CB06" w14:textId="77777777" w:rsidTr="00AB2982">
        <w:trPr>
          <w:trHeight w:val="1125"/>
          <w:jc w:val="center"/>
        </w:trPr>
        <w:tc>
          <w:tcPr>
            <w:tcW w:w="4346" w:type="dxa"/>
            <w:vAlign w:val="center"/>
          </w:tcPr>
          <w:p w14:paraId="0310D7BD" w14:textId="0EC711BD" w:rsidR="008473D5" w:rsidRDefault="008473D5" w:rsidP="008F5EB7">
            <w:pPr>
              <w:spacing w:before="60"/>
              <w:jc w:val="both"/>
              <w:rPr>
                <w:rFonts w:eastAsia="Calibri" w:cstheme="minorHAnsi"/>
                <w:color w:val="002060"/>
                <w:sz w:val="24"/>
                <w:szCs w:val="24"/>
              </w:rPr>
            </w:pPr>
            <w:r>
              <w:rPr>
                <w:rFonts w:eastAsia="Calibri" w:cstheme="minorHAnsi"/>
                <w:color w:val="002060"/>
                <w:sz w:val="24"/>
                <w:szCs w:val="24"/>
              </w:rPr>
              <w:t xml:space="preserve">Centru mari arși </w:t>
            </w:r>
            <w:r w:rsidR="00391740">
              <w:rPr>
                <w:rFonts w:eastAsia="Calibri" w:cstheme="minorHAnsi"/>
                <w:color w:val="002060"/>
                <w:sz w:val="24"/>
                <w:szCs w:val="24"/>
              </w:rPr>
              <w:t>Târgu</w:t>
            </w:r>
            <w:r>
              <w:rPr>
                <w:rFonts w:eastAsia="Calibri" w:cstheme="minorHAnsi"/>
                <w:color w:val="002060"/>
                <w:sz w:val="24"/>
                <w:szCs w:val="24"/>
              </w:rPr>
              <w:t>-Mureș</w:t>
            </w:r>
            <w:r w:rsidR="00D86C94">
              <w:rPr>
                <w:rFonts w:eastAsia="Calibri" w:cstheme="minorHAnsi"/>
                <w:color w:val="002060"/>
                <w:sz w:val="24"/>
                <w:szCs w:val="24"/>
              </w:rPr>
              <w:t xml:space="preserve"> - </w:t>
            </w:r>
            <w:r w:rsidR="00D86C94" w:rsidRPr="00D86C94">
              <w:rPr>
                <w:rFonts w:eastAsia="Calibri" w:cstheme="minorHAnsi"/>
                <w:color w:val="002060"/>
                <w:sz w:val="24"/>
                <w:szCs w:val="24"/>
              </w:rPr>
              <w:t>Spitalul Clinic Județean de Urgență Târgu Mureș</w:t>
            </w:r>
          </w:p>
        </w:tc>
        <w:tc>
          <w:tcPr>
            <w:tcW w:w="1992" w:type="dxa"/>
            <w:vAlign w:val="center"/>
          </w:tcPr>
          <w:p w14:paraId="383117C5" w14:textId="7931B8AF" w:rsidR="008473D5" w:rsidRPr="00B978C4" w:rsidRDefault="008473D5" w:rsidP="008F5EB7">
            <w:pPr>
              <w:spacing w:before="60"/>
              <w:jc w:val="center"/>
              <w:rPr>
                <w:rFonts w:cstheme="minorHAnsi"/>
                <w:color w:val="002060"/>
                <w:sz w:val="24"/>
                <w:szCs w:val="24"/>
              </w:rPr>
            </w:pPr>
            <w:r w:rsidRPr="00B978C4">
              <w:rPr>
                <w:rFonts w:cstheme="minorHAnsi"/>
                <w:color w:val="002060"/>
                <w:sz w:val="24"/>
                <w:szCs w:val="24"/>
              </w:rPr>
              <w:t>200.001 euro</w:t>
            </w:r>
          </w:p>
        </w:tc>
        <w:tc>
          <w:tcPr>
            <w:tcW w:w="3013" w:type="dxa"/>
            <w:vAlign w:val="center"/>
          </w:tcPr>
          <w:p w14:paraId="4E69BD8E" w14:textId="0778B37F" w:rsidR="008473D5" w:rsidRPr="00B3234E" w:rsidDel="00D6728B" w:rsidRDefault="008473D5" w:rsidP="008F5EB7">
            <w:pPr>
              <w:spacing w:before="60"/>
              <w:jc w:val="center"/>
              <w:rPr>
                <w:rFonts w:cstheme="minorHAnsi"/>
                <w:color w:val="002060"/>
                <w:sz w:val="24"/>
                <w:szCs w:val="24"/>
              </w:rPr>
            </w:pPr>
            <w:r>
              <w:rPr>
                <w:rFonts w:cstheme="minorHAnsi"/>
                <w:color w:val="002060"/>
                <w:sz w:val="24"/>
                <w:szCs w:val="24"/>
              </w:rPr>
              <w:t>102.000.000 euro</w:t>
            </w:r>
          </w:p>
        </w:tc>
      </w:tr>
    </w:tbl>
    <w:p w14:paraId="7C712C63" w14:textId="72FEE0AA" w:rsidR="00875032" w:rsidRPr="00164AEA" w:rsidRDefault="00371BD9" w:rsidP="004C500B">
      <w:pPr>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164AEA">
        <w:rPr>
          <w:rFonts w:cstheme="minorHAnsi"/>
          <w:b/>
          <w:bCs/>
          <w:color w:val="002060"/>
          <w:sz w:val="24"/>
          <w:szCs w:val="24"/>
        </w:rPr>
        <w:t xml:space="preserve">Anexei </w:t>
      </w:r>
      <w:r w:rsidR="00275673" w:rsidRPr="00164AEA">
        <w:rPr>
          <w:rFonts w:cstheme="minorHAnsi"/>
          <w:b/>
          <w:bCs/>
          <w:color w:val="002060"/>
          <w:sz w:val="24"/>
          <w:szCs w:val="24"/>
        </w:rPr>
        <w:t xml:space="preserve">nr. </w:t>
      </w:r>
      <w:r w:rsidR="001E2955" w:rsidRPr="00164AEA">
        <w:rPr>
          <w:rFonts w:cstheme="minorHAnsi"/>
          <w:b/>
          <w:bCs/>
          <w:color w:val="002060"/>
          <w:sz w:val="24"/>
          <w:szCs w:val="24"/>
        </w:rPr>
        <w:t>4</w:t>
      </w:r>
      <w:r w:rsidR="00C33D7E" w:rsidRPr="00164AEA">
        <w:rPr>
          <w:rFonts w:cstheme="minorHAnsi"/>
          <w:b/>
          <w:bCs/>
          <w:color w:val="002060"/>
          <w:sz w:val="24"/>
          <w:szCs w:val="24"/>
        </w:rPr>
        <w:t>:</w:t>
      </w:r>
      <w:r w:rsidRPr="00164AEA">
        <w:rPr>
          <w:rFonts w:cstheme="minorHAnsi"/>
          <w:b/>
          <w:bCs/>
          <w:color w:val="002060"/>
          <w:sz w:val="24"/>
          <w:szCs w:val="24"/>
        </w:rPr>
        <w:t xml:space="preserve"> Declarația unică.</w:t>
      </w:r>
      <w:r w:rsidR="00BD3E57" w:rsidRPr="00164AEA">
        <w:rPr>
          <w:rFonts w:cstheme="minorHAnsi"/>
          <w:color w:val="002060"/>
          <w:sz w:val="24"/>
          <w:szCs w:val="24"/>
        </w:rPr>
        <w:t xml:space="preserve"> </w:t>
      </w:r>
    </w:p>
    <w:p w14:paraId="558665F4" w14:textId="77777777" w:rsidR="001A3449" w:rsidRPr="00164AEA" w:rsidRDefault="001A3449" w:rsidP="001A3449">
      <w:pPr>
        <w:spacing w:before="60" w:after="0" w:line="240" w:lineRule="auto"/>
        <w:ind w:right="120"/>
        <w:jc w:val="both"/>
        <w:rPr>
          <w:rFonts w:cstheme="minorHAnsi"/>
          <w:iCs/>
          <w:color w:val="002060"/>
          <w:sz w:val="24"/>
          <w:szCs w:val="24"/>
        </w:rPr>
      </w:pPr>
      <w:r w:rsidRPr="00164AEA">
        <w:rPr>
          <w:rFonts w:cstheme="minorHAnsi"/>
          <w:iCs/>
          <w:color w:val="002060"/>
          <w:sz w:val="24"/>
          <w:szCs w:val="24"/>
        </w:rPr>
        <w:t>NOTĂ:</w:t>
      </w:r>
    </w:p>
    <w:p w14:paraId="2897CFA0" w14:textId="52A22145" w:rsidR="000D27C1" w:rsidRPr="00164AEA" w:rsidRDefault="001A3449" w:rsidP="000D27C1">
      <w:pPr>
        <w:spacing w:before="60" w:after="0" w:line="240" w:lineRule="auto"/>
        <w:ind w:right="120"/>
        <w:jc w:val="both"/>
        <w:rPr>
          <w:rFonts w:cstheme="minorHAnsi"/>
          <w:b/>
          <w:bCs/>
          <w:color w:val="002060"/>
          <w:sz w:val="24"/>
          <w:szCs w:val="24"/>
        </w:rPr>
      </w:pPr>
      <w:r w:rsidRPr="00164AEA">
        <w:rPr>
          <w:rFonts w:cstheme="minorHAnsi"/>
          <w:b/>
          <w:bCs/>
          <w:color w:val="002060"/>
          <w:sz w:val="24"/>
          <w:szCs w:val="24"/>
        </w:rPr>
        <w:t>Instrumentul de autoevaluare</w:t>
      </w:r>
      <w:r w:rsidRPr="00164AEA">
        <w:rPr>
          <w:rFonts w:cstheme="minorHAnsi"/>
          <w:color w:val="002060"/>
          <w:sz w:val="24"/>
          <w:szCs w:val="24"/>
        </w:rPr>
        <w:t xml:space="preserve"> al beneficiarului din Secțiunea </w:t>
      </w:r>
      <w:r w:rsidR="007F68E0">
        <w:rPr>
          <w:rFonts w:cstheme="minorHAnsi"/>
          <w:color w:val="002060"/>
          <w:sz w:val="24"/>
          <w:szCs w:val="24"/>
        </w:rPr>
        <w:t>„</w:t>
      </w:r>
      <w:r w:rsidRPr="00164AEA">
        <w:rPr>
          <w:color w:val="002060"/>
          <w:sz w:val="24"/>
        </w:rPr>
        <w:t xml:space="preserve">Criterii ETF” </w:t>
      </w:r>
      <w:r w:rsidRPr="00164AEA">
        <w:rPr>
          <w:rFonts w:cstheme="minorHAnsi"/>
          <w:color w:val="002060"/>
          <w:sz w:val="24"/>
          <w:szCs w:val="24"/>
        </w:rPr>
        <w:t xml:space="preserve">din cadrul Cererii de finanțare, NU are impact în procesul de evaluare tehnico-financiară ce va fi realizat de evaluatori. </w:t>
      </w:r>
      <w:r w:rsidR="000D27C1" w:rsidRPr="00164AEA">
        <w:rPr>
          <w:rFonts w:cstheme="minorHAnsi"/>
          <w:color w:val="002060"/>
          <w:sz w:val="24"/>
          <w:szCs w:val="24"/>
        </w:rPr>
        <w:t>Prin urmare informațiile</w:t>
      </w:r>
      <w:r w:rsidR="000D27C1">
        <w:rPr>
          <w:rFonts w:cstheme="minorHAnsi"/>
          <w:color w:val="002060"/>
          <w:sz w:val="24"/>
          <w:szCs w:val="24"/>
        </w:rPr>
        <w:t xml:space="preserve"> de autoevaluare</w:t>
      </w:r>
      <w:r w:rsidR="000D27C1" w:rsidRPr="00164AEA">
        <w:rPr>
          <w:rFonts w:cstheme="minorHAnsi"/>
          <w:color w:val="002060"/>
          <w:sz w:val="24"/>
          <w:szCs w:val="24"/>
        </w:rPr>
        <w:t xml:space="preserve"> ce vor fi menționate de beneficiar în Secțiunea ”</w:t>
      </w:r>
      <w:r w:rsidR="000D27C1" w:rsidRPr="00164AEA">
        <w:rPr>
          <w:color w:val="002060"/>
          <w:sz w:val="24"/>
        </w:rPr>
        <w:t>Criterii ETF”</w:t>
      </w:r>
      <w:r w:rsidR="000D27C1" w:rsidRPr="00164AEA">
        <w:rPr>
          <w:rFonts w:cstheme="minorHAnsi"/>
          <w:color w:val="002060"/>
          <w:sz w:val="24"/>
          <w:szCs w:val="24"/>
        </w:rPr>
        <w:t xml:space="preserve">, </w:t>
      </w:r>
      <w:r w:rsidR="000D27C1" w:rsidRPr="00164AEA">
        <w:rPr>
          <w:rFonts w:cstheme="minorHAnsi"/>
          <w:b/>
          <w:bCs/>
          <w:color w:val="EE0000"/>
          <w:sz w:val="24"/>
          <w:szCs w:val="24"/>
        </w:rPr>
        <w:t>NU vor fi luate în considerare în procesul de evaluare tehnico-financiară</w:t>
      </w:r>
      <w:r w:rsidR="000D27C1" w:rsidRPr="00164AEA">
        <w:rPr>
          <w:rFonts w:cstheme="minorHAnsi"/>
          <w:b/>
          <w:bCs/>
          <w:color w:val="002060"/>
          <w:sz w:val="24"/>
          <w:szCs w:val="24"/>
        </w:rPr>
        <w:t>.</w:t>
      </w:r>
    </w:p>
    <w:p w14:paraId="402CA625" w14:textId="77777777" w:rsidR="009435A9" w:rsidRPr="00164AEA" w:rsidRDefault="009435A9" w:rsidP="001A3449">
      <w:pPr>
        <w:spacing w:before="60" w:after="0" w:line="240" w:lineRule="auto"/>
        <w:ind w:right="120"/>
        <w:jc w:val="both"/>
        <w:rPr>
          <w:rFonts w:cstheme="minorHAnsi"/>
          <w:b/>
          <w:bCs/>
          <w:color w:val="002060"/>
          <w:sz w:val="24"/>
          <w:szCs w:val="24"/>
        </w:rPr>
      </w:pPr>
    </w:p>
    <w:p w14:paraId="0220A0ED" w14:textId="6BE74743" w:rsidR="00C131EF" w:rsidRPr="00164AEA" w:rsidRDefault="000E0EE7">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373" w:name="_Toc146722894"/>
      <w:bookmarkStart w:id="374" w:name="_Toc239151702"/>
      <w:bookmarkEnd w:id="373"/>
      <w:r w:rsidRPr="00164AEA">
        <w:rPr>
          <w:rFonts w:cstheme="minorHAnsi"/>
          <w:b/>
          <w:bCs/>
          <w:iCs/>
          <w:color w:val="002060"/>
          <w:sz w:val="24"/>
          <w:szCs w:val="24"/>
        </w:rPr>
        <w:t>Cuantumul cofinanțării acordate</w:t>
      </w:r>
      <w:bookmarkEnd w:id="374"/>
      <w:r w:rsidRPr="00164AEA">
        <w:rPr>
          <w:rFonts w:cstheme="minorHAnsi"/>
          <w:b/>
          <w:bCs/>
          <w:iCs/>
          <w:color w:val="002060"/>
          <w:sz w:val="24"/>
          <w:szCs w:val="24"/>
        </w:rPr>
        <w:t xml:space="preserve"> </w:t>
      </w:r>
      <w:bookmarkStart w:id="375" w:name="_Hlk141378103"/>
    </w:p>
    <w:bookmarkEnd w:id="375"/>
    <w:p w14:paraId="237953DC" w14:textId="5B26669E" w:rsidR="00911920" w:rsidRDefault="00D51FD5" w:rsidP="004C500B">
      <w:pPr>
        <w:spacing w:before="60" w:after="0" w:line="240" w:lineRule="auto"/>
        <w:jc w:val="both"/>
        <w:rPr>
          <w:rFonts w:cstheme="minorHAnsi"/>
          <w:iCs/>
          <w:color w:val="002060"/>
          <w:sz w:val="24"/>
          <w:szCs w:val="24"/>
        </w:rPr>
      </w:pPr>
      <w:r w:rsidRPr="00164AEA">
        <w:rPr>
          <w:rFonts w:cstheme="minorHAnsi"/>
          <w:iCs/>
          <w:color w:val="002060"/>
          <w:sz w:val="24"/>
          <w:szCs w:val="24"/>
        </w:rPr>
        <w:t>Cuantumul cofinanțării acordate se stabilește în mod individual, în funcție de modalitatea de organizare juridică a solicitantului/partenerilor în conformitate cu subcapitolul 3.4.</w:t>
      </w:r>
    </w:p>
    <w:p w14:paraId="7A2BBE6C" w14:textId="77777777" w:rsidR="009121E3" w:rsidRPr="00164AEA" w:rsidRDefault="009121E3" w:rsidP="004C500B">
      <w:pPr>
        <w:spacing w:before="60" w:after="0" w:line="240" w:lineRule="auto"/>
        <w:jc w:val="both"/>
        <w:rPr>
          <w:rFonts w:cstheme="minorHAnsi"/>
          <w:iCs/>
          <w:color w:val="002060"/>
          <w:sz w:val="24"/>
          <w:szCs w:val="24"/>
        </w:rPr>
      </w:pPr>
    </w:p>
    <w:p w14:paraId="19A7C832" w14:textId="0C363918" w:rsidR="00485ED8" w:rsidRPr="00164AEA" w:rsidRDefault="000E0EE7">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376" w:name="_Toc239151703"/>
      <w:r w:rsidRPr="00164AEA">
        <w:rPr>
          <w:rFonts w:cstheme="minorHAnsi"/>
          <w:b/>
          <w:bCs/>
          <w:iCs/>
          <w:color w:val="002060"/>
          <w:sz w:val="24"/>
          <w:szCs w:val="24"/>
        </w:rPr>
        <w:t>Durata proiectului</w:t>
      </w:r>
      <w:bookmarkEnd w:id="376"/>
      <w:r w:rsidRPr="00164AEA">
        <w:rPr>
          <w:rFonts w:cstheme="minorHAnsi"/>
          <w:b/>
          <w:bCs/>
          <w:iCs/>
          <w:color w:val="002060"/>
          <w:sz w:val="24"/>
          <w:szCs w:val="24"/>
        </w:rPr>
        <w:t xml:space="preserve"> </w:t>
      </w:r>
    </w:p>
    <w:p w14:paraId="734FD305" w14:textId="0C6F09A2" w:rsidR="00142189" w:rsidRPr="00164AEA" w:rsidRDefault="00142189" w:rsidP="004C500B">
      <w:pPr>
        <w:spacing w:before="60" w:after="0" w:line="240" w:lineRule="auto"/>
        <w:jc w:val="both"/>
        <w:rPr>
          <w:rFonts w:cstheme="minorHAnsi"/>
          <w:iCs/>
          <w:color w:val="002060"/>
          <w:sz w:val="24"/>
          <w:szCs w:val="24"/>
        </w:rPr>
      </w:pPr>
      <w:r w:rsidRPr="00164AEA">
        <w:rPr>
          <w:rFonts w:cstheme="minorHAnsi"/>
          <w:iCs/>
          <w:color w:val="002060"/>
          <w:sz w:val="24"/>
          <w:szCs w:val="24"/>
        </w:rPr>
        <w:t>Perioada de implementare a activităților proiectului</w:t>
      </w:r>
      <w:r w:rsidR="00892F23" w:rsidRPr="00164AEA">
        <w:rPr>
          <w:rFonts w:cstheme="minorHAnsi"/>
          <w:iCs/>
          <w:color w:val="002060"/>
          <w:sz w:val="24"/>
          <w:szCs w:val="24"/>
        </w:rPr>
        <w:t xml:space="preserve">  </w:t>
      </w:r>
      <w:r w:rsidRPr="00164AEA">
        <w:rPr>
          <w:rFonts w:cstheme="minorHAnsi"/>
          <w:b/>
          <w:bCs/>
          <w:iCs/>
          <w:color w:val="002060"/>
          <w:sz w:val="24"/>
          <w:szCs w:val="24"/>
          <w:u w:val="single"/>
        </w:rPr>
        <w:t>nu va depăși 3</w:t>
      </w:r>
      <w:r w:rsidR="00C76116" w:rsidRPr="00164AEA">
        <w:rPr>
          <w:rFonts w:cstheme="minorHAnsi"/>
          <w:b/>
          <w:bCs/>
          <w:iCs/>
          <w:color w:val="002060"/>
          <w:sz w:val="24"/>
          <w:szCs w:val="24"/>
          <w:u w:val="single"/>
        </w:rPr>
        <w:t>1</w:t>
      </w:r>
      <w:r w:rsidRPr="00164AEA">
        <w:rPr>
          <w:rFonts w:cstheme="minorHAnsi"/>
          <w:b/>
          <w:bCs/>
          <w:iCs/>
          <w:color w:val="002060"/>
          <w:sz w:val="24"/>
          <w:szCs w:val="24"/>
          <w:u w:val="single"/>
        </w:rPr>
        <w:t xml:space="preserve"> </w:t>
      </w:r>
      <w:r w:rsidR="00997C45" w:rsidRPr="00164AEA">
        <w:rPr>
          <w:rFonts w:cstheme="minorHAnsi"/>
          <w:b/>
          <w:bCs/>
          <w:iCs/>
          <w:color w:val="002060"/>
          <w:sz w:val="24"/>
          <w:szCs w:val="24"/>
          <w:u w:val="single"/>
        </w:rPr>
        <w:t>decembrie</w:t>
      </w:r>
      <w:r w:rsidR="00113065" w:rsidRPr="00164AEA">
        <w:rPr>
          <w:rFonts w:cstheme="minorHAnsi"/>
          <w:b/>
          <w:bCs/>
          <w:iCs/>
          <w:color w:val="002060"/>
          <w:sz w:val="24"/>
          <w:szCs w:val="24"/>
          <w:u w:val="single"/>
        </w:rPr>
        <w:t xml:space="preserve"> </w:t>
      </w:r>
      <w:r w:rsidR="00892F23" w:rsidRPr="00164AEA">
        <w:rPr>
          <w:rFonts w:cstheme="minorHAnsi"/>
          <w:b/>
          <w:bCs/>
          <w:iCs/>
          <w:color w:val="002060"/>
          <w:sz w:val="24"/>
          <w:szCs w:val="24"/>
          <w:u w:val="single"/>
        </w:rPr>
        <w:t>202</w:t>
      </w:r>
      <w:r w:rsidR="00F95F66" w:rsidRPr="00164AEA">
        <w:rPr>
          <w:rFonts w:cstheme="minorHAnsi"/>
          <w:b/>
          <w:bCs/>
          <w:iCs/>
          <w:color w:val="002060"/>
          <w:sz w:val="24"/>
          <w:szCs w:val="24"/>
          <w:u w:val="single"/>
        </w:rPr>
        <w:t>8</w:t>
      </w:r>
      <w:r w:rsidRPr="00164AEA">
        <w:rPr>
          <w:rFonts w:cstheme="minorHAnsi"/>
          <w:b/>
          <w:bCs/>
          <w:iCs/>
          <w:color w:val="002060"/>
          <w:sz w:val="24"/>
          <w:szCs w:val="24"/>
          <w:u w:val="single"/>
        </w:rPr>
        <w:t>.</w:t>
      </w:r>
    </w:p>
    <w:p w14:paraId="191BBFC1" w14:textId="5FA90C75" w:rsidR="0096294A" w:rsidRPr="00164AEA" w:rsidRDefault="0096294A"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Perioada de implementare a activităților proiectului se referă atât la activitățile realizate înainte de depunerea cererii de finanțare, cât și la activitățile ce urmează a fi realizate după momentul </w:t>
      </w:r>
      <w:r w:rsidRPr="00164AEA">
        <w:rPr>
          <w:rFonts w:cstheme="minorHAnsi"/>
          <w:iCs/>
          <w:color w:val="002060"/>
          <w:sz w:val="24"/>
          <w:szCs w:val="24"/>
        </w:rPr>
        <w:lastRenderedPageBreak/>
        <w:t>contractării proiectului. Solicitantul trebuie să prevadă în mod realist perioada de implementare pentru fiecare activitate în parte, luând în considerare specificul fiecărei activități.</w:t>
      </w:r>
    </w:p>
    <w:p w14:paraId="6ED1AE0B" w14:textId="4B79E185" w:rsidR="00485ED8" w:rsidRPr="00164AEA" w:rsidRDefault="003E5A10" w:rsidP="004C500B">
      <w:pPr>
        <w:spacing w:before="60" w:after="0" w:line="240" w:lineRule="auto"/>
        <w:jc w:val="both"/>
        <w:rPr>
          <w:rFonts w:cstheme="minorHAnsi"/>
          <w:iCs/>
          <w:color w:val="002060"/>
          <w:sz w:val="24"/>
          <w:szCs w:val="24"/>
        </w:rPr>
      </w:pPr>
      <w:r w:rsidRPr="00164AEA">
        <w:rPr>
          <w:rFonts w:cstheme="minorHAnsi"/>
          <w:iCs/>
          <w:color w:val="002060"/>
          <w:sz w:val="24"/>
          <w:szCs w:val="24"/>
        </w:rPr>
        <w:t>În conformitate cu H</w:t>
      </w:r>
      <w:r w:rsidR="000913B5" w:rsidRPr="00164AEA">
        <w:rPr>
          <w:rFonts w:cstheme="minorHAnsi"/>
          <w:iCs/>
          <w:color w:val="002060"/>
          <w:sz w:val="24"/>
          <w:szCs w:val="24"/>
        </w:rPr>
        <w:t>.</w:t>
      </w:r>
      <w:r w:rsidRPr="00164AEA">
        <w:rPr>
          <w:rFonts w:cstheme="minorHAnsi"/>
          <w:iCs/>
          <w:color w:val="002060"/>
          <w:sz w:val="24"/>
          <w:szCs w:val="24"/>
        </w:rPr>
        <w:t>G</w:t>
      </w:r>
      <w:r w:rsidR="000913B5" w:rsidRPr="00164AEA">
        <w:rPr>
          <w:rFonts w:cstheme="minorHAnsi"/>
          <w:iCs/>
          <w:color w:val="002060"/>
          <w:sz w:val="24"/>
          <w:szCs w:val="24"/>
        </w:rPr>
        <w:t>.</w:t>
      </w:r>
      <w:r w:rsidRPr="00164AEA">
        <w:rPr>
          <w:rFonts w:cstheme="minorHAnsi"/>
          <w:iCs/>
          <w:color w:val="002060"/>
          <w:sz w:val="24"/>
          <w:szCs w:val="24"/>
        </w:rPr>
        <w:t xml:space="preserve"> nr. 873/2022 privind regulile de eligibilitate a  cheltuielilor efectuate în cadrul operațiunilor finanțate în perioada de programare 2021—2027 prin FEDR, FSE Plus, FC și FTJ, una dintre condițiile de eligibilitate a cheltuielilor se referă la angajarea și plata cheltuielilor în condițiile legii, între 1 ianuarie 2021 și 31 decembrie 2029, cu respectarea perioadei de implementare stabilite prin contractul de finanțare</w:t>
      </w:r>
      <w:r w:rsidR="00485ED8" w:rsidRPr="00164AEA">
        <w:rPr>
          <w:rFonts w:cstheme="minorHAnsi"/>
          <w:iCs/>
          <w:color w:val="002060"/>
          <w:sz w:val="24"/>
          <w:szCs w:val="24"/>
        </w:rPr>
        <w:t>.</w:t>
      </w:r>
    </w:p>
    <w:p w14:paraId="1828CC5F" w14:textId="7D0EC0B2" w:rsidR="000E0EE7" w:rsidRPr="00164AEA" w:rsidRDefault="00485ED8" w:rsidP="004C500B">
      <w:pPr>
        <w:spacing w:before="60" w:after="0" w:line="240" w:lineRule="auto"/>
        <w:jc w:val="both"/>
        <w:rPr>
          <w:rFonts w:cstheme="minorHAnsi"/>
          <w:b/>
          <w:bCs/>
          <w:i/>
          <w:color w:val="002060"/>
          <w:sz w:val="24"/>
          <w:szCs w:val="24"/>
        </w:rPr>
      </w:pPr>
      <w:r w:rsidRPr="00164AEA">
        <w:rPr>
          <w:rFonts w:cstheme="minorHAnsi"/>
          <w:iCs/>
          <w:color w:val="002060"/>
          <w:sz w:val="24"/>
          <w:szCs w:val="24"/>
        </w:rPr>
        <w:t>Perioada de implementare a proiectului nu va include perioada de procesare a cererii de rambursare finale și efectuarea plății aferente acesteia.</w:t>
      </w:r>
      <w:r w:rsidR="000E0EE7" w:rsidRPr="00164AEA">
        <w:rPr>
          <w:rFonts w:cstheme="minorHAnsi"/>
          <w:b/>
          <w:bCs/>
          <w:i/>
          <w:color w:val="002060"/>
          <w:sz w:val="24"/>
          <w:szCs w:val="24"/>
        </w:rPr>
        <w:tab/>
      </w:r>
    </w:p>
    <w:p w14:paraId="17A27C3D" w14:textId="77777777" w:rsidR="004522F2" w:rsidRPr="00164AEA" w:rsidRDefault="004522F2" w:rsidP="004C500B">
      <w:pPr>
        <w:spacing w:before="60" w:after="0" w:line="240" w:lineRule="auto"/>
        <w:jc w:val="both"/>
        <w:rPr>
          <w:rFonts w:cstheme="minorHAnsi"/>
          <w:iCs/>
          <w:color w:val="002060"/>
          <w:sz w:val="24"/>
          <w:szCs w:val="24"/>
        </w:rPr>
      </w:pPr>
    </w:p>
    <w:p w14:paraId="5215539D" w14:textId="311205CA" w:rsidR="00E4049A" w:rsidRPr="00164AEA" w:rsidRDefault="00E4049A">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377" w:name="_Toc239151704"/>
      <w:r w:rsidRPr="00164AEA">
        <w:rPr>
          <w:rFonts w:cstheme="minorHAnsi"/>
          <w:b/>
          <w:bCs/>
          <w:iCs/>
          <w:color w:val="002060"/>
          <w:sz w:val="24"/>
          <w:szCs w:val="24"/>
        </w:rPr>
        <w:t>Alte cerințe de eligibilitate a proiectului</w:t>
      </w:r>
      <w:bookmarkEnd w:id="377"/>
      <w:r w:rsidRPr="00164AEA">
        <w:rPr>
          <w:rFonts w:cstheme="minorHAnsi"/>
          <w:b/>
          <w:bCs/>
          <w:iCs/>
          <w:color w:val="002060"/>
          <w:sz w:val="24"/>
          <w:szCs w:val="24"/>
        </w:rPr>
        <w:t xml:space="preserve"> </w:t>
      </w:r>
    </w:p>
    <w:p w14:paraId="2436687B" w14:textId="05373E96" w:rsidR="00485ED8" w:rsidRPr="00164AEA" w:rsidRDefault="00485ED8">
      <w:pPr>
        <w:pStyle w:val="ListParagraph"/>
        <w:numPr>
          <w:ilvl w:val="2"/>
          <w:numId w:val="41"/>
        </w:numPr>
        <w:spacing w:before="60" w:after="0" w:line="240" w:lineRule="auto"/>
        <w:ind w:left="993" w:hanging="993"/>
        <w:contextualSpacing w:val="0"/>
        <w:jc w:val="both"/>
        <w:outlineLvl w:val="2"/>
        <w:rPr>
          <w:rFonts w:cstheme="minorHAnsi"/>
          <w:b/>
          <w:bCs/>
          <w:iCs/>
          <w:color w:val="002060"/>
          <w:sz w:val="24"/>
          <w:szCs w:val="24"/>
        </w:rPr>
      </w:pPr>
      <w:bookmarkStart w:id="378" w:name="_Toc239151705"/>
      <w:r w:rsidRPr="00164AEA">
        <w:rPr>
          <w:rFonts w:cstheme="minorHAnsi"/>
          <w:b/>
          <w:bCs/>
          <w:iCs/>
          <w:color w:val="002060"/>
          <w:sz w:val="24"/>
          <w:szCs w:val="24"/>
        </w:rPr>
        <w:t>Eligibilitatea proiectului (tipuri de proiecte, stadiul proiectului, evitarea dublei finanțări, contribuția la obiectivul specific)</w:t>
      </w:r>
      <w:bookmarkEnd w:id="378"/>
    </w:p>
    <w:p w14:paraId="5652EBBB" w14:textId="758C4CE9" w:rsidR="00485ED8" w:rsidRPr="00164AEA" w:rsidRDefault="00485ED8" w:rsidP="004C500B">
      <w:pPr>
        <w:spacing w:before="60" w:after="0" w:line="240" w:lineRule="auto"/>
        <w:ind w:right="120"/>
        <w:jc w:val="both"/>
        <w:rPr>
          <w:rFonts w:eastAsia="Times New Roman" w:cstheme="minorHAnsi"/>
          <w:color w:val="002060"/>
          <w:sz w:val="24"/>
          <w:szCs w:val="24"/>
          <w:lang w:eastAsia="ro-RO"/>
        </w:rPr>
      </w:pPr>
      <w:bookmarkStart w:id="379" w:name="_Hlk146717632"/>
      <w:r w:rsidRPr="00164AEA">
        <w:rPr>
          <w:rFonts w:eastAsia="Times New Roman" w:cstheme="minorHAnsi"/>
          <w:color w:val="002060"/>
          <w:sz w:val="24"/>
          <w:szCs w:val="24"/>
          <w:lang w:eastAsia="ro-RO"/>
        </w:rPr>
        <w:t>Pentru a fi eligibil, proiect</w:t>
      </w:r>
      <w:r w:rsidR="00FE7C94" w:rsidRPr="00164AEA">
        <w:rPr>
          <w:rFonts w:eastAsia="Times New Roman" w:cstheme="minorHAnsi"/>
          <w:color w:val="002060"/>
          <w:sz w:val="24"/>
          <w:szCs w:val="24"/>
          <w:lang w:eastAsia="ro-RO"/>
        </w:rPr>
        <w:t xml:space="preserve">ul </w:t>
      </w:r>
      <w:r w:rsidRPr="00164AEA">
        <w:rPr>
          <w:rFonts w:eastAsia="Times New Roman" w:cstheme="minorHAnsi"/>
          <w:color w:val="002060"/>
          <w:sz w:val="24"/>
          <w:szCs w:val="24"/>
          <w:lang w:eastAsia="ro-RO"/>
        </w:rPr>
        <w:t>depus</w:t>
      </w:r>
      <w:r w:rsidR="00D23FD2" w:rsidRPr="00164AEA">
        <w:rPr>
          <w:rFonts w:eastAsia="Times New Roman" w:cstheme="minorHAnsi"/>
          <w:color w:val="002060"/>
          <w:sz w:val="24"/>
          <w:szCs w:val="24"/>
          <w:lang w:eastAsia="ro-RO"/>
        </w:rPr>
        <w:t xml:space="preserve"> </w:t>
      </w:r>
      <w:r w:rsidRPr="00164AEA">
        <w:rPr>
          <w:rFonts w:eastAsia="Times New Roman" w:cstheme="minorHAnsi"/>
          <w:color w:val="002060"/>
          <w:sz w:val="24"/>
          <w:szCs w:val="24"/>
          <w:lang w:eastAsia="ro-RO"/>
        </w:rPr>
        <w:t xml:space="preserve">în cadrul apelului trebuie să îndeplinească cumulativ următoarele condiții: </w:t>
      </w:r>
    </w:p>
    <w:p w14:paraId="0383EFB6" w14:textId="30E345A9" w:rsidR="00F63E22" w:rsidRPr="0031718B" w:rsidRDefault="0031718B">
      <w:pPr>
        <w:pStyle w:val="ListParagraph"/>
        <w:numPr>
          <w:ilvl w:val="0"/>
          <w:numId w:val="38"/>
        </w:numPr>
        <w:spacing w:before="60" w:after="0" w:line="240" w:lineRule="auto"/>
        <w:contextualSpacing w:val="0"/>
        <w:jc w:val="both"/>
        <w:rPr>
          <w:rFonts w:cstheme="minorHAnsi"/>
          <w:iCs/>
          <w:color w:val="002060"/>
          <w:sz w:val="24"/>
          <w:szCs w:val="24"/>
        </w:rPr>
      </w:pPr>
      <w:r>
        <w:rPr>
          <w:rFonts w:cstheme="minorHAnsi"/>
          <w:iCs/>
          <w:color w:val="002060"/>
          <w:sz w:val="24"/>
          <w:szCs w:val="24"/>
        </w:rPr>
        <w:t xml:space="preserve">proiectul vizează </w:t>
      </w:r>
      <w:bookmarkStart w:id="380" w:name="_Hlk234568912"/>
      <w:r>
        <w:rPr>
          <w:rFonts w:cstheme="minorHAnsi"/>
          <w:iCs/>
          <w:color w:val="002060"/>
          <w:sz w:val="24"/>
          <w:szCs w:val="24"/>
        </w:rPr>
        <w:t xml:space="preserve">exclusiv </w:t>
      </w:r>
      <w:r w:rsidR="009121E3">
        <w:rPr>
          <w:rFonts w:cstheme="minorHAnsi"/>
          <w:iCs/>
          <w:color w:val="002060"/>
          <w:sz w:val="24"/>
          <w:szCs w:val="24"/>
        </w:rPr>
        <w:t xml:space="preserve">un centru de arși/mari arși din cadrul unei </w:t>
      </w:r>
      <w:r w:rsidR="00EA3A36">
        <w:rPr>
          <w:rFonts w:cstheme="minorHAnsi"/>
          <w:iCs/>
          <w:color w:val="002060"/>
          <w:sz w:val="24"/>
          <w:szCs w:val="24"/>
        </w:rPr>
        <w:t>u</w:t>
      </w:r>
      <w:r w:rsidR="00EA3A36" w:rsidRPr="00EA3A36">
        <w:rPr>
          <w:rFonts w:cstheme="minorHAnsi"/>
          <w:iCs/>
          <w:color w:val="002060"/>
          <w:sz w:val="24"/>
          <w:szCs w:val="24"/>
        </w:rPr>
        <w:t>nit</w:t>
      </w:r>
      <w:r w:rsidR="009121E3">
        <w:rPr>
          <w:rFonts w:cstheme="minorHAnsi"/>
          <w:iCs/>
          <w:color w:val="002060"/>
          <w:sz w:val="24"/>
          <w:szCs w:val="24"/>
        </w:rPr>
        <w:t>ăți</w:t>
      </w:r>
      <w:r w:rsidR="00EA3A36" w:rsidRPr="00EA3A36">
        <w:rPr>
          <w:rFonts w:cstheme="minorHAnsi"/>
          <w:iCs/>
          <w:color w:val="002060"/>
          <w:sz w:val="24"/>
          <w:szCs w:val="24"/>
        </w:rPr>
        <w:t xml:space="preserve"> sanitar</w:t>
      </w:r>
      <w:r w:rsidR="009121E3">
        <w:rPr>
          <w:rFonts w:cstheme="minorHAnsi"/>
          <w:iCs/>
          <w:color w:val="002060"/>
          <w:sz w:val="24"/>
          <w:szCs w:val="24"/>
        </w:rPr>
        <w:t>e</w:t>
      </w:r>
      <w:r w:rsidR="00EA3A36" w:rsidRPr="00EA3A36">
        <w:rPr>
          <w:rFonts w:cstheme="minorHAnsi"/>
          <w:iCs/>
          <w:color w:val="002060"/>
          <w:sz w:val="24"/>
          <w:szCs w:val="24"/>
        </w:rPr>
        <w:t xml:space="preserve"> public</w:t>
      </w:r>
      <w:r w:rsidR="009121E3">
        <w:rPr>
          <w:rFonts w:cstheme="minorHAnsi"/>
          <w:iCs/>
          <w:color w:val="002060"/>
          <w:sz w:val="24"/>
          <w:szCs w:val="24"/>
        </w:rPr>
        <w:t>e</w:t>
      </w:r>
      <w:bookmarkEnd w:id="380"/>
      <w:r w:rsidR="001243DF">
        <w:rPr>
          <w:rFonts w:cstheme="minorHAnsi"/>
          <w:iCs/>
          <w:color w:val="002060"/>
          <w:sz w:val="24"/>
          <w:szCs w:val="24"/>
        </w:rPr>
        <w:t xml:space="preserve"> care a beneficiat de investiții de infrastructură </w:t>
      </w:r>
      <w:r w:rsidR="001243DF" w:rsidRPr="001243DF">
        <w:rPr>
          <w:rFonts w:cstheme="minorHAnsi"/>
          <w:iCs/>
          <w:color w:val="002060"/>
          <w:sz w:val="24"/>
          <w:szCs w:val="24"/>
        </w:rPr>
        <w:t>prin acordul de împrumut dintre România și BIRD</w:t>
      </w:r>
      <w:r w:rsidR="00F43134">
        <w:rPr>
          <w:rStyle w:val="FootnoteReference"/>
          <w:rFonts w:cstheme="minorHAnsi"/>
          <w:iCs/>
          <w:color w:val="002060"/>
          <w:sz w:val="24"/>
          <w:szCs w:val="24"/>
        </w:rPr>
        <w:footnoteReference w:id="11"/>
      </w:r>
      <w:r w:rsidR="00391740">
        <w:rPr>
          <w:rFonts w:cstheme="minorHAnsi"/>
          <w:iCs/>
          <w:color w:val="002060"/>
          <w:sz w:val="24"/>
          <w:szCs w:val="24"/>
        </w:rPr>
        <w:t xml:space="preserve"> și este</w:t>
      </w:r>
      <w:r w:rsidR="00F63E22">
        <w:rPr>
          <w:rFonts w:cstheme="minorHAnsi"/>
          <w:iCs/>
          <w:color w:val="002060"/>
          <w:sz w:val="24"/>
          <w:szCs w:val="24"/>
        </w:rPr>
        <w:t xml:space="preserve"> localizat în regiune mai puțin dezvoltată</w:t>
      </w:r>
      <w:r w:rsidR="009121E3">
        <w:rPr>
          <w:rFonts w:cstheme="minorHAnsi"/>
          <w:iCs/>
          <w:color w:val="002060"/>
          <w:sz w:val="24"/>
          <w:szCs w:val="24"/>
        </w:rPr>
        <w:t>;</w:t>
      </w:r>
      <w:r w:rsidR="00EA3A36" w:rsidRPr="00EA3A36">
        <w:rPr>
          <w:rFonts w:cstheme="minorHAnsi"/>
          <w:iCs/>
          <w:color w:val="002060"/>
          <w:sz w:val="24"/>
          <w:szCs w:val="24"/>
        </w:rPr>
        <w:t xml:space="preserve"> </w:t>
      </w:r>
    </w:p>
    <w:p w14:paraId="7C876B35" w14:textId="19F425F6" w:rsidR="002E46F1" w:rsidRPr="00CB4E19" w:rsidRDefault="000B086B" w:rsidP="00F63E22">
      <w:pPr>
        <w:pStyle w:val="ListParagraph"/>
        <w:numPr>
          <w:ilvl w:val="0"/>
          <w:numId w:val="38"/>
        </w:numPr>
        <w:spacing w:before="60" w:after="0" w:line="240" w:lineRule="auto"/>
        <w:contextualSpacing w:val="0"/>
        <w:jc w:val="both"/>
        <w:rPr>
          <w:rFonts w:cstheme="minorHAnsi"/>
          <w:color w:val="002060"/>
          <w:sz w:val="24"/>
          <w:szCs w:val="24"/>
        </w:rPr>
      </w:pPr>
      <w:r w:rsidRPr="00F63E22">
        <w:rPr>
          <w:rFonts w:eastAsia="Times New Roman" w:cstheme="minorHAnsi"/>
          <w:color w:val="002060"/>
          <w:sz w:val="24"/>
          <w:szCs w:val="24"/>
          <w:lang w:eastAsia="ro-RO"/>
        </w:rPr>
        <w:t>p</w:t>
      </w:r>
      <w:r w:rsidR="00485ED8" w:rsidRPr="00F63E22">
        <w:rPr>
          <w:rFonts w:eastAsia="Times New Roman" w:cstheme="minorHAnsi"/>
          <w:color w:val="002060"/>
          <w:sz w:val="24"/>
          <w:szCs w:val="24"/>
          <w:lang w:eastAsia="ro-RO"/>
        </w:rPr>
        <w:t xml:space="preserve">roiectul vizează </w:t>
      </w:r>
      <w:r w:rsidR="0031718B" w:rsidRPr="00AB2982">
        <w:rPr>
          <w:rFonts w:cstheme="minorHAnsi"/>
          <w:iCs/>
          <w:color w:val="002060"/>
          <w:sz w:val="24"/>
          <w:szCs w:val="24"/>
        </w:rPr>
        <w:t xml:space="preserve">investiții de tip </w:t>
      </w:r>
      <w:r w:rsidR="008419CE" w:rsidRPr="00AB2982">
        <w:rPr>
          <w:rFonts w:cstheme="minorHAnsi"/>
          <w:color w:val="002060"/>
          <w:sz w:val="24"/>
          <w:szCs w:val="24"/>
        </w:rPr>
        <w:t>dotare</w:t>
      </w:r>
      <w:r w:rsidR="00FB6BC6" w:rsidRPr="00AB2982">
        <w:rPr>
          <w:rFonts w:cstheme="minorHAnsi"/>
          <w:color w:val="002060"/>
          <w:sz w:val="24"/>
          <w:szCs w:val="24"/>
        </w:rPr>
        <w:t xml:space="preserve"> cu echipamente/dispozitive medicale</w:t>
      </w:r>
      <w:r w:rsidR="00391740" w:rsidRPr="00AB2982">
        <w:rPr>
          <w:rFonts w:cstheme="minorHAnsi"/>
          <w:color w:val="002060"/>
          <w:sz w:val="24"/>
          <w:szCs w:val="24"/>
        </w:rPr>
        <w:t xml:space="preserve"> și</w:t>
      </w:r>
      <w:r w:rsidR="00F63E22" w:rsidRPr="00AB2982">
        <w:rPr>
          <w:rFonts w:cstheme="minorHAnsi"/>
          <w:color w:val="002060"/>
          <w:sz w:val="24"/>
          <w:szCs w:val="24"/>
        </w:rPr>
        <w:t xml:space="preserve"> </w:t>
      </w:r>
      <w:r w:rsidR="00391740" w:rsidRPr="00AB2982">
        <w:rPr>
          <w:rFonts w:cstheme="minorHAnsi"/>
          <w:color w:val="002060"/>
          <w:sz w:val="24"/>
          <w:szCs w:val="24"/>
        </w:rPr>
        <w:t xml:space="preserve">mobilier (dacă este cazul) </w:t>
      </w:r>
      <w:r w:rsidR="00F63E22" w:rsidRPr="00CB4E19">
        <w:rPr>
          <w:rFonts w:cstheme="minorHAnsi"/>
          <w:color w:val="002060"/>
          <w:sz w:val="24"/>
          <w:szCs w:val="24"/>
        </w:rPr>
        <w:t>a structurilor care intră în componența centrelor de arși/mari arși, inclusiv a</w:t>
      </w:r>
      <w:r w:rsidR="00F63E22" w:rsidRPr="00CB4E19">
        <w:rPr>
          <w:rFonts w:cstheme="minorHAnsi"/>
          <w:b/>
          <w:bCs/>
          <w:color w:val="002060"/>
          <w:sz w:val="24"/>
          <w:szCs w:val="24"/>
        </w:rPr>
        <w:t xml:space="preserve"> </w:t>
      </w:r>
      <w:r w:rsidR="00F63E22" w:rsidRPr="00CB4E19">
        <w:rPr>
          <w:rFonts w:cstheme="minorHAnsi"/>
          <w:color w:val="002060"/>
          <w:sz w:val="24"/>
          <w:szCs w:val="24"/>
        </w:rPr>
        <w:t>structurilor care furnizează servicii de îngrijire pentru pacienți critici (structuri suport);</w:t>
      </w:r>
    </w:p>
    <w:p w14:paraId="1D54281C" w14:textId="4660FF5F" w:rsidR="002E46F1" w:rsidRPr="00F63E22" w:rsidRDefault="002E46F1" w:rsidP="002E46F1">
      <w:pPr>
        <w:pStyle w:val="ListParagraph"/>
        <w:numPr>
          <w:ilvl w:val="0"/>
          <w:numId w:val="38"/>
        </w:numPr>
        <w:spacing w:before="60" w:after="0" w:line="240" w:lineRule="auto"/>
        <w:contextualSpacing w:val="0"/>
        <w:jc w:val="both"/>
        <w:rPr>
          <w:rFonts w:cstheme="minorHAnsi"/>
          <w:color w:val="002060"/>
          <w:sz w:val="24"/>
          <w:szCs w:val="24"/>
        </w:rPr>
      </w:pPr>
      <w:bookmarkStart w:id="381" w:name="_Hlk140592919"/>
      <w:r w:rsidRPr="00CB4E19">
        <w:rPr>
          <w:rFonts w:eastAsia="Times New Roman" w:cstheme="minorHAnsi"/>
          <w:color w:val="002060"/>
          <w:sz w:val="24"/>
          <w:szCs w:val="24"/>
          <w:lang w:eastAsia="ro-RO"/>
        </w:rPr>
        <w:t xml:space="preserve">Proiectul nu se limitează la dotarea </w:t>
      </w:r>
      <w:r w:rsidRPr="00CB4E19">
        <w:rPr>
          <w:rFonts w:cstheme="minorHAnsi"/>
          <w:color w:val="002060"/>
          <w:sz w:val="24"/>
          <w:szCs w:val="24"/>
        </w:rPr>
        <w:t>cu echipamente/dispozitive medicale</w:t>
      </w:r>
      <w:r w:rsidRPr="00CB4E19">
        <w:rPr>
          <w:rFonts w:cstheme="minorHAnsi"/>
          <w:b/>
          <w:bCs/>
          <w:color w:val="002060"/>
          <w:sz w:val="24"/>
          <w:szCs w:val="24"/>
        </w:rPr>
        <w:t xml:space="preserve"> </w:t>
      </w:r>
      <w:r w:rsidR="00391740" w:rsidRPr="00CB4E19">
        <w:rPr>
          <w:rFonts w:cstheme="minorHAnsi"/>
          <w:color w:val="002060"/>
          <w:sz w:val="24"/>
          <w:szCs w:val="24"/>
        </w:rPr>
        <w:t>și mobilier (dacă este cazul)</w:t>
      </w:r>
      <w:r w:rsidR="00391740" w:rsidRPr="00CB4E19">
        <w:rPr>
          <w:rFonts w:cstheme="minorHAnsi"/>
          <w:b/>
          <w:bCs/>
          <w:color w:val="002060"/>
          <w:sz w:val="24"/>
          <w:szCs w:val="24"/>
        </w:rPr>
        <w:t xml:space="preserve"> </w:t>
      </w:r>
      <w:r w:rsidRPr="00CB4E19">
        <w:rPr>
          <w:rFonts w:cstheme="minorHAnsi"/>
          <w:color w:val="002060"/>
          <w:sz w:val="24"/>
          <w:szCs w:val="24"/>
        </w:rPr>
        <w:t>a</w:t>
      </w:r>
      <w:r w:rsidRPr="00CB4E19">
        <w:rPr>
          <w:rFonts w:cstheme="minorHAnsi"/>
          <w:b/>
          <w:bCs/>
          <w:color w:val="002060"/>
          <w:sz w:val="24"/>
          <w:szCs w:val="24"/>
        </w:rPr>
        <w:t xml:space="preserve"> </w:t>
      </w:r>
      <w:r w:rsidRPr="00CB4E19">
        <w:rPr>
          <w:rFonts w:cstheme="minorHAnsi"/>
          <w:color w:val="002060"/>
          <w:sz w:val="24"/>
          <w:szCs w:val="24"/>
        </w:rPr>
        <w:t>structurilor</w:t>
      </w:r>
      <w:r w:rsidRPr="00F63E22">
        <w:rPr>
          <w:rFonts w:cstheme="minorHAnsi"/>
          <w:color w:val="002060"/>
          <w:sz w:val="24"/>
          <w:szCs w:val="24"/>
        </w:rPr>
        <w:t xml:space="preserve"> care furnizează servicii de îngrijire pentru pacienți critici (structuri suport)</w:t>
      </w:r>
      <w:r>
        <w:rPr>
          <w:rFonts w:cstheme="minorHAnsi"/>
          <w:color w:val="002060"/>
          <w:sz w:val="24"/>
          <w:szCs w:val="24"/>
        </w:rPr>
        <w:t>;</w:t>
      </w:r>
    </w:p>
    <w:p w14:paraId="79A6D770" w14:textId="47D62238" w:rsidR="00535FC4" w:rsidRPr="00164AEA" w:rsidRDefault="005B09B7">
      <w:pPr>
        <w:pStyle w:val="ListParagraph"/>
        <w:numPr>
          <w:ilvl w:val="0"/>
          <w:numId w:val="38"/>
        </w:numPr>
        <w:spacing w:before="60" w:after="0" w:line="240" w:lineRule="auto"/>
        <w:contextualSpacing w:val="0"/>
        <w:jc w:val="both"/>
        <w:rPr>
          <w:rFonts w:cstheme="minorHAnsi"/>
          <w:iCs/>
          <w:color w:val="002060"/>
          <w:sz w:val="24"/>
          <w:szCs w:val="24"/>
        </w:rPr>
      </w:pPr>
      <w:bookmarkStart w:id="382" w:name="_Hlk140511758"/>
      <w:bookmarkEnd w:id="381"/>
      <w:r w:rsidRPr="00164AEA">
        <w:rPr>
          <w:rFonts w:eastAsia="Times New Roman" w:cstheme="minorHAnsi"/>
          <w:color w:val="002060"/>
          <w:sz w:val="24"/>
          <w:szCs w:val="24"/>
          <w:lang w:eastAsia="ro-RO"/>
        </w:rPr>
        <w:t xml:space="preserve">valoarea eligibilă finanțată din Programul Sănătate </w:t>
      </w:r>
      <w:bookmarkStart w:id="383" w:name="_Hlk140490616"/>
      <w:r w:rsidRPr="00164AEA">
        <w:rPr>
          <w:rFonts w:eastAsia="Times New Roman" w:cstheme="minorHAnsi"/>
          <w:color w:val="002060"/>
          <w:sz w:val="24"/>
          <w:szCs w:val="24"/>
          <w:lang w:eastAsia="ro-RO"/>
        </w:rPr>
        <w:t xml:space="preserve">a proiectului </w:t>
      </w:r>
      <w:bookmarkEnd w:id="383"/>
      <w:r w:rsidRPr="00164AEA">
        <w:rPr>
          <w:rFonts w:eastAsia="Times New Roman" w:cstheme="minorHAnsi"/>
          <w:color w:val="002060"/>
          <w:sz w:val="24"/>
          <w:szCs w:val="24"/>
          <w:lang w:eastAsia="ro-RO"/>
        </w:rPr>
        <w:t xml:space="preserve">este în limitele prevăzute la </w:t>
      </w:r>
      <w:r w:rsidR="00193FCB" w:rsidRPr="00164AEA">
        <w:rPr>
          <w:rFonts w:eastAsia="Times New Roman" w:cstheme="minorHAnsi"/>
          <w:color w:val="002060"/>
          <w:sz w:val="24"/>
          <w:szCs w:val="24"/>
          <w:lang w:eastAsia="ro-RO"/>
        </w:rPr>
        <w:t xml:space="preserve">subcapitolul </w:t>
      </w:r>
      <w:r w:rsidRPr="00164AEA">
        <w:rPr>
          <w:rFonts w:cstheme="minorHAnsi"/>
          <w:color w:val="002060"/>
          <w:sz w:val="24"/>
          <w:szCs w:val="24"/>
        </w:rPr>
        <w:t>5.4;</w:t>
      </w:r>
      <w:bookmarkStart w:id="384" w:name="_Hlk140491644"/>
      <w:bookmarkStart w:id="385" w:name="_Hlk140753168"/>
      <w:bookmarkStart w:id="386" w:name="_Hlk136433876"/>
    </w:p>
    <w:p w14:paraId="60F5E74B" w14:textId="6C225CD4" w:rsidR="005D48C2" w:rsidRPr="00164AEA" w:rsidRDefault="007C30A5">
      <w:pPr>
        <w:pStyle w:val="ListParagraph"/>
        <w:numPr>
          <w:ilvl w:val="0"/>
          <w:numId w:val="38"/>
        </w:numPr>
        <w:spacing w:before="60" w:after="0" w:line="240" w:lineRule="auto"/>
        <w:contextualSpacing w:val="0"/>
        <w:jc w:val="both"/>
        <w:rPr>
          <w:rFonts w:cstheme="minorHAnsi"/>
          <w:iCs/>
          <w:color w:val="002060"/>
          <w:sz w:val="24"/>
          <w:szCs w:val="24"/>
        </w:rPr>
      </w:pPr>
      <w:bookmarkStart w:id="387" w:name="_Hlk135034918"/>
      <w:bookmarkEnd w:id="382"/>
      <w:bookmarkEnd w:id="384"/>
      <w:bookmarkEnd w:id="385"/>
      <w:bookmarkEnd w:id="386"/>
      <w:r w:rsidRPr="00164AEA">
        <w:rPr>
          <w:rFonts w:eastAsia="Times New Roman" w:cstheme="minorHAnsi"/>
          <w:color w:val="002060"/>
          <w:sz w:val="24"/>
          <w:szCs w:val="24"/>
          <w:lang w:eastAsia="ro-RO"/>
        </w:rPr>
        <w:t xml:space="preserve">proiectul </w:t>
      </w:r>
      <w:r w:rsidR="00EC00CA" w:rsidRPr="00164AEA">
        <w:rPr>
          <w:rFonts w:eastAsia="Times New Roman" w:cstheme="minorHAnsi"/>
          <w:color w:val="002060"/>
          <w:sz w:val="24"/>
          <w:szCs w:val="24"/>
          <w:lang w:eastAsia="ro-RO"/>
        </w:rPr>
        <w:t xml:space="preserve">NU </w:t>
      </w:r>
      <w:r w:rsidRPr="00164AEA">
        <w:rPr>
          <w:rFonts w:eastAsia="Times New Roman" w:cstheme="minorHAnsi"/>
          <w:color w:val="002060"/>
          <w:sz w:val="24"/>
          <w:szCs w:val="24"/>
          <w:lang w:eastAsia="ro-RO"/>
        </w:rPr>
        <w:t xml:space="preserve">cuprinde </w:t>
      </w:r>
      <w:r w:rsidR="000B086B" w:rsidRPr="00164AEA">
        <w:rPr>
          <w:rFonts w:eastAsia="Times New Roman" w:cstheme="minorHAnsi"/>
          <w:color w:val="002060"/>
          <w:sz w:val="24"/>
          <w:szCs w:val="24"/>
          <w:lang w:eastAsia="ro-RO"/>
        </w:rPr>
        <w:t>activități</w:t>
      </w:r>
      <w:r w:rsidR="00EC00CA" w:rsidRPr="00164AEA">
        <w:rPr>
          <w:rFonts w:eastAsia="Times New Roman" w:cstheme="minorHAnsi"/>
          <w:color w:val="002060"/>
          <w:sz w:val="24"/>
          <w:szCs w:val="24"/>
          <w:lang w:eastAsia="ro-RO"/>
        </w:rPr>
        <w:t xml:space="preserve"> de tip</w:t>
      </w:r>
      <w:r w:rsidR="005D48C2" w:rsidRPr="00164AEA">
        <w:rPr>
          <w:rFonts w:eastAsia="Times New Roman" w:cstheme="minorHAnsi"/>
          <w:color w:val="002060"/>
          <w:sz w:val="24"/>
          <w:szCs w:val="24"/>
          <w:lang w:eastAsia="ro-RO"/>
        </w:rPr>
        <w:t xml:space="preserve"> FSE+</w:t>
      </w:r>
      <w:r w:rsidR="00963B63" w:rsidRPr="00164AEA">
        <w:rPr>
          <w:rFonts w:eastAsia="Times New Roman" w:cstheme="minorHAnsi"/>
          <w:color w:val="002060"/>
          <w:sz w:val="24"/>
          <w:szCs w:val="24"/>
          <w:lang w:eastAsia="ro-RO"/>
        </w:rPr>
        <w:t xml:space="preserve"> (cu </w:t>
      </w:r>
      <w:r w:rsidR="00BE0771" w:rsidRPr="00164AEA">
        <w:rPr>
          <w:rFonts w:eastAsia="Times New Roman" w:cstheme="minorHAnsi"/>
          <w:color w:val="002060"/>
          <w:sz w:val="24"/>
          <w:szCs w:val="24"/>
          <w:lang w:eastAsia="ro-RO"/>
        </w:rPr>
        <w:t>excepția</w:t>
      </w:r>
      <w:r w:rsidR="00963B63" w:rsidRPr="00164AEA">
        <w:rPr>
          <w:rFonts w:eastAsia="Times New Roman" w:cstheme="minorHAnsi"/>
          <w:color w:val="002060"/>
          <w:sz w:val="24"/>
          <w:szCs w:val="24"/>
          <w:lang w:eastAsia="ro-RO"/>
        </w:rPr>
        <w:t xml:space="preserve"> celor menționate la </w:t>
      </w:r>
      <w:r w:rsidR="00193FCB" w:rsidRPr="00164AEA">
        <w:rPr>
          <w:rFonts w:eastAsia="Times New Roman" w:cstheme="minorHAnsi"/>
          <w:color w:val="002060"/>
          <w:sz w:val="24"/>
          <w:szCs w:val="24"/>
          <w:lang w:eastAsia="ro-RO"/>
        </w:rPr>
        <w:t xml:space="preserve">secțiunea  </w:t>
      </w:r>
      <w:r w:rsidR="00963B63" w:rsidRPr="00164AEA">
        <w:rPr>
          <w:rFonts w:eastAsia="Times New Roman" w:cstheme="minorHAnsi"/>
          <w:color w:val="002060"/>
          <w:sz w:val="24"/>
          <w:szCs w:val="24"/>
          <w:lang w:eastAsia="ro-RO"/>
        </w:rPr>
        <w:t>5.2.4. Activități neeligibile);</w:t>
      </w:r>
    </w:p>
    <w:p w14:paraId="613AFD04" w14:textId="4EC77E3B" w:rsidR="007A2C8C" w:rsidRPr="00B3234E" w:rsidRDefault="00064E90">
      <w:pPr>
        <w:pStyle w:val="ListParagraph"/>
        <w:numPr>
          <w:ilvl w:val="0"/>
          <w:numId w:val="38"/>
        </w:numPr>
        <w:spacing w:before="60" w:after="0" w:line="240" w:lineRule="auto"/>
        <w:contextualSpacing w:val="0"/>
        <w:jc w:val="both"/>
        <w:rPr>
          <w:rFonts w:cstheme="minorHAnsi"/>
          <w:iCs/>
          <w:color w:val="002060"/>
          <w:sz w:val="24"/>
          <w:szCs w:val="24"/>
        </w:rPr>
      </w:pPr>
      <w:bookmarkStart w:id="388" w:name="_Hlk140753251"/>
      <w:r w:rsidRPr="00B978C4">
        <w:rPr>
          <w:rFonts w:eastAsia="Times New Roman" w:cstheme="minorHAnsi"/>
          <w:color w:val="002060"/>
          <w:sz w:val="24"/>
          <w:szCs w:val="24"/>
          <w:lang w:eastAsia="ro-RO"/>
        </w:rPr>
        <w:t>s</w:t>
      </w:r>
      <w:r w:rsidR="00131251" w:rsidRPr="00B978C4">
        <w:rPr>
          <w:rFonts w:eastAsia="Times New Roman" w:cstheme="minorHAnsi"/>
          <w:color w:val="002060"/>
          <w:sz w:val="24"/>
          <w:szCs w:val="24"/>
          <w:lang w:eastAsia="ro-RO"/>
        </w:rPr>
        <w:t xml:space="preserve">olicitantul </w:t>
      </w:r>
      <w:r w:rsidR="007A2C8C" w:rsidRPr="00B978C4">
        <w:rPr>
          <w:rFonts w:eastAsia="Times New Roman" w:cstheme="minorHAnsi"/>
          <w:color w:val="002060"/>
          <w:sz w:val="24"/>
          <w:szCs w:val="24"/>
          <w:lang w:eastAsia="ro-RO"/>
        </w:rPr>
        <w:t>a depus o singură cerere de finanțare în cadrul prezentului apel</w:t>
      </w:r>
      <w:r w:rsidR="00131251" w:rsidRPr="00B978C4">
        <w:rPr>
          <w:rFonts w:eastAsia="Times New Roman" w:cstheme="minorHAnsi"/>
          <w:color w:val="002060"/>
          <w:sz w:val="24"/>
          <w:szCs w:val="24"/>
          <w:lang w:eastAsia="ro-RO"/>
        </w:rPr>
        <w:t xml:space="preserve"> </w:t>
      </w:r>
      <w:r w:rsidR="000B600F">
        <w:rPr>
          <w:rFonts w:eastAsia="Times New Roman" w:cstheme="minorHAnsi"/>
          <w:color w:val="002060"/>
          <w:sz w:val="24"/>
          <w:szCs w:val="24"/>
          <w:lang w:eastAsia="ro-RO"/>
        </w:rPr>
        <w:t xml:space="preserve">de proiecte </w:t>
      </w:r>
      <w:r w:rsidR="00131251" w:rsidRPr="00B978C4">
        <w:rPr>
          <w:rFonts w:eastAsia="Times New Roman" w:cstheme="minorHAnsi"/>
          <w:color w:val="002060"/>
          <w:sz w:val="24"/>
          <w:szCs w:val="24"/>
          <w:lang w:eastAsia="ro-RO"/>
        </w:rPr>
        <w:t>pentru</w:t>
      </w:r>
      <w:r w:rsidR="00FD01EE" w:rsidRPr="00B978C4">
        <w:rPr>
          <w:rFonts w:eastAsia="Times New Roman" w:cstheme="minorHAnsi"/>
          <w:color w:val="002060"/>
          <w:sz w:val="24"/>
          <w:szCs w:val="24"/>
          <w:lang w:eastAsia="ro-RO"/>
        </w:rPr>
        <w:t xml:space="preserve"> </w:t>
      </w:r>
      <w:r w:rsidR="009121E3" w:rsidRPr="00B3234E">
        <w:rPr>
          <w:rFonts w:eastAsia="Times New Roman" w:cstheme="minorHAnsi"/>
          <w:color w:val="002060"/>
          <w:sz w:val="24"/>
          <w:szCs w:val="24"/>
          <w:lang w:eastAsia="ro-RO"/>
        </w:rPr>
        <w:t>un centru de arși/mari arși din cadrul unei unități sanitare publice</w:t>
      </w:r>
      <w:r w:rsidR="00050678">
        <w:rPr>
          <w:rFonts w:eastAsia="Times New Roman" w:cstheme="minorHAnsi"/>
          <w:color w:val="002060"/>
          <w:sz w:val="24"/>
          <w:szCs w:val="24"/>
          <w:lang w:eastAsia="ro-RO"/>
        </w:rPr>
        <w:t>;</w:t>
      </w:r>
      <w:r w:rsidR="007A2C8C" w:rsidRPr="00B978C4">
        <w:rPr>
          <w:rFonts w:eastAsia="Times New Roman" w:cstheme="minorHAnsi"/>
          <w:color w:val="002060"/>
          <w:sz w:val="24"/>
          <w:szCs w:val="24"/>
          <w:lang w:eastAsia="ro-RO"/>
        </w:rPr>
        <w:t xml:space="preserve"> </w:t>
      </w:r>
      <w:bookmarkEnd w:id="388"/>
    </w:p>
    <w:p w14:paraId="49D1B9B2" w14:textId="77777777" w:rsidR="00DA6B19" w:rsidRDefault="00A83FC3" w:rsidP="00A91B55">
      <w:pPr>
        <w:pStyle w:val="ListParagraph"/>
        <w:numPr>
          <w:ilvl w:val="0"/>
          <w:numId w:val="38"/>
        </w:numPr>
        <w:spacing w:before="60" w:after="0" w:line="240" w:lineRule="auto"/>
        <w:contextualSpacing w:val="0"/>
        <w:jc w:val="both"/>
        <w:rPr>
          <w:rFonts w:cstheme="minorHAnsi"/>
          <w:iCs/>
          <w:color w:val="002060"/>
          <w:sz w:val="24"/>
          <w:szCs w:val="24"/>
        </w:rPr>
      </w:pPr>
      <w:r w:rsidRPr="00DA6B19">
        <w:rPr>
          <w:rFonts w:cstheme="minorHAnsi"/>
          <w:iCs/>
          <w:color w:val="002060"/>
          <w:sz w:val="24"/>
          <w:szCs w:val="24"/>
        </w:rPr>
        <w:t>proiectul nu se limitează la înlocuirea echipamentelor învechite</w:t>
      </w:r>
      <w:r w:rsidR="00DA6B19" w:rsidRPr="00DA6B19">
        <w:rPr>
          <w:rFonts w:cstheme="minorHAnsi"/>
          <w:iCs/>
          <w:color w:val="002060"/>
          <w:sz w:val="24"/>
          <w:szCs w:val="24"/>
        </w:rPr>
        <w:t>;</w:t>
      </w:r>
      <w:bookmarkEnd w:id="387"/>
    </w:p>
    <w:p w14:paraId="28DC82F7" w14:textId="290BEEB7" w:rsidR="00535FC4" w:rsidRPr="00DA6B19" w:rsidRDefault="007C7249" w:rsidP="00A91B55">
      <w:pPr>
        <w:pStyle w:val="ListParagraph"/>
        <w:numPr>
          <w:ilvl w:val="0"/>
          <w:numId w:val="38"/>
        </w:numPr>
        <w:spacing w:before="60" w:after="0" w:line="240" w:lineRule="auto"/>
        <w:contextualSpacing w:val="0"/>
        <w:jc w:val="both"/>
        <w:rPr>
          <w:rFonts w:cstheme="minorHAnsi"/>
          <w:iCs/>
          <w:color w:val="002060"/>
          <w:sz w:val="24"/>
          <w:szCs w:val="24"/>
        </w:rPr>
      </w:pPr>
      <w:r w:rsidRPr="00DA6B19">
        <w:rPr>
          <w:rFonts w:cstheme="minorHAnsi"/>
          <w:iCs/>
          <w:color w:val="002060"/>
          <w:sz w:val="24"/>
          <w:szCs w:val="24"/>
        </w:rPr>
        <w:t xml:space="preserve">proiectul </w:t>
      </w:r>
      <w:r w:rsidR="00EC00CA" w:rsidRPr="00DA6B19">
        <w:rPr>
          <w:rFonts w:cstheme="minorHAnsi"/>
          <w:iCs/>
          <w:color w:val="002060"/>
          <w:sz w:val="24"/>
          <w:szCs w:val="24"/>
        </w:rPr>
        <w:t xml:space="preserve">NU </w:t>
      </w:r>
      <w:r w:rsidRPr="00DA6B19">
        <w:rPr>
          <w:rFonts w:cstheme="minorHAnsi"/>
          <w:iCs/>
          <w:color w:val="002060"/>
          <w:sz w:val="24"/>
          <w:szCs w:val="24"/>
        </w:rPr>
        <w:t>face în mod direct obiectul unui</w:t>
      </w:r>
      <w:r w:rsidRPr="00DA6B19">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389" w:name="_Hlk136433964"/>
    </w:p>
    <w:p w14:paraId="33971627" w14:textId="633CB5AD" w:rsidR="00DB3444" w:rsidRPr="00164AEA" w:rsidRDefault="00865D81">
      <w:pPr>
        <w:pStyle w:val="ListParagraph"/>
        <w:numPr>
          <w:ilvl w:val="0"/>
          <w:numId w:val="9"/>
        </w:numPr>
        <w:spacing w:before="60" w:after="0" w:line="240" w:lineRule="auto"/>
        <w:ind w:right="120"/>
        <w:contextualSpacing w:val="0"/>
        <w:jc w:val="both"/>
        <w:rPr>
          <w:rFonts w:cstheme="minorHAnsi"/>
          <w:color w:val="002060"/>
          <w:sz w:val="24"/>
          <w:szCs w:val="24"/>
        </w:rPr>
      </w:pPr>
      <w:r w:rsidRPr="00164AEA">
        <w:rPr>
          <w:rFonts w:eastAsia="Times New Roman" w:cstheme="minorHAnsi"/>
          <w:color w:val="002060"/>
          <w:sz w:val="24"/>
          <w:szCs w:val="24"/>
          <w:lang w:eastAsia="ro-RO"/>
        </w:rPr>
        <w:t xml:space="preserve">proiectul </w:t>
      </w:r>
      <w:r w:rsidR="00A351A6" w:rsidRPr="00164AEA">
        <w:rPr>
          <w:rFonts w:eastAsia="Times New Roman" w:cstheme="minorHAnsi"/>
          <w:color w:val="002060"/>
          <w:sz w:val="24"/>
          <w:szCs w:val="24"/>
          <w:lang w:eastAsia="ro-RO"/>
        </w:rPr>
        <w:t>NU</w:t>
      </w:r>
      <w:r w:rsidRPr="00164AEA">
        <w:rPr>
          <w:rFonts w:eastAsia="Times New Roman" w:cstheme="minorHAnsi"/>
          <w:color w:val="002060"/>
          <w:sz w:val="24"/>
          <w:szCs w:val="24"/>
          <w:lang w:eastAsia="ro-RO"/>
        </w:rPr>
        <w:t xml:space="preserve"> a fost finalizat fizic sau implementat integral înainte de depunerea cererii de finanțare, indiferent dacă au fost efectuate sau nu toate plățile aferente (art. 63 alin 6 din </w:t>
      </w:r>
      <w:r w:rsidR="00C20208" w:rsidRPr="00164AEA">
        <w:rPr>
          <w:rFonts w:eastAsia="Times New Roman" w:cstheme="minorHAnsi"/>
          <w:color w:val="002060"/>
          <w:sz w:val="24"/>
          <w:szCs w:val="24"/>
          <w:lang w:eastAsia="ro-RO"/>
        </w:rPr>
        <w:t xml:space="preserve">Regulamentul </w:t>
      </w:r>
      <w:r w:rsidR="00C20208" w:rsidRPr="00164AEA">
        <w:rPr>
          <w:rFonts w:cstheme="minorHAnsi"/>
          <w:color w:val="002060"/>
          <w:sz w:val="24"/>
          <w:szCs w:val="24"/>
        </w:rPr>
        <w:t xml:space="preserve">UE de stabilire a dispozițiilor comune nr. </w:t>
      </w:r>
      <w:r w:rsidR="00436778" w:rsidRPr="00164AEA">
        <w:rPr>
          <w:rFonts w:cstheme="minorHAnsi"/>
          <w:color w:val="002060"/>
          <w:sz w:val="24"/>
          <w:szCs w:val="24"/>
        </w:rPr>
        <w:t>2021/1060</w:t>
      </w:r>
      <w:r w:rsidRPr="00164AEA">
        <w:rPr>
          <w:rFonts w:eastAsia="Times New Roman" w:cstheme="minorHAnsi"/>
          <w:color w:val="002060"/>
          <w:sz w:val="24"/>
          <w:szCs w:val="24"/>
          <w:lang w:eastAsia="ro-RO"/>
        </w:rPr>
        <w:t>);</w:t>
      </w:r>
      <w:bookmarkStart w:id="390" w:name="_Hlk136434003"/>
      <w:bookmarkEnd w:id="389"/>
      <w:r w:rsidR="00DB3444" w:rsidRPr="00164AEA">
        <w:rPr>
          <w:rFonts w:cstheme="minorHAnsi"/>
          <w:color w:val="002060"/>
          <w:sz w:val="24"/>
          <w:szCs w:val="24"/>
        </w:rPr>
        <w:t xml:space="preserve"> </w:t>
      </w:r>
    </w:p>
    <w:p w14:paraId="77AAB764" w14:textId="0A3FA31E" w:rsidR="009005FA" w:rsidRPr="00164AEA" w:rsidRDefault="009005FA">
      <w:pPr>
        <w:pStyle w:val="ListParagraph"/>
        <w:numPr>
          <w:ilvl w:val="0"/>
          <w:numId w:val="38"/>
        </w:numPr>
        <w:ind w:right="120"/>
        <w:jc w:val="both"/>
        <w:rPr>
          <w:rFonts w:cstheme="minorHAnsi"/>
          <w:color w:val="002060"/>
          <w:sz w:val="24"/>
          <w:szCs w:val="24"/>
        </w:rPr>
      </w:pPr>
      <w:r w:rsidRPr="00164AEA">
        <w:rPr>
          <w:rFonts w:cstheme="minorHAnsi"/>
          <w:color w:val="002060"/>
          <w:sz w:val="24"/>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r w:rsidR="00401A38" w:rsidRPr="00164AEA">
        <w:rPr>
          <w:rFonts w:cstheme="minorHAnsi"/>
          <w:color w:val="002060"/>
          <w:sz w:val="24"/>
          <w:szCs w:val="24"/>
        </w:rPr>
        <w:t>;</w:t>
      </w:r>
    </w:p>
    <w:p w14:paraId="29505A32" w14:textId="2CBF9578" w:rsidR="001B7D5D" w:rsidRPr="001B7D5D" w:rsidRDefault="00B1234D" w:rsidP="001B7D5D">
      <w:pPr>
        <w:pStyle w:val="ListParagraph"/>
        <w:numPr>
          <w:ilvl w:val="0"/>
          <w:numId w:val="38"/>
        </w:numPr>
        <w:ind w:right="120"/>
        <w:jc w:val="both"/>
        <w:rPr>
          <w:rFonts w:cstheme="minorHAnsi"/>
          <w:color w:val="002060"/>
          <w:sz w:val="24"/>
          <w:szCs w:val="24"/>
          <w:u w:val="single"/>
        </w:rPr>
      </w:pPr>
      <w:r w:rsidRPr="006E71AA">
        <w:rPr>
          <w:rFonts w:cstheme="minorHAnsi"/>
          <w:color w:val="002060"/>
          <w:sz w:val="24"/>
          <w:szCs w:val="24"/>
        </w:rPr>
        <w:lastRenderedPageBreak/>
        <w:t xml:space="preserve">solicitantul de </w:t>
      </w:r>
      <w:r w:rsidRPr="00B3234E">
        <w:rPr>
          <w:rFonts w:cstheme="minorHAnsi"/>
          <w:color w:val="002060"/>
          <w:sz w:val="24"/>
          <w:szCs w:val="24"/>
        </w:rPr>
        <w:t xml:space="preserve">finanțare </w:t>
      </w:r>
      <w:r w:rsidR="001B7D5D" w:rsidRPr="001B7D5D">
        <w:rPr>
          <w:rFonts w:cstheme="minorHAnsi"/>
          <w:color w:val="002060"/>
          <w:sz w:val="24"/>
          <w:szCs w:val="24"/>
          <w:u w:val="single"/>
        </w:rPr>
        <w:t>se va asigura de evitarea dublei finanțări a activităților propuse prin proiect cu cele realizate în ultimii 5 ani - prin alte proiectele finanțate din fonduri europene nerambursabile sau/și prin alte programe cu surse publice de finanțare. În acest sens, nu vor fi solicitate la rambursare dotările care au fost achiziționate prin finanțarea BIRD.</w:t>
      </w:r>
    </w:p>
    <w:p w14:paraId="0AA10104" w14:textId="77777777" w:rsidR="001B7D5D" w:rsidRPr="001B7D5D" w:rsidRDefault="001B7D5D" w:rsidP="001B7D5D">
      <w:pPr>
        <w:pStyle w:val="ListParagraph"/>
        <w:numPr>
          <w:ilvl w:val="2"/>
          <w:numId w:val="9"/>
        </w:numPr>
        <w:ind w:right="120"/>
        <w:jc w:val="both"/>
        <w:rPr>
          <w:rFonts w:cstheme="minorHAnsi"/>
          <w:color w:val="002060"/>
          <w:sz w:val="24"/>
          <w:szCs w:val="24"/>
          <w:u w:val="single"/>
        </w:rPr>
      </w:pPr>
      <w:r w:rsidRPr="001B7D5D">
        <w:rPr>
          <w:rFonts w:cstheme="minorHAnsi"/>
          <w:color w:val="002060"/>
          <w:sz w:val="24"/>
          <w:szCs w:val="24"/>
          <w:u w:val="single"/>
        </w:rPr>
        <w:t>la depunerea cererii de finanțare, solicitantul, individual, liderul de proiect sau membru al parteneriatului, își va asuma aspectele mai sus menționate prin transmiterea Anexei nr. 4: Declarația Unică.</w:t>
      </w:r>
    </w:p>
    <w:p w14:paraId="2100D94B" w14:textId="77777777" w:rsidR="0083762E" w:rsidRPr="00164AEA" w:rsidRDefault="0083762E" w:rsidP="00330A74">
      <w:pPr>
        <w:pStyle w:val="ListParagraph"/>
        <w:spacing w:before="60" w:after="0" w:line="240" w:lineRule="auto"/>
        <w:ind w:left="360" w:right="120"/>
        <w:contextualSpacing w:val="0"/>
        <w:jc w:val="both"/>
        <w:rPr>
          <w:rFonts w:cstheme="minorHAnsi"/>
          <w:color w:val="002060"/>
          <w:sz w:val="24"/>
          <w:szCs w:val="24"/>
        </w:rPr>
      </w:pPr>
    </w:p>
    <w:p w14:paraId="72D7436A" w14:textId="0B346599" w:rsidR="000548FA" w:rsidRPr="00164AEA" w:rsidRDefault="000548FA">
      <w:pPr>
        <w:pStyle w:val="ListParagraph"/>
        <w:numPr>
          <w:ilvl w:val="2"/>
          <w:numId w:val="41"/>
        </w:numPr>
        <w:spacing w:before="60" w:after="0" w:line="240" w:lineRule="auto"/>
        <w:ind w:left="993" w:hanging="993"/>
        <w:contextualSpacing w:val="0"/>
        <w:jc w:val="both"/>
        <w:outlineLvl w:val="2"/>
        <w:rPr>
          <w:rFonts w:cstheme="minorHAnsi"/>
          <w:b/>
          <w:bCs/>
          <w:iCs/>
          <w:color w:val="002060"/>
          <w:sz w:val="24"/>
          <w:szCs w:val="24"/>
        </w:rPr>
      </w:pPr>
      <w:bookmarkStart w:id="391" w:name="_Toc135061220"/>
      <w:bookmarkStart w:id="392" w:name="_Toc135061372"/>
      <w:bookmarkStart w:id="393" w:name="_Toc239151706"/>
      <w:bookmarkEnd w:id="379"/>
      <w:bookmarkEnd w:id="390"/>
      <w:bookmarkEnd w:id="391"/>
      <w:bookmarkEnd w:id="392"/>
      <w:r w:rsidRPr="00164AEA">
        <w:rPr>
          <w:rFonts w:cstheme="minorHAnsi"/>
          <w:b/>
          <w:bCs/>
          <w:iCs/>
          <w:color w:val="002060"/>
          <w:sz w:val="24"/>
          <w:szCs w:val="24"/>
        </w:rPr>
        <w:t>Sustenabilitatea investiției</w:t>
      </w:r>
      <w:bookmarkEnd w:id="393"/>
    </w:p>
    <w:p w14:paraId="06AB835B" w14:textId="77777777" w:rsidR="00007911" w:rsidRPr="00164AEA" w:rsidRDefault="00007911" w:rsidP="00F847DA">
      <w:pPr>
        <w:jc w:val="both"/>
        <w:rPr>
          <w:rFonts w:cstheme="minorHAnsi"/>
          <w:iCs/>
          <w:color w:val="002060"/>
          <w:sz w:val="24"/>
          <w:szCs w:val="24"/>
        </w:rPr>
      </w:pPr>
      <w:bookmarkStart w:id="394" w:name="_Hlk135055477"/>
      <w:r w:rsidRPr="00164AEA">
        <w:rPr>
          <w:rFonts w:cstheme="minorHAnsi"/>
          <w:iCs/>
          <w:color w:val="002060"/>
          <w:sz w:val="24"/>
          <w:szCs w:val="24"/>
        </w:rPr>
        <w:t>Beneficiarul proiectelor cu finanțare din fonduri externe nerambursabile este obligat să asigure sustenabilitatea operațională și financiară a proiectelor de investiții publice, inclusiv eventualele lucrări de mentenanță și reparații curente după finalizarea implementării acestora pentru o perioadă de cel puțin 5 ani.</w:t>
      </w:r>
    </w:p>
    <w:p w14:paraId="474226FA" w14:textId="2CA0DB0E" w:rsidR="000548FA" w:rsidRPr="00164AEA" w:rsidRDefault="00007911" w:rsidP="00007911">
      <w:pPr>
        <w:spacing w:before="60" w:after="0" w:line="240" w:lineRule="auto"/>
        <w:ind w:right="120"/>
        <w:jc w:val="both"/>
        <w:rPr>
          <w:rFonts w:cstheme="minorHAnsi"/>
          <w:i/>
          <w:color w:val="002060"/>
          <w:sz w:val="24"/>
          <w:szCs w:val="24"/>
        </w:rPr>
      </w:pPr>
      <w:r w:rsidRPr="00164AEA">
        <w:rPr>
          <w:rFonts w:cstheme="minorHAnsi"/>
          <w:iCs/>
          <w:color w:val="002060"/>
          <w:sz w:val="24"/>
          <w:szCs w:val="24"/>
        </w:rPr>
        <w:t xml:space="preserve">Investițiile propuse în cererile de finanțare, trebuie să fie sustenabile, astfel încât acestea să continue furnizarea serviciilor după finalizarea sprijinului (vezi Anexa </w:t>
      </w:r>
      <w:r w:rsidR="004F1EBD" w:rsidRPr="00164AEA">
        <w:rPr>
          <w:rFonts w:cstheme="minorHAnsi"/>
          <w:iCs/>
          <w:color w:val="002060"/>
          <w:sz w:val="24"/>
          <w:szCs w:val="24"/>
        </w:rPr>
        <w:t xml:space="preserve">nr. </w:t>
      </w:r>
      <w:r w:rsidRPr="00164AEA">
        <w:rPr>
          <w:rFonts w:cstheme="minorHAnsi"/>
          <w:iCs/>
          <w:color w:val="002060"/>
          <w:sz w:val="24"/>
          <w:szCs w:val="24"/>
        </w:rPr>
        <w:t xml:space="preserve">4: Declarația unică și Anexa </w:t>
      </w:r>
      <w:r w:rsidR="004F1EBD" w:rsidRPr="00164AEA">
        <w:rPr>
          <w:rFonts w:cstheme="minorHAnsi"/>
          <w:iCs/>
          <w:color w:val="002060"/>
          <w:sz w:val="24"/>
          <w:szCs w:val="24"/>
        </w:rPr>
        <w:t xml:space="preserve">nr. </w:t>
      </w:r>
      <w:r w:rsidRPr="00164AEA">
        <w:rPr>
          <w:rFonts w:cstheme="minorHAnsi"/>
          <w:iCs/>
          <w:color w:val="002060"/>
          <w:sz w:val="24"/>
          <w:szCs w:val="24"/>
        </w:rPr>
        <w:t>1: Criteriul 7. Operaționalizarea, sustenabilitatea și impactul investiției).</w:t>
      </w:r>
    </w:p>
    <w:p w14:paraId="2D8D4DFA" w14:textId="77777777" w:rsidR="00B3234E" w:rsidRPr="00164AEA" w:rsidRDefault="00B3234E" w:rsidP="004C500B">
      <w:pPr>
        <w:spacing w:before="60" w:after="0" w:line="240" w:lineRule="auto"/>
        <w:ind w:right="120"/>
        <w:jc w:val="both"/>
        <w:rPr>
          <w:rFonts w:cstheme="minorHAnsi"/>
          <w:iCs/>
          <w:color w:val="002060"/>
          <w:sz w:val="24"/>
          <w:szCs w:val="24"/>
        </w:rPr>
      </w:pPr>
    </w:p>
    <w:p w14:paraId="45B82CCA" w14:textId="77D13C24" w:rsidR="00F326ED" w:rsidRPr="00164AEA" w:rsidRDefault="00F326ED">
      <w:pPr>
        <w:pStyle w:val="ListParagraph"/>
        <w:numPr>
          <w:ilvl w:val="2"/>
          <w:numId w:val="41"/>
        </w:numPr>
        <w:spacing w:before="60" w:after="0" w:line="240" w:lineRule="auto"/>
        <w:ind w:left="993" w:hanging="993"/>
        <w:contextualSpacing w:val="0"/>
        <w:jc w:val="both"/>
        <w:outlineLvl w:val="2"/>
        <w:rPr>
          <w:rFonts w:cstheme="minorHAnsi"/>
          <w:b/>
          <w:bCs/>
          <w:iCs/>
          <w:color w:val="002060"/>
          <w:sz w:val="24"/>
          <w:szCs w:val="24"/>
        </w:rPr>
      </w:pPr>
      <w:bookmarkStart w:id="395" w:name="_Toc239151707"/>
      <w:bookmarkEnd w:id="394"/>
      <w:r w:rsidRPr="00164AEA">
        <w:rPr>
          <w:rFonts w:cstheme="minorHAnsi"/>
          <w:b/>
          <w:bCs/>
          <w:iCs/>
          <w:color w:val="002060"/>
          <w:sz w:val="24"/>
          <w:szCs w:val="24"/>
        </w:rPr>
        <w:t>Inovarea</w:t>
      </w:r>
      <w:r w:rsidR="002365C7" w:rsidRPr="00164AEA">
        <w:rPr>
          <w:rFonts w:cstheme="minorHAnsi"/>
          <w:b/>
          <w:bCs/>
          <w:iCs/>
          <w:color w:val="002060"/>
          <w:sz w:val="24"/>
          <w:szCs w:val="24"/>
        </w:rPr>
        <w:t xml:space="preserve"> și calitatea proiectului propus</w:t>
      </w:r>
      <w:bookmarkEnd w:id="395"/>
    </w:p>
    <w:p w14:paraId="7D213C50" w14:textId="2DD6F930" w:rsidR="002365C7" w:rsidRPr="00164AEA" w:rsidRDefault="002365C7" w:rsidP="00F847DA">
      <w:pPr>
        <w:spacing w:before="60" w:after="0" w:line="240" w:lineRule="auto"/>
        <w:ind w:right="120"/>
        <w:jc w:val="both"/>
        <w:rPr>
          <w:rFonts w:cstheme="minorHAnsi"/>
          <w:i/>
          <w:color w:val="002060"/>
          <w:sz w:val="24"/>
          <w:szCs w:val="24"/>
        </w:rPr>
      </w:pPr>
      <w:bookmarkStart w:id="396" w:name="_Hlk140492817"/>
      <w:r w:rsidRPr="00164AEA">
        <w:rPr>
          <w:rFonts w:cstheme="minorHAnsi"/>
          <w:iCs/>
          <w:color w:val="002060"/>
          <w:sz w:val="24"/>
          <w:szCs w:val="24"/>
        </w:rPr>
        <w:t xml:space="preserve">În cadrul proiectelor finanțate din PS, este necesară asigurarea unor elemente de inovare, precum și verificarea calității proiectului propus în ceea ce privește următoarele aspecte </w:t>
      </w:r>
      <w:r w:rsidR="000B600F">
        <w:rPr>
          <w:rFonts w:cstheme="minorHAnsi"/>
          <w:iCs/>
          <w:color w:val="002060"/>
          <w:sz w:val="24"/>
          <w:szCs w:val="24"/>
        </w:rPr>
        <w:t>(</w:t>
      </w:r>
      <w:r w:rsidRPr="00164AEA">
        <w:rPr>
          <w:rFonts w:cstheme="minorHAnsi"/>
          <w:iCs/>
          <w:color w:val="002060"/>
          <w:sz w:val="24"/>
          <w:szCs w:val="24"/>
        </w:rPr>
        <w:t xml:space="preserve">vezi </w:t>
      </w:r>
      <w:r w:rsidR="00444A44" w:rsidRPr="00164AEA">
        <w:rPr>
          <w:rFonts w:cstheme="minorHAnsi"/>
          <w:b/>
          <w:bCs/>
          <w:i/>
          <w:color w:val="002060"/>
          <w:sz w:val="24"/>
          <w:szCs w:val="24"/>
        </w:rPr>
        <w:t xml:space="preserve">Anexa </w:t>
      </w:r>
      <w:r w:rsidR="00787E0A" w:rsidRPr="00164AEA">
        <w:rPr>
          <w:rFonts w:cstheme="minorHAnsi"/>
          <w:b/>
          <w:bCs/>
          <w:i/>
          <w:color w:val="002060"/>
          <w:sz w:val="24"/>
          <w:szCs w:val="24"/>
        </w:rPr>
        <w:t xml:space="preserve">nr. </w:t>
      </w:r>
      <w:r w:rsidR="00444A44" w:rsidRPr="00164AEA">
        <w:rPr>
          <w:rFonts w:cstheme="minorHAnsi"/>
          <w:b/>
          <w:bCs/>
          <w:i/>
          <w:color w:val="002060"/>
          <w:sz w:val="24"/>
          <w:szCs w:val="24"/>
        </w:rPr>
        <w:t xml:space="preserve">1: Criterii de evaluare tehnică și financiară </w:t>
      </w:r>
      <w:r w:rsidRPr="00164AEA">
        <w:rPr>
          <w:rFonts w:cstheme="minorHAnsi"/>
          <w:i/>
          <w:color w:val="002060"/>
          <w:sz w:val="24"/>
          <w:szCs w:val="24"/>
        </w:rPr>
        <w:t xml:space="preserve">- </w:t>
      </w:r>
      <w:r w:rsidRPr="00164AEA">
        <w:rPr>
          <w:rFonts w:cstheme="minorHAnsi"/>
          <w:b/>
          <w:bCs/>
          <w:i/>
          <w:color w:val="002060"/>
          <w:sz w:val="24"/>
          <w:szCs w:val="24"/>
        </w:rPr>
        <w:t xml:space="preserve">Criteriul 5. </w:t>
      </w:r>
      <w:bookmarkStart w:id="397" w:name="_Hlk123129134"/>
      <w:r w:rsidRPr="00164AEA">
        <w:rPr>
          <w:rFonts w:cstheme="minorHAnsi"/>
          <w:b/>
          <w:bCs/>
          <w:i/>
          <w:color w:val="002060"/>
          <w:sz w:val="24"/>
          <w:szCs w:val="24"/>
        </w:rPr>
        <w:t>Inovare</w:t>
      </w:r>
      <w:bookmarkEnd w:id="397"/>
      <w:r w:rsidRPr="00164AEA">
        <w:rPr>
          <w:rFonts w:cstheme="minorHAnsi"/>
          <w:b/>
          <w:bCs/>
          <w:i/>
          <w:color w:val="002060"/>
          <w:sz w:val="24"/>
          <w:szCs w:val="24"/>
        </w:rPr>
        <w:t>a</w:t>
      </w:r>
      <w:bookmarkStart w:id="398" w:name="_Hlk128396122"/>
      <w:r w:rsidRPr="00164AEA">
        <w:rPr>
          <w:rFonts w:cstheme="minorHAnsi"/>
          <w:b/>
          <w:bCs/>
          <w:i/>
          <w:color w:val="002060"/>
          <w:sz w:val="24"/>
          <w:szCs w:val="24"/>
        </w:rPr>
        <w:t xml:space="preserve"> și calitatea proiectului propus</w:t>
      </w:r>
      <w:bookmarkEnd w:id="398"/>
      <w:r w:rsidR="000B600F">
        <w:rPr>
          <w:rFonts w:cstheme="minorHAnsi"/>
          <w:b/>
          <w:bCs/>
          <w:i/>
          <w:color w:val="002060"/>
          <w:sz w:val="24"/>
          <w:szCs w:val="24"/>
        </w:rPr>
        <w:t>)</w:t>
      </w:r>
      <w:r w:rsidRPr="00164AEA">
        <w:rPr>
          <w:rFonts w:cstheme="minorHAnsi"/>
          <w:i/>
          <w:color w:val="002060"/>
          <w:sz w:val="24"/>
          <w:szCs w:val="24"/>
        </w:rPr>
        <w:t>:</w:t>
      </w:r>
    </w:p>
    <w:p w14:paraId="48769617" w14:textId="77777777" w:rsidR="00D7613F" w:rsidRPr="00164AEA" w:rsidRDefault="00D7613F" w:rsidP="00F847DA">
      <w:pPr>
        <w:spacing w:before="60" w:after="0" w:line="240" w:lineRule="auto"/>
        <w:ind w:right="120"/>
        <w:jc w:val="both"/>
        <w:rPr>
          <w:rFonts w:cstheme="minorHAnsi"/>
          <w:iCs/>
          <w:color w:val="002060"/>
          <w:sz w:val="24"/>
          <w:szCs w:val="24"/>
        </w:rPr>
      </w:pPr>
    </w:p>
    <w:p w14:paraId="1F1FAAB9" w14:textId="4D6714B5" w:rsidR="00800FE5" w:rsidRPr="00164AEA" w:rsidRDefault="00800FE5">
      <w:pPr>
        <w:numPr>
          <w:ilvl w:val="3"/>
          <w:numId w:val="41"/>
        </w:numPr>
        <w:spacing w:before="60" w:after="0" w:line="240" w:lineRule="auto"/>
        <w:ind w:right="120"/>
        <w:jc w:val="both"/>
        <w:rPr>
          <w:rFonts w:cstheme="minorHAnsi"/>
          <w:b/>
          <w:bCs/>
          <w:iCs/>
          <w:color w:val="002060"/>
          <w:sz w:val="24"/>
          <w:szCs w:val="24"/>
        </w:rPr>
      </w:pPr>
      <w:bookmarkStart w:id="399" w:name="_Toc134970993"/>
      <w:r w:rsidRPr="00164AEA">
        <w:rPr>
          <w:rFonts w:cstheme="minorHAnsi"/>
          <w:b/>
          <w:bCs/>
          <w:iCs/>
          <w:color w:val="002060"/>
          <w:sz w:val="24"/>
          <w:szCs w:val="24"/>
        </w:rPr>
        <w:t xml:space="preserve">Detalii privind inovarea </w:t>
      </w:r>
      <w:r w:rsidR="00CA4753" w:rsidRPr="00164AEA">
        <w:rPr>
          <w:rFonts w:cstheme="minorHAnsi"/>
          <w:b/>
          <w:bCs/>
          <w:iCs/>
          <w:color w:val="002060"/>
          <w:sz w:val="24"/>
          <w:szCs w:val="24"/>
        </w:rPr>
        <w:t xml:space="preserve">și </w:t>
      </w:r>
      <w:r w:rsidRPr="00164AEA">
        <w:rPr>
          <w:rFonts w:cstheme="minorHAnsi"/>
          <w:b/>
          <w:bCs/>
          <w:iCs/>
          <w:color w:val="002060"/>
          <w:sz w:val="24"/>
          <w:szCs w:val="24"/>
        </w:rPr>
        <w:t>calitatea proiectului propus</w:t>
      </w:r>
      <w:bookmarkEnd w:id="399"/>
    </w:p>
    <w:p w14:paraId="1CE53581" w14:textId="29B8FBB2" w:rsidR="00800FE5" w:rsidRPr="00164AEA" w:rsidRDefault="00800FE5" w:rsidP="00800FE5">
      <w:pPr>
        <w:spacing w:before="60" w:after="0" w:line="240" w:lineRule="auto"/>
        <w:ind w:right="120"/>
        <w:jc w:val="both"/>
        <w:rPr>
          <w:rFonts w:cstheme="minorHAnsi"/>
          <w:iCs/>
          <w:color w:val="002060"/>
          <w:sz w:val="24"/>
          <w:szCs w:val="24"/>
        </w:rPr>
      </w:pPr>
      <w:r w:rsidRPr="00164AEA">
        <w:rPr>
          <w:rFonts w:cstheme="minorHAnsi"/>
          <w:iCs/>
          <w:color w:val="002060"/>
          <w:sz w:val="24"/>
          <w:szCs w:val="24"/>
        </w:rPr>
        <w:t xml:space="preserve">Proiectele trebuie să descrie </w:t>
      </w:r>
      <w:bookmarkStart w:id="400" w:name="_Hlk128484086"/>
      <w:r w:rsidRPr="00164AEA">
        <w:rPr>
          <w:rFonts w:cstheme="minorHAnsi"/>
          <w:iCs/>
          <w:color w:val="002060"/>
          <w:sz w:val="24"/>
          <w:szCs w:val="24"/>
        </w:rPr>
        <w:t>modul în care noile echipamente achiziționate sunt incluse în practica medicală /asigură creșterea accesului populației la servicii</w:t>
      </w:r>
      <w:r w:rsidR="00B1234D" w:rsidRPr="00164AEA">
        <w:rPr>
          <w:rFonts w:cstheme="minorHAnsi"/>
          <w:iCs/>
          <w:color w:val="002060"/>
          <w:sz w:val="24"/>
          <w:szCs w:val="24"/>
        </w:rPr>
        <w:t>le</w:t>
      </w:r>
      <w:r w:rsidRPr="00164AEA">
        <w:rPr>
          <w:rFonts w:cstheme="minorHAnsi"/>
          <w:iCs/>
          <w:color w:val="002060"/>
          <w:sz w:val="24"/>
          <w:szCs w:val="24"/>
        </w:rPr>
        <w:t xml:space="preserve"> </w:t>
      </w:r>
      <w:bookmarkEnd w:id="400"/>
      <w:r w:rsidR="000465D5" w:rsidRPr="00164AEA">
        <w:rPr>
          <w:rFonts w:cstheme="minorHAnsi"/>
          <w:iCs/>
          <w:color w:val="002060"/>
          <w:sz w:val="24"/>
          <w:szCs w:val="24"/>
        </w:rPr>
        <w:t>medicale</w:t>
      </w:r>
      <w:r w:rsidR="00B1234D" w:rsidRPr="00164AEA">
        <w:rPr>
          <w:rFonts w:cstheme="minorHAnsi"/>
          <w:iCs/>
          <w:color w:val="002060"/>
          <w:sz w:val="24"/>
          <w:szCs w:val="24"/>
        </w:rPr>
        <w:t xml:space="preserve"> specifice</w:t>
      </w:r>
      <w:r w:rsidRPr="00164AEA">
        <w:rPr>
          <w:rFonts w:cstheme="minorHAnsi"/>
          <w:iCs/>
          <w:color w:val="002060"/>
          <w:sz w:val="24"/>
          <w:szCs w:val="24"/>
        </w:rPr>
        <w:t xml:space="preserve"> (vezi </w:t>
      </w:r>
      <w:r w:rsidRPr="00164AEA">
        <w:rPr>
          <w:rFonts w:cstheme="minorHAnsi"/>
          <w:b/>
          <w:bCs/>
          <w:i/>
          <w:iCs/>
          <w:color w:val="002060"/>
          <w:sz w:val="24"/>
          <w:szCs w:val="24"/>
        </w:rPr>
        <w:t>Anexa nr.1: Criterii de evaluare tehnică și financiară - Criteriul 5. Inovarea și calitatea proiectului propus, subcriteriul 5.1</w:t>
      </w:r>
      <w:r w:rsidRPr="00164AEA">
        <w:rPr>
          <w:rFonts w:cstheme="minorHAnsi"/>
          <w:i/>
          <w:iCs/>
          <w:color w:val="002060"/>
          <w:sz w:val="24"/>
          <w:szCs w:val="24"/>
        </w:rPr>
        <w:t>.</w:t>
      </w:r>
      <w:r w:rsidRPr="00164AEA">
        <w:rPr>
          <w:rFonts w:cstheme="minorHAnsi"/>
          <w:iCs/>
          <w:color w:val="002060"/>
          <w:sz w:val="24"/>
          <w:szCs w:val="24"/>
        </w:rPr>
        <w:t>).</w:t>
      </w:r>
    </w:p>
    <w:p w14:paraId="08C26D8A" w14:textId="77777777" w:rsidR="002526C2" w:rsidRPr="00164AEA" w:rsidRDefault="002526C2" w:rsidP="00800FE5">
      <w:pPr>
        <w:spacing w:before="60" w:after="0" w:line="240" w:lineRule="auto"/>
        <w:ind w:right="120"/>
        <w:jc w:val="both"/>
        <w:rPr>
          <w:rFonts w:cstheme="minorHAnsi"/>
          <w:iCs/>
          <w:color w:val="002060"/>
          <w:sz w:val="24"/>
          <w:szCs w:val="24"/>
        </w:rPr>
      </w:pPr>
    </w:p>
    <w:p w14:paraId="2042557B" w14:textId="4513259C" w:rsidR="00800FE5" w:rsidRPr="00164AEA" w:rsidRDefault="00800FE5">
      <w:pPr>
        <w:numPr>
          <w:ilvl w:val="3"/>
          <w:numId w:val="41"/>
        </w:numPr>
        <w:spacing w:before="60" w:after="0" w:line="240" w:lineRule="auto"/>
        <w:ind w:right="120"/>
        <w:jc w:val="both"/>
        <w:rPr>
          <w:rFonts w:cstheme="minorHAnsi"/>
          <w:b/>
          <w:bCs/>
          <w:iCs/>
          <w:color w:val="002060"/>
          <w:sz w:val="24"/>
          <w:szCs w:val="24"/>
        </w:rPr>
      </w:pPr>
      <w:bookmarkStart w:id="401" w:name="_Toc134970994"/>
      <w:r w:rsidRPr="00164AEA">
        <w:rPr>
          <w:rFonts w:cstheme="minorHAnsi"/>
          <w:b/>
          <w:bCs/>
          <w:iCs/>
          <w:color w:val="002060"/>
          <w:sz w:val="24"/>
          <w:szCs w:val="24"/>
        </w:rPr>
        <w:t xml:space="preserve">Inovarea din punct de vedere al stării de bine pentru </w:t>
      </w:r>
      <w:bookmarkStart w:id="402" w:name="_Hlk234493071"/>
      <w:r w:rsidRPr="00164AEA">
        <w:rPr>
          <w:rFonts w:cstheme="minorHAnsi"/>
          <w:b/>
          <w:bCs/>
          <w:iCs/>
          <w:color w:val="002060"/>
          <w:sz w:val="24"/>
          <w:szCs w:val="24"/>
        </w:rPr>
        <w:t>pacienți/ aparținători</w:t>
      </w:r>
      <w:bookmarkEnd w:id="401"/>
      <w:r w:rsidRPr="00164AEA">
        <w:rPr>
          <w:rFonts w:cstheme="minorHAnsi"/>
          <w:b/>
          <w:bCs/>
          <w:iCs/>
          <w:color w:val="002060"/>
          <w:sz w:val="24"/>
          <w:szCs w:val="24"/>
        </w:rPr>
        <w:t xml:space="preserve"> </w:t>
      </w:r>
      <w:r w:rsidR="00B1234D" w:rsidRPr="00164AEA">
        <w:rPr>
          <w:rFonts w:cstheme="minorHAnsi"/>
          <w:b/>
          <w:bCs/>
          <w:iCs/>
          <w:color w:val="002060"/>
          <w:sz w:val="24"/>
          <w:szCs w:val="24"/>
        </w:rPr>
        <w:t xml:space="preserve"> </w:t>
      </w:r>
      <w:bookmarkEnd w:id="402"/>
    </w:p>
    <w:p w14:paraId="2BD60B54" w14:textId="52A5E218" w:rsidR="00800FE5" w:rsidRPr="00164AEA" w:rsidRDefault="00800FE5" w:rsidP="00800FE5">
      <w:pPr>
        <w:spacing w:before="60" w:after="0" w:line="240" w:lineRule="auto"/>
        <w:ind w:right="120"/>
        <w:jc w:val="both"/>
        <w:rPr>
          <w:rFonts w:cstheme="minorHAnsi"/>
          <w:b/>
          <w:bCs/>
          <w:iCs/>
          <w:color w:val="002060"/>
          <w:sz w:val="24"/>
          <w:szCs w:val="24"/>
        </w:rPr>
      </w:pPr>
      <w:r w:rsidRPr="00164AEA">
        <w:rPr>
          <w:rFonts w:cstheme="minorHAnsi"/>
          <w:iCs/>
          <w:color w:val="002060"/>
          <w:sz w:val="24"/>
          <w:szCs w:val="24"/>
        </w:rPr>
        <w:t xml:space="preserve">Proiectele trebuie să descrie modalitatea în care spațiile (de ex.: </w:t>
      </w:r>
      <w:r w:rsidR="002A147E" w:rsidRPr="00164AEA">
        <w:rPr>
          <w:rFonts w:cstheme="minorHAnsi"/>
          <w:iCs/>
          <w:color w:val="002060"/>
          <w:sz w:val="24"/>
          <w:szCs w:val="24"/>
        </w:rPr>
        <w:t>cabinete/</w:t>
      </w:r>
      <w:r w:rsidR="00CF59BB" w:rsidRPr="00164AEA" w:rsidDel="00CF59BB">
        <w:rPr>
          <w:rFonts w:cstheme="minorHAnsi"/>
          <w:iCs/>
          <w:color w:val="002060"/>
          <w:sz w:val="24"/>
          <w:szCs w:val="24"/>
        </w:rPr>
        <w:t xml:space="preserve"> </w:t>
      </w:r>
      <w:r w:rsidRPr="00164AEA">
        <w:rPr>
          <w:rFonts w:cstheme="minorHAnsi"/>
          <w:iCs/>
          <w:color w:val="002060"/>
          <w:sz w:val="24"/>
          <w:szCs w:val="24"/>
        </w:rPr>
        <w:t>holuri/săli de așteptare</w:t>
      </w:r>
      <w:r w:rsidR="00CC2826" w:rsidRPr="00164AEA">
        <w:rPr>
          <w:rFonts w:cstheme="minorHAnsi"/>
          <w:iCs/>
          <w:color w:val="002060"/>
          <w:sz w:val="24"/>
          <w:szCs w:val="24"/>
        </w:rPr>
        <w:t>,</w:t>
      </w:r>
      <w:r w:rsidRPr="00164AEA">
        <w:rPr>
          <w:rFonts w:cstheme="minorHAnsi"/>
          <w:iCs/>
          <w:color w:val="002060"/>
          <w:sz w:val="24"/>
          <w:szCs w:val="24"/>
        </w:rPr>
        <w:t xml:space="preserve"> etc.)  care vor fi utilizate de</w:t>
      </w:r>
      <w:r w:rsidR="00CF59BB" w:rsidRPr="00164AEA">
        <w:rPr>
          <w:rFonts w:cstheme="minorHAnsi"/>
          <w:iCs/>
          <w:color w:val="002060"/>
          <w:sz w:val="24"/>
          <w:szCs w:val="24"/>
        </w:rPr>
        <w:t xml:space="preserve"> către</w:t>
      </w:r>
      <w:r w:rsidRPr="00164AEA">
        <w:rPr>
          <w:rFonts w:cstheme="minorHAnsi"/>
          <w:iCs/>
          <w:color w:val="002060"/>
          <w:sz w:val="24"/>
          <w:szCs w:val="24"/>
        </w:rPr>
        <w:t xml:space="preserve"> </w:t>
      </w:r>
      <w:r w:rsidR="00793513" w:rsidRPr="00793513">
        <w:rPr>
          <w:rFonts w:cstheme="minorHAnsi"/>
          <w:iCs/>
          <w:color w:val="002060"/>
          <w:sz w:val="24"/>
          <w:szCs w:val="24"/>
        </w:rPr>
        <w:t xml:space="preserve">pacienți/ aparținători </w:t>
      </w:r>
      <w:r w:rsidRPr="00164AEA">
        <w:rPr>
          <w:rFonts w:cstheme="minorHAnsi"/>
          <w:iCs/>
          <w:color w:val="002060"/>
          <w:sz w:val="24"/>
          <w:szCs w:val="24"/>
        </w:rPr>
        <w:t xml:space="preserve">vor asigura elemente care promovează starea de bine </w:t>
      </w:r>
      <w:r w:rsidRPr="00164AEA">
        <w:rPr>
          <w:rFonts w:cstheme="minorHAnsi"/>
          <w:b/>
          <w:bCs/>
          <w:iCs/>
          <w:color w:val="002060"/>
          <w:sz w:val="24"/>
          <w:szCs w:val="24"/>
        </w:rPr>
        <w:t xml:space="preserve">(vezi </w:t>
      </w:r>
      <w:r w:rsidRPr="00164AEA">
        <w:rPr>
          <w:rFonts w:cstheme="minorHAnsi"/>
          <w:b/>
          <w:bCs/>
          <w:i/>
          <w:iCs/>
          <w:color w:val="002060"/>
          <w:sz w:val="24"/>
          <w:szCs w:val="24"/>
        </w:rPr>
        <w:t>Anexa nr.1: Criterii de evaluare tehnică și financiară - Criteriul 5. Inovarea și calitatea proiectului propus, subcriteriul 5.2.</w:t>
      </w:r>
      <w:r w:rsidRPr="00164AEA">
        <w:rPr>
          <w:rFonts w:cstheme="minorHAnsi"/>
          <w:b/>
          <w:bCs/>
          <w:iCs/>
          <w:color w:val="002060"/>
          <w:sz w:val="24"/>
          <w:szCs w:val="24"/>
        </w:rPr>
        <w:t>).</w:t>
      </w:r>
      <w:r w:rsidR="00CF59BB" w:rsidRPr="00164AEA">
        <w:rPr>
          <w:rFonts w:cstheme="minorHAnsi"/>
          <w:b/>
          <w:bCs/>
          <w:iCs/>
          <w:color w:val="002060"/>
          <w:sz w:val="24"/>
          <w:szCs w:val="24"/>
        </w:rPr>
        <w:t xml:space="preserve"> </w:t>
      </w:r>
    </w:p>
    <w:p w14:paraId="7BBB4408" w14:textId="77777777" w:rsidR="00D7613F" w:rsidRPr="00164AEA" w:rsidRDefault="00D7613F" w:rsidP="00800FE5">
      <w:pPr>
        <w:spacing w:before="60" w:after="0" w:line="240" w:lineRule="auto"/>
        <w:ind w:right="120"/>
        <w:jc w:val="both"/>
        <w:rPr>
          <w:rFonts w:cstheme="minorHAnsi"/>
          <w:b/>
          <w:bCs/>
          <w:iCs/>
          <w:color w:val="002060"/>
          <w:sz w:val="24"/>
          <w:szCs w:val="24"/>
        </w:rPr>
      </w:pPr>
    </w:p>
    <w:p w14:paraId="515C21CB" w14:textId="79E4C27F" w:rsidR="00A02396" w:rsidRPr="00BC6F7F" w:rsidRDefault="009C3995">
      <w:pPr>
        <w:pStyle w:val="ListParagraph"/>
        <w:numPr>
          <w:ilvl w:val="3"/>
          <w:numId w:val="41"/>
        </w:numPr>
        <w:spacing w:before="60" w:after="0" w:line="240" w:lineRule="auto"/>
        <w:ind w:left="993" w:hanging="993"/>
        <w:contextualSpacing w:val="0"/>
        <w:jc w:val="both"/>
        <w:outlineLvl w:val="3"/>
        <w:rPr>
          <w:rFonts w:cstheme="minorHAnsi"/>
          <w:b/>
          <w:bCs/>
          <w:i/>
          <w:color w:val="002060"/>
          <w:sz w:val="24"/>
          <w:szCs w:val="24"/>
        </w:rPr>
      </w:pPr>
      <w:r w:rsidRPr="00BC6F7F">
        <w:rPr>
          <w:rFonts w:cstheme="minorHAnsi"/>
          <w:b/>
          <w:bCs/>
          <w:iCs/>
          <w:color w:val="002060"/>
          <w:sz w:val="24"/>
          <w:szCs w:val="24"/>
        </w:rPr>
        <w:t>Digitalizare</w:t>
      </w:r>
      <w:r w:rsidR="00A02396" w:rsidRPr="00BC6F7F">
        <w:rPr>
          <w:rFonts w:cstheme="minorHAnsi"/>
          <w:b/>
          <w:bCs/>
          <w:iCs/>
          <w:color w:val="002060"/>
          <w:sz w:val="24"/>
          <w:szCs w:val="24"/>
        </w:rPr>
        <w:t xml:space="preserve"> </w:t>
      </w:r>
    </w:p>
    <w:p w14:paraId="38AF1EB8" w14:textId="3CC563A5" w:rsidR="000D432C" w:rsidRPr="00164AEA" w:rsidRDefault="000D432C" w:rsidP="00AF7A69">
      <w:pPr>
        <w:jc w:val="both"/>
        <w:rPr>
          <w:rFonts w:eastAsia="Times New Roman" w:cstheme="minorHAnsi"/>
          <w:color w:val="002060"/>
          <w:sz w:val="24"/>
          <w:szCs w:val="24"/>
          <w:lang w:eastAsia="ro-RO"/>
        </w:rPr>
      </w:pPr>
      <w:bookmarkStart w:id="403" w:name="_Hlk142469536"/>
      <w:r w:rsidRPr="00BC6F7F">
        <w:rPr>
          <w:rFonts w:eastAsia="Times New Roman" w:cstheme="minorHAnsi"/>
          <w:color w:val="002060"/>
          <w:sz w:val="24"/>
          <w:szCs w:val="24"/>
          <w:lang w:eastAsia="ro-RO"/>
        </w:rPr>
        <w:t xml:space="preserve">Finanțările acordate în cadrul Programului Sănătate sprijină dezvoltarea unui cadru sistemic de guvernanță a datelor pentru a aborda calitatea datelor și schimbul eficient al acestora în cadrul diferitelor instituții administrative, unități sanitare, furnizori de servicii, pacienți, astfel în procesul de evaluare tehnico-economică se va acorda punctaj pentru situația în care </w:t>
      </w:r>
      <w:r w:rsidR="00BF7487" w:rsidRPr="00BC6F7F">
        <w:rPr>
          <w:rFonts w:eastAsia="Times New Roman" w:cstheme="minorHAnsi"/>
          <w:color w:val="002060"/>
          <w:sz w:val="24"/>
          <w:szCs w:val="24"/>
          <w:lang w:eastAsia="ro-RO"/>
        </w:rPr>
        <w:t xml:space="preserve">la nivelul unității sanitare se va </w:t>
      </w:r>
      <w:r w:rsidR="002F3113" w:rsidRPr="00BC6F7F">
        <w:rPr>
          <w:rFonts w:eastAsia="Times New Roman" w:cstheme="minorHAnsi"/>
          <w:color w:val="002060"/>
          <w:sz w:val="24"/>
          <w:szCs w:val="24"/>
          <w:lang w:eastAsia="ro-RO"/>
        </w:rPr>
        <w:t xml:space="preserve">implementa o soluție </w:t>
      </w:r>
      <w:r w:rsidR="006F3FF3" w:rsidRPr="00BC6F7F">
        <w:rPr>
          <w:rFonts w:eastAsia="Times New Roman" w:cstheme="minorHAnsi"/>
          <w:color w:val="002060"/>
          <w:sz w:val="24"/>
          <w:szCs w:val="24"/>
          <w:lang w:eastAsia="ro-RO"/>
        </w:rPr>
        <w:t>informatică</w:t>
      </w:r>
      <w:r w:rsidR="002F3113" w:rsidRPr="00BC6F7F">
        <w:rPr>
          <w:rFonts w:eastAsia="Times New Roman" w:cstheme="minorHAnsi"/>
          <w:color w:val="002060"/>
          <w:sz w:val="24"/>
          <w:szCs w:val="24"/>
          <w:lang w:eastAsia="ro-RO"/>
        </w:rPr>
        <w:t xml:space="preserve"> </w:t>
      </w:r>
      <w:r w:rsidR="00BC6F7F" w:rsidRPr="00BC6F7F">
        <w:rPr>
          <w:rFonts w:eastAsia="Times New Roman" w:cstheme="minorHAnsi"/>
          <w:color w:val="002060"/>
          <w:sz w:val="24"/>
          <w:szCs w:val="24"/>
          <w:lang w:eastAsia="ro-RO"/>
        </w:rPr>
        <w:t xml:space="preserve">un sistem IT centralizat, </w:t>
      </w:r>
      <w:r w:rsidR="00675FF2">
        <w:rPr>
          <w:rFonts w:eastAsia="Times New Roman" w:cstheme="minorHAnsi"/>
          <w:color w:val="002060"/>
          <w:sz w:val="24"/>
          <w:szCs w:val="24"/>
          <w:lang w:eastAsia="ro-RO"/>
        </w:rPr>
        <w:t xml:space="preserve"> la nivelul unității sanitare care să </w:t>
      </w:r>
      <w:r w:rsidR="00BC6F7F" w:rsidRPr="00BC6F7F">
        <w:rPr>
          <w:rFonts w:eastAsia="Times New Roman" w:cstheme="minorHAnsi"/>
          <w:color w:val="002060"/>
          <w:sz w:val="24"/>
          <w:szCs w:val="24"/>
          <w:lang w:eastAsia="ro-RO"/>
        </w:rPr>
        <w:t>poat</w:t>
      </w:r>
      <w:r w:rsidR="00675FF2">
        <w:rPr>
          <w:rFonts w:eastAsia="Times New Roman" w:cstheme="minorHAnsi"/>
          <w:color w:val="002060"/>
          <w:sz w:val="24"/>
          <w:szCs w:val="24"/>
          <w:lang w:eastAsia="ro-RO"/>
        </w:rPr>
        <w:t>ă</w:t>
      </w:r>
      <w:r w:rsidR="00BC6F7F" w:rsidRPr="00BC6F7F">
        <w:rPr>
          <w:rFonts w:eastAsia="Times New Roman" w:cstheme="minorHAnsi"/>
          <w:color w:val="002060"/>
          <w:sz w:val="24"/>
          <w:szCs w:val="24"/>
          <w:lang w:eastAsia="ro-RO"/>
        </w:rPr>
        <w:t xml:space="preserve"> furniza date clinice și administrative privind serviciile acordate la standardul minim </w:t>
      </w:r>
      <w:r w:rsidR="00BC6F7F" w:rsidRPr="00BC6F7F">
        <w:rPr>
          <w:rFonts w:eastAsia="Times New Roman" w:cstheme="minorHAnsi"/>
          <w:color w:val="002060"/>
          <w:sz w:val="24"/>
          <w:szCs w:val="24"/>
          <w:lang w:eastAsia="ro-RO"/>
        </w:rPr>
        <w:lastRenderedPageBreak/>
        <w:t xml:space="preserve">de interoperabilitate HL7 </w:t>
      </w:r>
      <w:r w:rsidRPr="00BC6F7F">
        <w:rPr>
          <w:rFonts w:eastAsia="Times New Roman" w:cstheme="minorHAnsi"/>
          <w:color w:val="002060"/>
          <w:sz w:val="24"/>
          <w:szCs w:val="24"/>
          <w:lang w:eastAsia="ro-RO"/>
        </w:rPr>
        <w:t xml:space="preserve">(vezi </w:t>
      </w:r>
      <w:r w:rsidRPr="00BC6F7F">
        <w:rPr>
          <w:rFonts w:eastAsia="Times New Roman" w:cstheme="minorHAnsi"/>
          <w:b/>
          <w:bCs/>
          <w:color w:val="002060"/>
          <w:sz w:val="24"/>
          <w:szCs w:val="24"/>
          <w:lang w:eastAsia="ro-RO"/>
        </w:rPr>
        <w:t>Anexa nr. 1: Criterii de evaluare tehnică și financiară - Criteriul 5. Inovarea, subcriteriul 5.</w:t>
      </w:r>
      <w:r w:rsidR="00B3234E">
        <w:rPr>
          <w:rFonts w:eastAsia="Times New Roman" w:cstheme="minorHAnsi"/>
          <w:b/>
          <w:bCs/>
          <w:color w:val="002060"/>
          <w:sz w:val="24"/>
          <w:szCs w:val="24"/>
          <w:lang w:eastAsia="ro-RO"/>
        </w:rPr>
        <w:t>3</w:t>
      </w:r>
      <w:r w:rsidRPr="00BC6F7F">
        <w:rPr>
          <w:rFonts w:eastAsia="Times New Roman" w:cstheme="minorHAnsi"/>
          <w:b/>
          <w:bCs/>
          <w:color w:val="002060"/>
          <w:sz w:val="24"/>
          <w:szCs w:val="24"/>
          <w:lang w:eastAsia="ro-RO"/>
        </w:rPr>
        <w:t>.</w:t>
      </w:r>
      <w:r w:rsidRPr="00BC6F7F">
        <w:rPr>
          <w:rFonts w:eastAsia="Times New Roman" w:cstheme="minorHAnsi"/>
          <w:color w:val="002060"/>
          <w:sz w:val="24"/>
          <w:szCs w:val="24"/>
          <w:lang w:eastAsia="ro-RO"/>
        </w:rPr>
        <w:t>).</w:t>
      </w:r>
      <w:bookmarkEnd w:id="403"/>
    </w:p>
    <w:p w14:paraId="2E1B00EB" w14:textId="77777777" w:rsidR="000B600F" w:rsidRPr="00164AEA" w:rsidRDefault="000B600F" w:rsidP="000D432C">
      <w:pPr>
        <w:spacing w:before="60" w:after="0" w:line="240" w:lineRule="auto"/>
        <w:jc w:val="both"/>
        <w:rPr>
          <w:rFonts w:cstheme="minorHAnsi"/>
          <w:b/>
          <w:bCs/>
          <w:iCs/>
          <w:color w:val="002060"/>
          <w:sz w:val="24"/>
          <w:szCs w:val="24"/>
        </w:rPr>
      </w:pPr>
    </w:p>
    <w:p w14:paraId="7920B99E" w14:textId="77777777" w:rsidR="00C64C56" w:rsidRPr="00164AEA" w:rsidRDefault="00C64C56">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404" w:name="_Toc239151708"/>
      <w:bookmarkStart w:id="405" w:name="_Hlk136434684"/>
      <w:bookmarkEnd w:id="396"/>
      <w:r w:rsidRPr="00164AEA">
        <w:rPr>
          <w:rFonts w:cstheme="minorHAnsi"/>
          <w:b/>
          <w:bCs/>
          <w:iCs/>
          <w:color w:val="002060"/>
          <w:sz w:val="24"/>
          <w:szCs w:val="24"/>
        </w:rPr>
        <w:t>INDICATORI DE ETAPĂ</w:t>
      </w:r>
      <w:bookmarkEnd w:id="404"/>
      <w:r w:rsidRPr="00164AEA">
        <w:rPr>
          <w:rFonts w:cstheme="minorHAnsi"/>
          <w:b/>
          <w:bCs/>
          <w:iCs/>
          <w:color w:val="002060"/>
          <w:sz w:val="24"/>
          <w:szCs w:val="24"/>
        </w:rPr>
        <w:t xml:space="preserve">  </w:t>
      </w:r>
      <w:r w:rsidRPr="00164AEA">
        <w:rPr>
          <w:rFonts w:cstheme="minorHAnsi"/>
          <w:b/>
          <w:bCs/>
          <w:iCs/>
          <w:color w:val="002060"/>
          <w:sz w:val="24"/>
          <w:szCs w:val="24"/>
        </w:rPr>
        <w:tab/>
      </w:r>
    </w:p>
    <w:p w14:paraId="1CF37432" w14:textId="77777777" w:rsidR="00DB3A29" w:rsidRPr="00164AEA" w:rsidRDefault="00DB3A29" w:rsidP="00DB3A29">
      <w:pPr>
        <w:spacing w:before="60" w:after="0" w:line="240" w:lineRule="auto"/>
        <w:jc w:val="both"/>
        <w:rPr>
          <w:rFonts w:cstheme="minorHAnsi"/>
          <w:color w:val="002060"/>
          <w:sz w:val="24"/>
          <w:szCs w:val="24"/>
        </w:rPr>
      </w:pPr>
      <w:bookmarkStart w:id="406" w:name="_Hlk174352813"/>
      <w:bookmarkStart w:id="407" w:name="_Hlk140498347"/>
      <w:bookmarkStart w:id="408" w:name="_Hlk140498363"/>
      <w:bookmarkEnd w:id="405"/>
      <w:r w:rsidRPr="00164AEA">
        <w:rPr>
          <w:rFonts w:cstheme="minorHAnsi"/>
          <w:color w:val="002060"/>
          <w:sz w:val="24"/>
          <w:szCs w:val="24"/>
        </w:rPr>
        <w:t>Indicatorii de etapă</w:t>
      </w:r>
      <w:r w:rsidRPr="00164AEA">
        <w:rPr>
          <w:rStyle w:val="FootnoteReference"/>
          <w:rFonts w:cstheme="minorHAnsi"/>
          <w:i/>
          <w:color w:val="002060"/>
          <w:sz w:val="24"/>
          <w:szCs w:val="24"/>
        </w:rPr>
        <w:footnoteReference w:id="12"/>
      </w:r>
      <w:r w:rsidRPr="00164AEA">
        <w:rPr>
          <w:rFonts w:cstheme="minorHAnsi"/>
          <w:color w:val="002060"/>
          <w:sz w:val="24"/>
          <w:szCs w:val="24"/>
        </w:rPr>
        <w:t xml:space="preserve"> reprezintă</w:t>
      </w:r>
      <w:r w:rsidRPr="00164AEA">
        <w:rPr>
          <w:rFonts w:cstheme="minorHAnsi"/>
          <w:i/>
          <w:color w:val="002060"/>
          <w:sz w:val="24"/>
          <w:szCs w:val="24"/>
        </w:rPr>
        <w:t xml:space="preserve"> </w:t>
      </w:r>
      <w:r w:rsidRPr="00164AEA">
        <w:rPr>
          <w:rFonts w:cstheme="minorHAnsi"/>
          <w:color w:val="002060"/>
          <w:sz w:val="24"/>
          <w:szCs w:val="24"/>
        </w:rPr>
        <w:t xml:space="preserve">repere cantitative, valorice sau calitative față de care este </w:t>
      </w:r>
      <w:r w:rsidRPr="00164AEA">
        <w:rPr>
          <w:rFonts w:cstheme="minorHAnsi"/>
          <w:color w:val="002060"/>
          <w:spacing w:val="-70"/>
          <w:sz w:val="24"/>
          <w:szCs w:val="24"/>
        </w:rPr>
        <w:t xml:space="preserve"> </w:t>
      </w:r>
      <w:r w:rsidRPr="00164AEA">
        <w:rPr>
          <w:rFonts w:cstheme="minorHAnsi"/>
          <w:color w:val="002060"/>
          <w:sz w:val="24"/>
          <w:szCs w:val="24"/>
        </w:rPr>
        <w:t>monitorizat</w:t>
      </w:r>
      <w:r w:rsidRPr="00164AEA">
        <w:rPr>
          <w:rFonts w:cstheme="minorHAnsi"/>
          <w:color w:val="002060"/>
          <w:spacing w:val="1"/>
          <w:sz w:val="24"/>
          <w:szCs w:val="24"/>
        </w:rPr>
        <w:t xml:space="preserve"> </w:t>
      </w:r>
      <w:r w:rsidRPr="00164AEA">
        <w:rPr>
          <w:rFonts w:cstheme="minorHAnsi"/>
          <w:color w:val="002060"/>
          <w:sz w:val="24"/>
          <w:szCs w:val="24"/>
        </w:rPr>
        <w:t>și</w:t>
      </w:r>
      <w:r w:rsidRPr="00164AEA">
        <w:rPr>
          <w:rFonts w:cstheme="minorHAnsi"/>
          <w:color w:val="002060"/>
          <w:spacing w:val="1"/>
          <w:sz w:val="24"/>
          <w:szCs w:val="24"/>
        </w:rPr>
        <w:t xml:space="preserve"> </w:t>
      </w:r>
      <w:r w:rsidRPr="00164AEA">
        <w:rPr>
          <w:rFonts w:cstheme="minorHAnsi"/>
          <w:color w:val="002060"/>
          <w:sz w:val="24"/>
          <w:szCs w:val="24"/>
        </w:rPr>
        <w:t>evaluat,</w:t>
      </w:r>
      <w:r w:rsidRPr="00164AEA">
        <w:rPr>
          <w:rFonts w:cstheme="minorHAnsi"/>
          <w:color w:val="002060"/>
          <w:spacing w:val="1"/>
          <w:sz w:val="24"/>
          <w:szCs w:val="24"/>
        </w:rPr>
        <w:t xml:space="preserve"> </w:t>
      </w:r>
      <w:r w:rsidRPr="00164AEA">
        <w:rPr>
          <w:rFonts w:cstheme="minorHAnsi"/>
          <w:color w:val="002060"/>
          <w:sz w:val="24"/>
          <w:szCs w:val="24"/>
        </w:rPr>
        <w:t>într-o</w:t>
      </w:r>
      <w:r w:rsidRPr="00164AEA">
        <w:rPr>
          <w:rFonts w:cstheme="minorHAnsi"/>
          <w:color w:val="002060"/>
          <w:spacing w:val="1"/>
          <w:sz w:val="24"/>
          <w:szCs w:val="24"/>
        </w:rPr>
        <w:t xml:space="preserve"> </w:t>
      </w:r>
      <w:r w:rsidRPr="00164AEA">
        <w:rPr>
          <w:rFonts w:cstheme="minorHAnsi"/>
          <w:color w:val="002060"/>
          <w:sz w:val="24"/>
          <w:szCs w:val="24"/>
        </w:rPr>
        <w:t>manieră</w:t>
      </w:r>
      <w:r w:rsidRPr="00164AEA">
        <w:rPr>
          <w:rFonts w:cstheme="minorHAnsi"/>
          <w:color w:val="002060"/>
          <w:spacing w:val="1"/>
          <w:sz w:val="24"/>
          <w:szCs w:val="24"/>
        </w:rPr>
        <w:t xml:space="preserve"> </w:t>
      </w:r>
      <w:r w:rsidRPr="00164AEA">
        <w:rPr>
          <w:rFonts w:cstheme="minorHAnsi"/>
          <w:color w:val="002060"/>
          <w:sz w:val="24"/>
          <w:szCs w:val="24"/>
        </w:rPr>
        <w:t>obiectivă</w:t>
      </w:r>
      <w:r w:rsidRPr="00164AEA">
        <w:rPr>
          <w:rFonts w:cstheme="minorHAnsi"/>
          <w:color w:val="002060"/>
          <w:spacing w:val="1"/>
          <w:sz w:val="24"/>
          <w:szCs w:val="24"/>
        </w:rPr>
        <w:t xml:space="preserve"> </w:t>
      </w:r>
      <w:r w:rsidRPr="00164AEA">
        <w:rPr>
          <w:rFonts w:cstheme="minorHAnsi"/>
          <w:color w:val="002060"/>
          <w:sz w:val="24"/>
          <w:szCs w:val="24"/>
        </w:rPr>
        <w:t>și</w:t>
      </w:r>
      <w:r w:rsidRPr="00164AEA">
        <w:rPr>
          <w:rFonts w:cstheme="minorHAnsi"/>
          <w:color w:val="002060"/>
          <w:spacing w:val="1"/>
          <w:sz w:val="24"/>
          <w:szCs w:val="24"/>
        </w:rPr>
        <w:t xml:space="preserve"> </w:t>
      </w:r>
      <w:r w:rsidRPr="00164AEA">
        <w:rPr>
          <w:rFonts w:cstheme="minorHAnsi"/>
          <w:color w:val="002060"/>
          <w:sz w:val="24"/>
          <w:szCs w:val="24"/>
        </w:rPr>
        <w:t>transparentă,</w:t>
      </w:r>
      <w:r w:rsidRPr="00164AEA">
        <w:rPr>
          <w:rFonts w:cstheme="minorHAnsi"/>
          <w:color w:val="002060"/>
          <w:spacing w:val="1"/>
          <w:sz w:val="24"/>
          <w:szCs w:val="24"/>
        </w:rPr>
        <w:t xml:space="preserve"> </w:t>
      </w:r>
      <w:r w:rsidRPr="00164AEA">
        <w:rPr>
          <w:rFonts w:cstheme="minorHAnsi"/>
          <w:color w:val="002060"/>
          <w:sz w:val="24"/>
          <w:szCs w:val="24"/>
        </w:rPr>
        <w:t>progresul</w:t>
      </w:r>
      <w:r w:rsidRPr="00164AEA">
        <w:rPr>
          <w:rFonts w:cstheme="minorHAnsi"/>
          <w:color w:val="002060"/>
          <w:spacing w:val="1"/>
          <w:sz w:val="24"/>
          <w:szCs w:val="24"/>
        </w:rPr>
        <w:t xml:space="preserve"> </w:t>
      </w:r>
      <w:r w:rsidRPr="00164AEA">
        <w:rPr>
          <w:rFonts w:cstheme="minorHAnsi"/>
          <w:color w:val="002060"/>
          <w:sz w:val="24"/>
          <w:szCs w:val="24"/>
        </w:rPr>
        <w:t>implementării unui proiect; în funcție de natura proiectelor, indicatorii de etapă</w:t>
      </w:r>
      <w:r w:rsidRPr="00164AEA">
        <w:rPr>
          <w:rFonts w:cstheme="minorHAnsi"/>
          <w:color w:val="002060"/>
          <w:spacing w:val="1"/>
          <w:sz w:val="24"/>
          <w:szCs w:val="24"/>
        </w:rPr>
        <w:t xml:space="preserve"> </w:t>
      </w:r>
      <w:r w:rsidRPr="00164AEA">
        <w:rPr>
          <w:rFonts w:cstheme="minorHAnsi"/>
          <w:color w:val="002060"/>
          <w:sz w:val="24"/>
          <w:szCs w:val="24"/>
        </w:rPr>
        <w:t xml:space="preserve">pot reprezenta: realizarea unor activități sau sub-activități din proiect, atingerea </w:t>
      </w:r>
      <w:r w:rsidRPr="00164AEA">
        <w:rPr>
          <w:rFonts w:cstheme="minorHAnsi"/>
          <w:color w:val="002060"/>
          <w:spacing w:val="-70"/>
          <w:sz w:val="24"/>
          <w:szCs w:val="24"/>
        </w:rPr>
        <w:t xml:space="preserve"> </w:t>
      </w:r>
      <w:r w:rsidRPr="00164AEA">
        <w:rPr>
          <w:rFonts w:cstheme="minorHAnsi"/>
          <w:color w:val="002060"/>
          <w:sz w:val="24"/>
          <w:szCs w:val="24"/>
        </w:rPr>
        <w:t>unor stadii de implementare sau de execuție tehnică sau financiară pre-stabilite,</w:t>
      </w:r>
      <w:r w:rsidRPr="00164AEA">
        <w:rPr>
          <w:rFonts w:cstheme="minorHAnsi"/>
          <w:color w:val="002060"/>
          <w:spacing w:val="1"/>
          <w:sz w:val="24"/>
          <w:szCs w:val="24"/>
        </w:rPr>
        <w:t xml:space="preserve"> </w:t>
      </w:r>
      <w:r w:rsidRPr="00164AEA">
        <w:rPr>
          <w:rFonts w:cstheme="minorHAnsi"/>
          <w:color w:val="002060"/>
          <w:sz w:val="24"/>
          <w:szCs w:val="24"/>
        </w:rPr>
        <w:t>precum</w:t>
      </w:r>
      <w:r w:rsidRPr="00164AEA">
        <w:rPr>
          <w:rFonts w:cstheme="minorHAnsi"/>
          <w:color w:val="002060"/>
          <w:spacing w:val="-2"/>
          <w:sz w:val="24"/>
          <w:szCs w:val="24"/>
        </w:rPr>
        <w:t xml:space="preserve"> </w:t>
      </w:r>
      <w:r w:rsidRPr="00164AEA">
        <w:rPr>
          <w:rFonts w:cstheme="minorHAnsi"/>
          <w:color w:val="002060"/>
          <w:sz w:val="24"/>
          <w:szCs w:val="24"/>
        </w:rPr>
        <w:t>și</w:t>
      </w:r>
      <w:r w:rsidRPr="00164AEA">
        <w:rPr>
          <w:rFonts w:cstheme="minorHAnsi"/>
          <w:color w:val="002060"/>
          <w:spacing w:val="69"/>
          <w:sz w:val="24"/>
          <w:szCs w:val="24"/>
        </w:rPr>
        <w:t xml:space="preserve"> </w:t>
      </w:r>
      <w:r w:rsidRPr="00164AEA">
        <w:rPr>
          <w:rFonts w:cstheme="minorHAnsi"/>
          <w:color w:val="002060"/>
          <w:sz w:val="24"/>
          <w:szCs w:val="24"/>
        </w:rPr>
        <w:t>stadii</w:t>
      </w:r>
      <w:r w:rsidRPr="00164AEA">
        <w:rPr>
          <w:rFonts w:cstheme="minorHAnsi"/>
          <w:color w:val="002060"/>
          <w:spacing w:val="-1"/>
          <w:sz w:val="24"/>
          <w:szCs w:val="24"/>
        </w:rPr>
        <w:t xml:space="preserve"> </w:t>
      </w:r>
      <w:r w:rsidRPr="00164AEA">
        <w:rPr>
          <w:rFonts w:cstheme="minorHAnsi"/>
          <w:color w:val="002060"/>
          <w:sz w:val="24"/>
          <w:szCs w:val="24"/>
        </w:rPr>
        <w:t>sau</w:t>
      </w:r>
      <w:r w:rsidRPr="00164AEA">
        <w:rPr>
          <w:rFonts w:cstheme="minorHAnsi"/>
          <w:color w:val="002060"/>
          <w:spacing w:val="-2"/>
          <w:sz w:val="24"/>
          <w:szCs w:val="24"/>
        </w:rPr>
        <w:t xml:space="preserve"> </w:t>
      </w:r>
      <w:r w:rsidRPr="00164AEA">
        <w:rPr>
          <w:rFonts w:cstheme="minorHAnsi"/>
          <w:color w:val="002060"/>
          <w:sz w:val="24"/>
          <w:szCs w:val="24"/>
        </w:rPr>
        <w:t>valori intermediare</w:t>
      </w:r>
      <w:r w:rsidRPr="00164AEA">
        <w:rPr>
          <w:rFonts w:cstheme="minorHAnsi"/>
          <w:color w:val="002060"/>
          <w:spacing w:val="-1"/>
          <w:sz w:val="24"/>
          <w:szCs w:val="24"/>
        </w:rPr>
        <w:t xml:space="preserve"> </w:t>
      </w:r>
      <w:r w:rsidRPr="00164AEA">
        <w:rPr>
          <w:rFonts w:cstheme="minorHAnsi"/>
          <w:color w:val="002060"/>
          <w:sz w:val="24"/>
          <w:szCs w:val="24"/>
        </w:rPr>
        <w:t>ale</w:t>
      </w:r>
      <w:r w:rsidRPr="00164AEA">
        <w:rPr>
          <w:rFonts w:cstheme="minorHAnsi"/>
          <w:color w:val="002060"/>
          <w:spacing w:val="-4"/>
          <w:sz w:val="24"/>
          <w:szCs w:val="24"/>
        </w:rPr>
        <w:t xml:space="preserve"> </w:t>
      </w:r>
      <w:r w:rsidRPr="00164AEA">
        <w:rPr>
          <w:rFonts w:cstheme="minorHAnsi"/>
          <w:color w:val="002060"/>
          <w:sz w:val="24"/>
          <w:szCs w:val="24"/>
        </w:rPr>
        <w:t>indicatorilor</w:t>
      </w:r>
      <w:r w:rsidRPr="00164AEA">
        <w:rPr>
          <w:rFonts w:cstheme="minorHAnsi"/>
          <w:color w:val="002060"/>
          <w:spacing w:val="-1"/>
          <w:sz w:val="24"/>
          <w:szCs w:val="24"/>
        </w:rPr>
        <w:t xml:space="preserve"> </w:t>
      </w:r>
      <w:r w:rsidRPr="00164AEA">
        <w:rPr>
          <w:rFonts w:cstheme="minorHAnsi"/>
          <w:color w:val="002060"/>
          <w:sz w:val="24"/>
          <w:szCs w:val="24"/>
        </w:rPr>
        <w:t>de</w:t>
      </w:r>
      <w:r w:rsidRPr="00164AEA">
        <w:rPr>
          <w:rFonts w:cstheme="minorHAnsi"/>
          <w:color w:val="002060"/>
          <w:spacing w:val="-2"/>
          <w:sz w:val="24"/>
          <w:szCs w:val="24"/>
        </w:rPr>
        <w:t xml:space="preserve"> </w:t>
      </w:r>
      <w:r w:rsidRPr="00164AEA">
        <w:rPr>
          <w:rFonts w:cstheme="minorHAnsi"/>
          <w:color w:val="002060"/>
          <w:sz w:val="24"/>
          <w:szCs w:val="24"/>
        </w:rPr>
        <w:t>realizare.</w:t>
      </w:r>
    </w:p>
    <w:p w14:paraId="4A9591FE" w14:textId="77777777" w:rsidR="00B552C8" w:rsidRPr="00164AEA" w:rsidRDefault="00B552C8" w:rsidP="00B552C8">
      <w:pPr>
        <w:spacing w:before="60" w:after="0" w:line="240" w:lineRule="auto"/>
        <w:jc w:val="both"/>
        <w:rPr>
          <w:rFonts w:cstheme="minorHAnsi"/>
          <w:color w:val="002060"/>
          <w:sz w:val="24"/>
          <w:szCs w:val="24"/>
        </w:rPr>
      </w:pPr>
      <w:r w:rsidRPr="00164AEA">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670EAC51" w14:textId="77777777" w:rsidR="00B552C8" w:rsidRPr="00164AEA" w:rsidRDefault="00B552C8" w:rsidP="00B552C8">
      <w:pPr>
        <w:spacing w:before="60" w:after="0" w:line="240" w:lineRule="auto"/>
        <w:jc w:val="both"/>
        <w:rPr>
          <w:rFonts w:cstheme="minorHAnsi"/>
          <w:color w:val="002060"/>
          <w:sz w:val="24"/>
          <w:szCs w:val="24"/>
        </w:rPr>
      </w:pPr>
      <w:r w:rsidRPr="00164AEA">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38F5809C" w14:textId="73796B72" w:rsidR="00B552C8" w:rsidRPr="00164AEA" w:rsidRDefault="00B552C8" w:rsidP="00B552C8">
      <w:pPr>
        <w:spacing w:before="60" w:after="0" w:line="240" w:lineRule="auto"/>
        <w:jc w:val="both"/>
        <w:rPr>
          <w:rFonts w:cstheme="minorHAnsi"/>
          <w:color w:val="002060"/>
          <w:sz w:val="24"/>
          <w:szCs w:val="24"/>
        </w:rPr>
      </w:pPr>
      <w:r w:rsidRPr="00164AEA">
        <w:rPr>
          <w:rFonts w:cstheme="minorHAnsi"/>
          <w:color w:val="002060"/>
          <w:sz w:val="24"/>
          <w:szCs w:val="24"/>
        </w:rPr>
        <w:t xml:space="preserve">Indicatorii de etapă se aleg din </w:t>
      </w:r>
      <w:r w:rsidRPr="00383EB5">
        <w:rPr>
          <w:rFonts w:cstheme="minorHAnsi"/>
          <w:b/>
          <w:bCs/>
          <w:color w:val="002060"/>
          <w:sz w:val="24"/>
          <w:szCs w:val="24"/>
        </w:rPr>
        <w:t>Anexa</w:t>
      </w:r>
      <w:r w:rsidR="00B35C1C" w:rsidRPr="00383EB5">
        <w:rPr>
          <w:rFonts w:cstheme="minorHAnsi"/>
          <w:b/>
          <w:bCs/>
          <w:color w:val="002060"/>
          <w:sz w:val="24"/>
          <w:szCs w:val="24"/>
        </w:rPr>
        <w:t xml:space="preserve"> nr. 10</w:t>
      </w:r>
      <w:r w:rsidRPr="00164AEA">
        <w:rPr>
          <w:rFonts w:cstheme="minorHAnsi"/>
          <w:color w:val="002060"/>
          <w:sz w:val="24"/>
          <w:szCs w:val="24"/>
        </w:rPr>
        <w:t xml:space="preserve"> Indicatori de etapă la Ghidul Solicitantului și se pot completa cu indicatori derivați din cei prevăzuți în listă în funcție de activitatea de bază</w:t>
      </w:r>
      <w:r w:rsidR="005966EC" w:rsidRPr="00164AEA">
        <w:rPr>
          <w:rFonts w:cstheme="minorHAnsi"/>
          <w:color w:val="002060"/>
          <w:sz w:val="24"/>
          <w:szCs w:val="24"/>
        </w:rPr>
        <w:t>/pachetul de activități de bază</w:t>
      </w:r>
      <w:r w:rsidRPr="00164AEA">
        <w:rPr>
          <w:rFonts w:cstheme="minorHAnsi"/>
          <w:color w:val="002060"/>
          <w:sz w:val="24"/>
          <w:szCs w:val="24"/>
        </w:rPr>
        <w:t xml:space="preserve"> din cererea de finanțare. </w:t>
      </w:r>
    </w:p>
    <w:p w14:paraId="3D53AAB4" w14:textId="77777777" w:rsidR="00B552C8" w:rsidRPr="00164AEA" w:rsidRDefault="00B552C8" w:rsidP="00B552C8">
      <w:pPr>
        <w:spacing w:before="60" w:after="0" w:line="240" w:lineRule="auto"/>
        <w:jc w:val="both"/>
        <w:rPr>
          <w:rFonts w:cstheme="minorHAnsi"/>
          <w:color w:val="002060"/>
          <w:sz w:val="24"/>
          <w:szCs w:val="24"/>
        </w:rPr>
      </w:pPr>
      <w:r w:rsidRPr="00164AEA">
        <w:rPr>
          <w:rFonts w:cstheme="minorHAnsi"/>
          <w:color w:val="002060"/>
          <w:sz w:val="24"/>
          <w:szCs w:val="24"/>
        </w:rPr>
        <w:t>În cadrul Planului de monitorizare 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78373BF5" w14:textId="0DE63EE9" w:rsidR="00DB3A29" w:rsidRPr="00164AEA" w:rsidRDefault="00DB3A29" w:rsidP="00DB3A29">
      <w:pPr>
        <w:spacing w:before="60" w:after="0" w:line="240" w:lineRule="auto"/>
        <w:jc w:val="both"/>
        <w:rPr>
          <w:rFonts w:cstheme="minorHAnsi"/>
          <w:color w:val="002060"/>
          <w:sz w:val="24"/>
          <w:szCs w:val="24"/>
        </w:rPr>
      </w:pPr>
      <w:r w:rsidRPr="00164AEA">
        <w:rPr>
          <w:rFonts w:cstheme="minorHAnsi"/>
          <w:color w:val="002060"/>
          <w:sz w:val="24"/>
          <w:szCs w:val="24"/>
        </w:rPr>
        <w:t xml:space="preserve">Solicitantul include în cererea de finanțare indicatorii de etapă conform Anexei </w:t>
      </w:r>
      <w:r w:rsidR="00B35C1C" w:rsidRPr="00164AEA">
        <w:rPr>
          <w:rFonts w:cstheme="minorHAnsi"/>
          <w:color w:val="002060"/>
          <w:sz w:val="24"/>
          <w:szCs w:val="24"/>
        </w:rPr>
        <w:t>10</w:t>
      </w:r>
      <w:r w:rsidRPr="00164AEA">
        <w:rPr>
          <w:rFonts w:cstheme="minorHAnsi"/>
          <w:color w:val="002060"/>
          <w:sz w:val="24"/>
          <w:szCs w:val="24"/>
        </w:rPr>
        <w:t>, aceștia reprezentând baza pentru stabilirea Planului de monitorizare care va fi anexă la</w:t>
      </w:r>
      <w:r w:rsidRPr="00164AEA">
        <w:rPr>
          <w:rFonts w:cstheme="minorHAnsi"/>
          <w:color w:val="002060"/>
          <w:spacing w:val="-7"/>
          <w:sz w:val="24"/>
          <w:szCs w:val="24"/>
        </w:rPr>
        <w:t xml:space="preserve"> </w:t>
      </w:r>
      <w:r w:rsidRPr="00164AEA">
        <w:rPr>
          <w:rFonts w:cstheme="minorHAnsi"/>
          <w:color w:val="002060"/>
          <w:sz w:val="24"/>
          <w:szCs w:val="24"/>
        </w:rPr>
        <w:t>contractul</w:t>
      </w:r>
      <w:r w:rsidRPr="00164AEA">
        <w:rPr>
          <w:rFonts w:cstheme="minorHAnsi"/>
          <w:color w:val="002060"/>
          <w:spacing w:val="-6"/>
          <w:sz w:val="24"/>
          <w:szCs w:val="24"/>
        </w:rPr>
        <w:t xml:space="preserve"> </w:t>
      </w:r>
      <w:r w:rsidRPr="00164AEA">
        <w:rPr>
          <w:rFonts w:cstheme="minorHAnsi"/>
          <w:color w:val="002060"/>
          <w:sz w:val="24"/>
          <w:szCs w:val="24"/>
        </w:rPr>
        <w:t>de</w:t>
      </w:r>
      <w:r w:rsidRPr="00164AEA">
        <w:rPr>
          <w:rFonts w:cstheme="minorHAnsi"/>
          <w:color w:val="002060"/>
          <w:spacing w:val="-6"/>
          <w:sz w:val="24"/>
          <w:szCs w:val="24"/>
        </w:rPr>
        <w:t xml:space="preserve"> </w:t>
      </w:r>
      <w:r w:rsidRPr="00164AEA">
        <w:rPr>
          <w:rFonts w:cstheme="minorHAnsi"/>
          <w:color w:val="002060"/>
          <w:sz w:val="24"/>
          <w:szCs w:val="24"/>
        </w:rPr>
        <w:t xml:space="preserve">finanțare. Conform OUG nr. 23/2023, indicatorii de etapă se raportează atât la stadiul pregătirii şi derulării procedurilor de achiziții, cât și la progresul activității de bază, </w:t>
      </w:r>
      <w:bookmarkStart w:id="409" w:name="_Hlk140650849"/>
      <w:r w:rsidRPr="00164AEA">
        <w:rPr>
          <w:rFonts w:cstheme="minorHAnsi"/>
          <w:color w:val="002060"/>
          <w:sz w:val="24"/>
          <w:szCs w:val="24"/>
        </w:rPr>
        <w:t>precum și la stadiul financiar al proiectului.</w:t>
      </w:r>
      <w:bookmarkEnd w:id="409"/>
    </w:p>
    <w:p w14:paraId="7A0420E2" w14:textId="77777777" w:rsidR="00DB3A29" w:rsidRPr="00164AEA" w:rsidRDefault="00DB3A29" w:rsidP="00DB3A29">
      <w:pPr>
        <w:spacing w:before="60" w:after="0" w:line="240" w:lineRule="auto"/>
        <w:jc w:val="both"/>
        <w:rPr>
          <w:rFonts w:cstheme="minorHAnsi"/>
          <w:b/>
          <w:bCs/>
          <w:color w:val="002060"/>
          <w:sz w:val="24"/>
          <w:szCs w:val="24"/>
        </w:rPr>
      </w:pPr>
      <w:r w:rsidRPr="00164AEA">
        <w:rPr>
          <w:rFonts w:cstheme="minorHAnsi"/>
          <w:b/>
          <w:bCs/>
          <w:color w:val="002060"/>
          <w:sz w:val="24"/>
          <w:szCs w:val="24"/>
        </w:rPr>
        <w:t>NB.</w:t>
      </w:r>
    </w:p>
    <w:p w14:paraId="0B6E7A1D" w14:textId="77777777" w:rsidR="00DB3A29" w:rsidRPr="00164AEA" w:rsidRDefault="00DB3A29">
      <w:pPr>
        <w:pStyle w:val="ListParagraph"/>
        <w:numPr>
          <w:ilvl w:val="0"/>
          <w:numId w:val="36"/>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În cazul în care toate achizițiile aferente activității de bază au fost finalizate până la data semnării contractului de finanțare, indicatorii de etapă se vor raporta doar la progresul execuției contractului</w:t>
      </w:r>
      <w:r w:rsidRPr="00164AEA" w:rsidDel="00417A82">
        <w:rPr>
          <w:rFonts w:cstheme="minorHAnsi"/>
          <w:color w:val="002060"/>
          <w:sz w:val="24"/>
          <w:szCs w:val="24"/>
        </w:rPr>
        <w:t xml:space="preserve"> </w:t>
      </w:r>
      <w:r w:rsidRPr="00164AEA">
        <w:rPr>
          <w:rFonts w:cstheme="minorHAnsi"/>
          <w:color w:val="002060"/>
          <w:sz w:val="24"/>
          <w:szCs w:val="24"/>
        </w:rPr>
        <w:t xml:space="preserve">sau/ la închiderea contractului/ contractelor de furnizare. </w:t>
      </w:r>
    </w:p>
    <w:p w14:paraId="284F4F54" w14:textId="3E59D7CB" w:rsidR="00DB3A29" w:rsidRPr="00164AEA" w:rsidRDefault="00DB3A29">
      <w:pPr>
        <w:pStyle w:val="ListParagraph"/>
        <w:numPr>
          <w:ilvl w:val="0"/>
          <w:numId w:val="36"/>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w:t>
      </w:r>
      <w:bookmarkStart w:id="410" w:name="_Hlk141713600"/>
      <w:r w:rsidRPr="00164AEA">
        <w:rPr>
          <w:rFonts w:cstheme="minorHAnsi"/>
          <w:color w:val="002060"/>
          <w:sz w:val="24"/>
          <w:szCs w:val="24"/>
        </w:rPr>
        <w:t xml:space="preserve">în </w:t>
      </w:r>
      <w:r w:rsidRPr="003F016F">
        <w:rPr>
          <w:rFonts w:cstheme="minorHAnsi"/>
          <w:b/>
          <w:bCs/>
          <w:color w:val="002060"/>
          <w:sz w:val="24"/>
          <w:szCs w:val="24"/>
        </w:rPr>
        <w:t>Anexa nr. 2</w:t>
      </w:r>
      <w:bookmarkStart w:id="411" w:name="_Hlk152575529"/>
      <w:r w:rsidRPr="00164AEA">
        <w:rPr>
          <w:rFonts w:cstheme="minorHAnsi"/>
          <w:color w:val="002060"/>
          <w:sz w:val="24"/>
          <w:szCs w:val="24"/>
        </w:rPr>
        <w:t xml:space="preserve"> la contractul de finanțare</w:t>
      </w:r>
      <w:bookmarkEnd w:id="411"/>
      <w:r w:rsidRPr="00164AEA">
        <w:rPr>
          <w:rFonts w:cstheme="minorHAnsi"/>
          <w:color w:val="002060"/>
          <w:sz w:val="24"/>
          <w:szCs w:val="24"/>
        </w:rPr>
        <w:t xml:space="preserve"> - Plan de monitorizare </w:t>
      </w:r>
      <w:bookmarkEnd w:id="410"/>
      <w:r w:rsidRPr="00164AEA">
        <w:rPr>
          <w:rFonts w:cstheme="minorHAnsi"/>
          <w:color w:val="002060"/>
          <w:sz w:val="24"/>
          <w:szCs w:val="24"/>
        </w:rPr>
        <w:t xml:space="preserve">la contractul de finanțare.  </w:t>
      </w:r>
      <w:r w:rsidR="0064688E" w:rsidRPr="00164AEA">
        <w:rPr>
          <w:rFonts w:cstheme="minorHAnsi"/>
          <w:b/>
          <w:bCs/>
          <w:color w:val="002060"/>
          <w:sz w:val="24"/>
          <w:szCs w:val="24"/>
        </w:rPr>
        <w:t xml:space="preserve">Primul indicator de etapă va fi </w:t>
      </w:r>
      <w:r w:rsidR="00401A38" w:rsidRPr="00164AEA">
        <w:rPr>
          <w:rFonts w:cstheme="minorHAnsi"/>
          <w:b/>
          <w:bCs/>
          <w:color w:val="002060"/>
          <w:sz w:val="24"/>
          <w:szCs w:val="24"/>
        </w:rPr>
        <w:t>î</w:t>
      </w:r>
      <w:r w:rsidR="0064688E" w:rsidRPr="00164AEA">
        <w:rPr>
          <w:rFonts w:cstheme="minorHAnsi"/>
          <w:b/>
          <w:bCs/>
          <w:color w:val="002060"/>
          <w:sz w:val="24"/>
          <w:szCs w:val="24"/>
        </w:rPr>
        <w:t>n legătură cu activitatea de bază</w:t>
      </w:r>
      <w:r w:rsidR="0064688E" w:rsidRPr="00164AEA">
        <w:rPr>
          <w:rFonts w:cstheme="minorHAnsi"/>
          <w:color w:val="002060"/>
          <w:sz w:val="24"/>
          <w:szCs w:val="24"/>
        </w:rPr>
        <w:t xml:space="preserve">.  </w:t>
      </w:r>
      <w:r w:rsidRPr="00164AEA">
        <w:rPr>
          <w:rFonts w:cstheme="minorHAnsi"/>
          <w:color w:val="002060"/>
          <w:sz w:val="24"/>
          <w:szCs w:val="24"/>
        </w:rPr>
        <w:t xml:space="preserve">Prin excepție de la această regulă, dacă data de începere a implementării proiectului este anterioară datei de semnare a contractului de finanțare, primul indicator de etapă este raportat la data semnării contractului de finanțare. </w:t>
      </w:r>
    </w:p>
    <w:p w14:paraId="2DB094AC" w14:textId="77777777" w:rsidR="00B552C8" w:rsidRPr="00164AEA" w:rsidRDefault="00B552C8" w:rsidP="00B552C8">
      <w:pPr>
        <w:spacing w:before="60" w:after="0" w:line="240" w:lineRule="auto"/>
        <w:jc w:val="both"/>
        <w:rPr>
          <w:rFonts w:cstheme="minorHAnsi"/>
          <w:b/>
          <w:bCs/>
          <w:color w:val="002060"/>
          <w:sz w:val="24"/>
          <w:szCs w:val="24"/>
        </w:rPr>
      </w:pPr>
      <w:r w:rsidRPr="00164AEA">
        <w:rPr>
          <w:rFonts w:cstheme="minorHAnsi"/>
          <w:b/>
          <w:bCs/>
          <w:color w:val="002060"/>
          <w:sz w:val="24"/>
          <w:szCs w:val="24"/>
        </w:rPr>
        <w:t>Atenție!</w:t>
      </w:r>
    </w:p>
    <w:p w14:paraId="59E6D70F" w14:textId="51F0011E" w:rsidR="00B552C8" w:rsidRPr="00164AEA" w:rsidRDefault="00B552C8" w:rsidP="00B552C8">
      <w:pPr>
        <w:spacing w:before="60" w:after="0" w:line="240" w:lineRule="auto"/>
        <w:jc w:val="both"/>
        <w:rPr>
          <w:rFonts w:cstheme="minorHAnsi"/>
          <w:color w:val="002060"/>
          <w:sz w:val="24"/>
          <w:szCs w:val="24"/>
        </w:rPr>
      </w:pPr>
      <w:r w:rsidRPr="00164AEA">
        <w:rPr>
          <w:rFonts w:cstheme="minorHAnsi"/>
          <w:color w:val="002060"/>
          <w:sz w:val="24"/>
          <w:szCs w:val="24"/>
        </w:rPr>
        <w:t>Pentru neîndeplinirea indicatorilor de etapă se aplică prevederile OUG nr. 23/2023</w:t>
      </w:r>
      <w:r w:rsidR="005966EC" w:rsidRPr="00164AEA">
        <w:rPr>
          <w:rFonts w:cstheme="minorHAnsi"/>
          <w:color w:val="002060"/>
          <w:sz w:val="24"/>
          <w:szCs w:val="24"/>
        </w:rPr>
        <w:t xml:space="preserve"> (vezi art. 14)</w:t>
      </w:r>
      <w:r w:rsidRPr="00164AEA">
        <w:rPr>
          <w:rFonts w:cstheme="minorHAnsi"/>
          <w:color w:val="002060"/>
          <w:sz w:val="24"/>
          <w:szCs w:val="24"/>
        </w:rPr>
        <w:t>, cu modificările și completările ulterioare.</w:t>
      </w:r>
    </w:p>
    <w:bookmarkEnd w:id="406"/>
    <w:bookmarkEnd w:id="407"/>
    <w:bookmarkEnd w:id="408"/>
    <w:p w14:paraId="4293FDF3" w14:textId="77777777" w:rsidR="005966EC" w:rsidRPr="00164AEA" w:rsidRDefault="005966EC" w:rsidP="005966EC">
      <w:pPr>
        <w:spacing w:before="60" w:after="0" w:line="240" w:lineRule="auto"/>
        <w:jc w:val="both"/>
        <w:rPr>
          <w:rFonts w:cstheme="minorHAnsi"/>
          <w:color w:val="002060"/>
          <w:sz w:val="24"/>
          <w:szCs w:val="24"/>
        </w:rPr>
      </w:pPr>
      <w:r w:rsidRPr="00164AEA">
        <w:rPr>
          <w:rFonts w:cstheme="minorHAnsi"/>
          <w:color w:val="002060"/>
          <w:sz w:val="24"/>
          <w:szCs w:val="24"/>
        </w:rPr>
        <w:lastRenderedPageBreak/>
        <w:t>Nu se vor planifica mai mulți indicatori cu același termen de raportare.</w:t>
      </w:r>
    </w:p>
    <w:p w14:paraId="6B9295A4" w14:textId="77777777" w:rsidR="000B600F" w:rsidRPr="00164AEA" w:rsidRDefault="000B600F" w:rsidP="004C500B">
      <w:pPr>
        <w:pStyle w:val="ListParagraph"/>
        <w:spacing w:before="60" w:after="0" w:line="240" w:lineRule="auto"/>
        <w:ind w:left="1065"/>
        <w:contextualSpacing w:val="0"/>
        <w:jc w:val="both"/>
        <w:rPr>
          <w:rFonts w:cstheme="minorHAnsi"/>
          <w:b/>
          <w:bCs/>
          <w:i/>
          <w:color w:val="002060"/>
          <w:sz w:val="24"/>
          <w:szCs w:val="24"/>
        </w:rPr>
      </w:pPr>
    </w:p>
    <w:p w14:paraId="4239759C" w14:textId="3E3344C2" w:rsidR="00C64C56" w:rsidRPr="00164AEA" w:rsidRDefault="00C64C56">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412" w:name="_Toc239151709"/>
      <w:r w:rsidRPr="00164AEA">
        <w:rPr>
          <w:rFonts w:cstheme="minorHAnsi"/>
          <w:b/>
          <w:bCs/>
          <w:iCs/>
          <w:color w:val="002060"/>
          <w:sz w:val="24"/>
          <w:szCs w:val="24"/>
        </w:rPr>
        <w:t>COMPLETAREA ȘI DEPUNEREA CERERILOR DE FINANȚARE</w:t>
      </w:r>
      <w:bookmarkEnd w:id="412"/>
      <w:r w:rsidRPr="00164AEA">
        <w:rPr>
          <w:rFonts w:cstheme="minorHAnsi"/>
          <w:b/>
          <w:bCs/>
          <w:iCs/>
          <w:color w:val="002060"/>
          <w:sz w:val="24"/>
          <w:szCs w:val="24"/>
        </w:rPr>
        <w:t xml:space="preserve"> </w:t>
      </w:r>
      <w:r w:rsidRPr="00164AEA">
        <w:rPr>
          <w:rFonts w:cstheme="minorHAnsi"/>
          <w:b/>
          <w:bCs/>
          <w:iCs/>
          <w:color w:val="002060"/>
          <w:sz w:val="24"/>
          <w:szCs w:val="24"/>
        </w:rPr>
        <w:tab/>
      </w:r>
    </w:p>
    <w:p w14:paraId="3161C567" w14:textId="4365E202" w:rsidR="00C64C56" w:rsidRPr="00164AEA" w:rsidRDefault="00C64C56">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13" w:name="_Toc239151710"/>
      <w:r w:rsidRPr="00164AEA">
        <w:rPr>
          <w:rFonts w:cstheme="minorHAnsi"/>
          <w:b/>
          <w:bCs/>
          <w:iCs/>
          <w:color w:val="002060"/>
          <w:sz w:val="24"/>
          <w:szCs w:val="24"/>
        </w:rPr>
        <w:t>Completarea formularului cererii</w:t>
      </w:r>
      <w:bookmarkEnd w:id="413"/>
      <w:r w:rsidRPr="00164AEA">
        <w:rPr>
          <w:rFonts w:cstheme="minorHAnsi"/>
          <w:b/>
          <w:bCs/>
          <w:iCs/>
          <w:color w:val="002060"/>
          <w:sz w:val="24"/>
          <w:szCs w:val="24"/>
        </w:rPr>
        <w:tab/>
      </w:r>
    </w:p>
    <w:p w14:paraId="4DAE8713" w14:textId="0B114C40" w:rsidR="005966EC" w:rsidRPr="00164AEA" w:rsidRDefault="005966EC" w:rsidP="005966EC">
      <w:pPr>
        <w:spacing w:before="60" w:after="0" w:line="240" w:lineRule="auto"/>
        <w:jc w:val="both"/>
        <w:rPr>
          <w:rFonts w:cstheme="minorHAnsi"/>
          <w:iCs/>
          <w:color w:val="002060"/>
          <w:sz w:val="24"/>
          <w:szCs w:val="24"/>
        </w:rPr>
      </w:pPr>
      <w:bookmarkStart w:id="414" w:name="_Hlk145522072"/>
      <w:bookmarkStart w:id="415" w:name="_Hlk134964244"/>
      <w:r w:rsidRPr="00164AEA">
        <w:rPr>
          <w:rFonts w:cstheme="minorHAnsi"/>
          <w:iCs/>
          <w:color w:val="002060"/>
          <w:sz w:val="24"/>
          <w:szCs w:val="24"/>
        </w:rPr>
        <w:t xml:space="preserve">Instrucțiuni privind modul de completare al secțiunilor din cererea de finanțare pot fi </w:t>
      </w:r>
      <w:bookmarkStart w:id="416" w:name="_Hlk141378371"/>
      <w:r w:rsidRPr="00164AEA">
        <w:rPr>
          <w:rFonts w:cstheme="minorHAnsi"/>
          <w:iCs/>
          <w:color w:val="002060"/>
          <w:sz w:val="24"/>
          <w:szCs w:val="24"/>
        </w:rPr>
        <w:t>găsite la următoarea adresă:</w:t>
      </w:r>
      <w:r w:rsidRPr="00164AEA">
        <w:rPr>
          <w:rFonts w:cstheme="minorHAnsi"/>
          <w:color w:val="002060"/>
          <w:sz w:val="24"/>
          <w:szCs w:val="24"/>
        </w:rPr>
        <w:t xml:space="preserve"> </w:t>
      </w:r>
      <w:hyperlink r:id="rId28" w:history="1">
        <w:r w:rsidRPr="00164AEA">
          <w:rPr>
            <w:rStyle w:val="Hyperlink"/>
            <w:rFonts w:cstheme="minorHAnsi"/>
            <w:iCs/>
            <w:color w:val="002060"/>
            <w:sz w:val="24"/>
            <w:szCs w:val="24"/>
          </w:rPr>
          <w:t>https://mfe.gov.ro/wp-content/uploads/2024/11/9fe48d8a43fffd67df92be067429fb9d.zip</w:t>
        </w:r>
      </w:hyperlink>
      <w:r w:rsidRPr="00164AEA">
        <w:rPr>
          <w:color w:val="002060"/>
        </w:rPr>
        <w:t xml:space="preserve"> </w:t>
      </w:r>
      <w:r w:rsidRPr="00164AEA">
        <w:rPr>
          <w:rFonts w:cstheme="minorHAnsi"/>
          <w:iCs/>
          <w:color w:val="002060"/>
          <w:sz w:val="24"/>
          <w:szCs w:val="24"/>
        </w:rPr>
        <w:t xml:space="preserve"> </w:t>
      </w:r>
    </w:p>
    <w:p w14:paraId="3B80D08D" w14:textId="77777777" w:rsidR="005966EC" w:rsidRPr="00164AEA" w:rsidRDefault="005966EC" w:rsidP="005966EC">
      <w:pPr>
        <w:spacing w:before="60" w:after="0" w:line="240" w:lineRule="auto"/>
        <w:jc w:val="both"/>
        <w:rPr>
          <w:rFonts w:cstheme="minorHAnsi"/>
          <w:iCs/>
          <w:color w:val="002060"/>
          <w:sz w:val="24"/>
          <w:szCs w:val="24"/>
        </w:rPr>
      </w:pPr>
      <w:r w:rsidRPr="00164AEA">
        <w:rPr>
          <w:rFonts w:cstheme="minorHAnsi"/>
          <w:iCs/>
          <w:color w:val="002060"/>
          <w:sz w:val="24"/>
          <w:szCs w:val="24"/>
        </w:rPr>
        <w:t>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tehnico-financiară, fie în etapa de contractare.</w:t>
      </w:r>
    </w:p>
    <w:p w14:paraId="57CD733C" w14:textId="77777777" w:rsidR="005966EC" w:rsidRPr="00164AEA" w:rsidRDefault="005966EC" w:rsidP="005966EC">
      <w:pPr>
        <w:spacing w:before="60" w:after="0" w:line="240" w:lineRule="auto"/>
        <w:jc w:val="both"/>
        <w:rPr>
          <w:rFonts w:cstheme="minorHAnsi"/>
          <w:iCs/>
          <w:color w:val="002060"/>
          <w:sz w:val="24"/>
          <w:szCs w:val="24"/>
        </w:rPr>
      </w:pPr>
      <w:r w:rsidRPr="00164AEA">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414"/>
    <w:bookmarkEnd w:id="416"/>
    <w:p w14:paraId="150C174D" w14:textId="77777777" w:rsidR="00C64C56" w:rsidRPr="00164AEA" w:rsidRDefault="00C64C56" w:rsidP="004C500B">
      <w:pPr>
        <w:spacing w:before="60" w:after="0" w:line="240" w:lineRule="auto"/>
        <w:jc w:val="both"/>
        <w:rPr>
          <w:rFonts w:cstheme="minorHAnsi"/>
          <w:iCs/>
          <w:color w:val="002060"/>
          <w:sz w:val="24"/>
          <w:szCs w:val="24"/>
        </w:rPr>
      </w:pPr>
    </w:p>
    <w:p w14:paraId="0BE697ED" w14:textId="5AC58DF8" w:rsidR="00C64C56" w:rsidRPr="00164AEA" w:rsidRDefault="00C64C56">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17" w:name="_Toc239151711"/>
      <w:bookmarkEnd w:id="415"/>
      <w:r w:rsidRPr="00164AEA">
        <w:rPr>
          <w:rFonts w:cstheme="minorHAnsi"/>
          <w:b/>
          <w:bCs/>
          <w:iCs/>
          <w:color w:val="002060"/>
          <w:sz w:val="24"/>
          <w:szCs w:val="24"/>
        </w:rPr>
        <w:t>Limba utilizată în completarea cererii de finanțare</w:t>
      </w:r>
      <w:bookmarkEnd w:id="417"/>
    </w:p>
    <w:p w14:paraId="285F265B" w14:textId="77777777" w:rsidR="00C64C56" w:rsidRPr="00164AEA" w:rsidRDefault="00C64C56"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Cererile de finanțare trebuie să fie tehnoredactate în limba română. </w:t>
      </w:r>
    </w:p>
    <w:p w14:paraId="654F40EE" w14:textId="77777777" w:rsidR="00C64C56" w:rsidRPr="00164AEA" w:rsidRDefault="00C64C56" w:rsidP="004C500B">
      <w:pPr>
        <w:spacing w:before="60" w:after="0" w:line="240" w:lineRule="auto"/>
        <w:jc w:val="both"/>
        <w:rPr>
          <w:rFonts w:cstheme="minorHAnsi"/>
          <w:iCs/>
          <w:color w:val="002060"/>
          <w:sz w:val="24"/>
          <w:szCs w:val="24"/>
        </w:rPr>
      </w:pPr>
      <w:r w:rsidRPr="00164AEA">
        <w:rPr>
          <w:rFonts w:cstheme="minorHAnsi"/>
          <w:iCs/>
          <w:color w:val="002060"/>
          <w:sz w:val="24"/>
          <w:szCs w:val="24"/>
        </w:rPr>
        <w:t>Nu sunt acceptate cereri de finanțare:</w:t>
      </w:r>
    </w:p>
    <w:p w14:paraId="00672601" w14:textId="77777777" w:rsidR="00C64C56" w:rsidRPr="00164AEA" w:rsidRDefault="00C64C56" w:rsidP="006A6399">
      <w:pPr>
        <w:pStyle w:val="ListParagraph"/>
        <w:numPr>
          <w:ilvl w:val="0"/>
          <w:numId w:val="3"/>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redactate în altă limbă;</w:t>
      </w:r>
    </w:p>
    <w:p w14:paraId="1029B721" w14:textId="77777777" w:rsidR="00C64C56" w:rsidRPr="00164AEA" w:rsidRDefault="00C64C56" w:rsidP="006A6399">
      <w:pPr>
        <w:pStyle w:val="ListParagraph"/>
        <w:numPr>
          <w:ilvl w:val="0"/>
          <w:numId w:val="3"/>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redactate fără spații între cuvinte;</w:t>
      </w:r>
    </w:p>
    <w:p w14:paraId="2B631A66" w14:textId="26067F41" w:rsidR="00C64C56" w:rsidRPr="00164AEA" w:rsidRDefault="00FB1ECD" w:rsidP="006A6399">
      <w:pPr>
        <w:pStyle w:val="ListParagraph"/>
        <w:numPr>
          <w:ilvl w:val="0"/>
          <w:numId w:val="3"/>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î</w:t>
      </w:r>
      <w:r w:rsidR="00C64C56" w:rsidRPr="00164AEA">
        <w:rPr>
          <w:rFonts w:cstheme="minorHAnsi"/>
          <w:iCs/>
          <w:color w:val="002060"/>
          <w:sz w:val="24"/>
          <w:szCs w:val="24"/>
        </w:rPr>
        <w:t>n cazul anexării unor documente emise în altă limbă se va anexa obligatoriu și traducerea legalizată a acestora (de ex:</w:t>
      </w:r>
      <w:r w:rsidR="00A06DF9" w:rsidRPr="00164AEA">
        <w:rPr>
          <w:rFonts w:cstheme="minorHAnsi"/>
          <w:iCs/>
          <w:color w:val="002060"/>
          <w:sz w:val="24"/>
          <w:szCs w:val="24"/>
        </w:rPr>
        <w:t xml:space="preserve"> </w:t>
      </w:r>
      <w:r w:rsidR="00C64C56" w:rsidRPr="00164AEA">
        <w:rPr>
          <w:rFonts w:cstheme="minorHAnsi"/>
          <w:iCs/>
          <w:color w:val="002060"/>
          <w:sz w:val="24"/>
          <w:szCs w:val="24"/>
        </w:rPr>
        <w:t>statut, act de înființare, etc.). Completarea cererii de finanțare într-un mod clar și coerent va înlesni înțelegerea logici</w:t>
      </w:r>
      <w:r w:rsidR="007471E5" w:rsidRPr="00164AEA">
        <w:rPr>
          <w:rFonts w:cstheme="minorHAnsi"/>
          <w:iCs/>
          <w:color w:val="002060"/>
          <w:sz w:val="24"/>
          <w:szCs w:val="24"/>
        </w:rPr>
        <w:t>i</w:t>
      </w:r>
      <w:r w:rsidR="00C64C56" w:rsidRPr="00164AEA">
        <w:rPr>
          <w:rFonts w:cstheme="minorHAnsi"/>
          <w:iCs/>
          <w:color w:val="002060"/>
          <w:sz w:val="24"/>
          <w:szCs w:val="24"/>
        </w:rPr>
        <w:t xml:space="preserve"> proiectului și va facilita procesul de evaluare si selecție a acesteia.</w:t>
      </w:r>
    </w:p>
    <w:p w14:paraId="13F87FC0" w14:textId="0A7E5504" w:rsidR="00C64C56" w:rsidRPr="00164AEA" w:rsidRDefault="005966EC" w:rsidP="005966EC">
      <w:pPr>
        <w:spacing w:before="60" w:after="0" w:line="240" w:lineRule="auto"/>
        <w:jc w:val="both"/>
        <w:rPr>
          <w:rFonts w:cstheme="minorHAnsi"/>
          <w:iCs/>
          <w:color w:val="002060"/>
          <w:sz w:val="24"/>
          <w:szCs w:val="24"/>
        </w:rPr>
      </w:pPr>
      <w:r w:rsidRPr="00164AEA">
        <w:rPr>
          <w:rFonts w:cstheme="minorHAnsi"/>
          <w:iCs/>
          <w:color w:val="002060"/>
          <w:sz w:val="24"/>
          <w:szCs w:val="24"/>
        </w:rPr>
        <w:t>Completarea cererii de finanțare într-un mod clar și coerent va înlesni înțelegerea logicii proiectului și va facilita procesul de evaluare si selecție a acesteia.</w:t>
      </w:r>
    </w:p>
    <w:p w14:paraId="53E7EB42" w14:textId="77777777" w:rsidR="005966EC" w:rsidRPr="00164AEA" w:rsidRDefault="005966EC" w:rsidP="00F61668">
      <w:pPr>
        <w:spacing w:before="60" w:after="0" w:line="240" w:lineRule="auto"/>
        <w:jc w:val="both"/>
        <w:rPr>
          <w:rFonts w:cstheme="minorHAnsi"/>
          <w:i/>
          <w:color w:val="002060"/>
          <w:sz w:val="24"/>
          <w:szCs w:val="24"/>
        </w:rPr>
      </w:pPr>
    </w:p>
    <w:p w14:paraId="3F499362" w14:textId="3D6AB1AC" w:rsidR="00C64C56" w:rsidRPr="00164AEA" w:rsidRDefault="00C64C56">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18" w:name="_Toc239151712"/>
      <w:r w:rsidRPr="00164AEA">
        <w:rPr>
          <w:rFonts w:cstheme="minorHAnsi"/>
          <w:b/>
          <w:bCs/>
          <w:iCs/>
          <w:color w:val="002060"/>
          <w:sz w:val="24"/>
          <w:szCs w:val="24"/>
        </w:rPr>
        <w:t>Metodologia de justificare și detaliere a bugetului cererii de finanțare</w:t>
      </w:r>
      <w:bookmarkEnd w:id="418"/>
    </w:p>
    <w:p w14:paraId="04A7FE02" w14:textId="77777777" w:rsidR="00C64C56" w:rsidRPr="00164AEA" w:rsidRDefault="00C64C56" w:rsidP="004C500B">
      <w:pPr>
        <w:spacing w:before="60" w:after="0" w:line="240" w:lineRule="auto"/>
        <w:jc w:val="both"/>
        <w:rPr>
          <w:rFonts w:cstheme="minorHAnsi"/>
          <w:iCs/>
          <w:color w:val="002060"/>
          <w:sz w:val="24"/>
          <w:szCs w:val="24"/>
        </w:rPr>
      </w:pPr>
      <w:r w:rsidRPr="00164AEA">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164AEA" w:rsidRDefault="00C64C56" w:rsidP="004C500B">
      <w:pPr>
        <w:spacing w:before="60" w:after="0" w:line="240" w:lineRule="auto"/>
        <w:jc w:val="both"/>
        <w:rPr>
          <w:rFonts w:cstheme="minorHAnsi"/>
          <w:iCs/>
          <w:color w:val="002060"/>
          <w:sz w:val="24"/>
          <w:szCs w:val="24"/>
        </w:rPr>
      </w:pPr>
      <w:r w:rsidRPr="00164AEA">
        <w:rPr>
          <w:rFonts w:cstheme="minorHAnsi"/>
          <w:iCs/>
          <w:color w:val="002060"/>
          <w:sz w:val="24"/>
          <w:szCs w:val="24"/>
        </w:rPr>
        <w:t>Corectitudinea, coerența documentelor și informațiilor financiare</w:t>
      </w:r>
      <w:r w:rsidR="004108EC" w:rsidRPr="00164AEA">
        <w:rPr>
          <w:rFonts w:cstheme="minorHAnsi"/>
          <w:iCs/>
          <w:color w:val="002060"/>
          <w:sz w:val="24"/>
          <w:szCs w:val="24"/>
        </w:rPr>
        <w:t>,</w:t>
      </w:r>
      <w:r w:rsidRPr="00164AEA">
        <w:rPr>
          <w:rFonts w:cstheme="minorHAnsi"/>
          <w:iCs/>
          <w:color w:val="002060"/>
          <w:sz w:val="24"/>
          <w:szCs w:val="24"/>
        </w:rPr>
        <w:t xml:space="preserve"> precum și justificarea acestora este esențială în procesul de evaluare și selecție.</w:t>
      </w:r>
    </w:p>
    <w:p w14:paraId="5585E624" w14:textId="77777777" w:rsidR="009478EC" w:rsidRPr="00164AEA" w:rsidRDefault="009478EC" w:rsidP="004C500B">
      <w:pPr>
        <w:spacing w:before="60" w:after="0" w:line="240" w:lineRule="auto"/>
        <w:jc w:val="both"/>
        <w:rPr>
          <w:rFonts w:cstheme="minorHAnsi"/>
          <w:iCs/>
          <w:color w:val="002060"/>
          <w:sz w:val="24"/>
          <w:szCs w:val="24"/>
        </w:rPr>
      </w:pPr>
      <w:bookmarkStart w:id="419" w:name="_Hlk141378397"/>
      <w:bookmarkStart w:id="420" w:name="_Hlk139533633"/>
      <w:r w:rsidRPr="00164AEA">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164AEA" w:rsidRDefault="009478EC" w:rsidP="004C500B">
      <w:pPr>
        <w:spacing w:before="60" w:after="0" w:line="240" w:lineRule="auto"/>
        <w:jc w:val="both"/>
        <w:rPr>
          <w:rFonts w:cstheme="minorHAnsi"/>
          <w:iCs/>
          <w:color w:val="002060"/>
          <w:sz w:val="24"/>
          <w:szCs w:val="24"/>
        </w:rPr>
      </w:pPr>
      <w:r w:rsidRPr="00164AEA">
        <w:rPr>
          <w:rFonts w:cstheme="minorHAnsi"/>
          <w:iCs/>
          <w:color w:val="002060"/>
          <w:sz w:val="24"/>
          <w:szCs w:val="24"/>
        </w:rPr>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1626386F" w:rsidR="009478EC" w:rsidRPr="00164AEA" w:rsidRDefault="009478EC" w:rsidP="004C500B">
      <w:pPr>
        <w:spacing w:before="60" w:after="0" w:line="240" w:lineRule="auto"/>
        <w:jc w:val="both"/>
        <w:rPr>
          <w:rFonts w:cstheme="minorHAnsi"/>
          <w:iCs/>
          <w:color w:val="002060"/>
          <w:sz w:val="24"/>
          <w:szCs w:val="24"/>
        </w:rPr>
      </w:pPr>
      <w:r w:rsidRPr="00164AEA">
        <w:rPr>
          <w:rFonts w:cstheme="minorHAnsi"/>
          <w:iCs/>
          <w:color w:val="002060"/>
          <w:sz w:val="24"/>
          <w:szCs w:val="24"/>
        </w:rPr>
        <w:lastRenderedPageBreak/>
        <w:t xml:space="preserve">Pentru toate achizițiile de echipamente și alte tipuri de achiziții, cu excepția celor care fac obiectul costurilor indirecte, se vor depune minim 2 oferte sau cercetări de piață efectuate de solicitant din surse independente </w:t>
      </w:r>
      <w:r w:rsidR="00685A11" w:rsidRPr="00164AEA">
        <w:rPr>
          <w:rFonts w:cstheme="minorHAnsi"/>
          <w:iCs/>
          <w:color w:val="002060"/>
          <w:sz w:val="24"/>
          <w:szCs w:val="24"/>
        </w:rPr>
        <w:t>ș</w:t>
      </w:r>
      <w:r w:rsidRPr="00164AEA">
        <w:rPr>
          <w:rFonts w:cstheme="minorHAnsi"/>
          <w:iCs/>
          <w:color w:val="002060"/>
          <w:sz w:val="24"/>
          <w:szCs w:val="24"/>
        </w:rPr>
        <w:t>i verificabile: statistici oficiale, standarde de calitate, preturi standard, oferte de piață echipamente, justificări ale costurilor, necesare în procesul de evaluare a rezonabilității costurilor.</w:t>
      </w:r>
    </w:p>
    <w:bookmarkEnd w:id="419"/>
    <w:bookmarkEnd w:id="420"/>
    <w:p w14:paraId="51BA0217" w14:textId="59851CE0" w:rsidR="006F0741" w:rsidRDefault="006F0741" w:rsidP="004C500B">
      <w:pPr>
        <w:spacing w:before="60" w:after="0" w:line="240" w:lineRule="auto"/>
        <w:jc w:val="both"/>
        <w:rPr>
          <w:rFonts w:cstheme="minorHAnsi"/>
          <w:iCs/>
          <w:color w:val="002060"/>
          <w:sz w:val="24"/>
          <w:szCs w:val="24"/>
        </w:rPr>
      </w:pPr>
      <w:r w:rsidRPr="00164AEA">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7626128F" w14:textId="77777777" w:rsidR="0083762E" w:rsidRPr="00164AEA" w:rsidRDefault="0083762E" w:rsidP="004C500B">
      <w:pPr>
        <w:spacing w:before="60" w:after="0" w:line="240" w:lineRule="auto"/>
        <w:jc w:val="both"/>
        <w:rPr>
          <w:rFonts w:cstheme="minorHAnsi"/>
          <w:iCs/>
          <w:color w:val="002060"/>
          <w:sz w:val="24"/>
          <w:szCs w:val="24"/>
        </w:rPr>
      </w:pPr>
    </w:p>
    <w:p w14:paraId="15D69C0D" w14:textId="5DAF2CA3" w:rsidR="00593E5D" w:rsidRPr="00164AEA" w:rsidRDefault="00DF40BF">
      <w:pPr>
        <w:pStyle w:val="ListParagraph"/>
        <w:numPr>
          <w:ilvl w:val="0"/>
          <w:numId w:val="30"/>
        </w:numPr>
        <w:spacing w:before="60" w:after="0" w:line="240" w:lineRule="auto"/>
        <w:contextualSpacing w:val="0"/>
        <w:jc w:val="both"/>
        <w:rPr>
          <w:rFonts w:cstheme="minorHAnsi"/>
          <w:iCs/>
          <w:color w:val="002060"/>
          <w:sz w:val="24"/>
          <w:szCs w:val="24"/>
        </w:rPr>
      </w:pPr>
      <w:r w:rsidRPr="00164AEA">
        <w:rPr>
          <w:rFonts w:cstheme="minorHAnsi"/>
          <w:b/>
          <w:bCs/>
          <w:color w:val="002060"/>
          <w:sz w:val="24"/>
          <w:szCs w:val="24"/>
        </w:rPr>
        <w:t>Domeniu de intervenție</w:t>
      </w:r>
      <w:r w:rsidR="00593E5D" w:rsidRPr="00164AEA">
        <w:rPr>
          <w:rFonts w:cstheme="minorHAnsi"/>
          <w:iCs/>
          <w:color w:val="002060"/>
          <w:sz w:val="24"/>
          <w:szCs w:val="24"/>
        </w:rPr>
        <w:t>:</w:t>
      </w:r>
    </w:p>
    <w:p w14:paraId="2B60BDD9" w14:textId="5E2D80F2" w:rsidR="007C7E32" w:rsidRPr="00164AEA" w:rsidRDefault="007C7E32">
      <w:pPr>
        <w:pStyle w:val="ListParagraph"/>
        <w:numPr>
          <w:ilvl w:val="0"/>
          <w:numId w:val="31"/>
        </w:numPr>
        <w:spacing w:before="60" w:after="0" w:line="240" w:lineRule="auto"/>
        <w:contextualSpacing w:val="0"/>
        <w:jc w:val="both"/>
        <w:rPr>
          <w:rFonts w:cstheme="minorHAnsi"/>
          <w:iCs/>
          <w:color w:val="002060"/>
          <w:sz w:val="24"/>
          <w:szCs w:val="24"/>
        </w:rPr>
      </w:pPr>
      <w:bookmarkStart w:id="421" w:name="_Hlk145326660"/>
      <w:r w:rsidRPr="00164AEA">
        <w:rPr>
          <w:rFonts w:cstheme="minorHAnsi"/>
          <w:iCs/>
          <w:color w:val="002060"/>
          <w:sz w:val="24"/>
          <w:szCs w:val="24"/>
        </w:rPr>
        <w:t>129. Echipamente medicale;</w:t>
      </w:r>
    </w:p>
    <w:p w14:paraId="02810CFE" w14:textId="77777777" w:rsidR="002365C7" w:rsidRDefault="002365C7">
      <w:pPr>
        <w:pStyle w:val="ListParagraph"/>
        <w:numPr>
          <w:ilvl w:val="0"/>
          <w:numId w:val="31"/>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131. Digitalizarea în asistența medicală.</w:t>
      </w:r>
    </w:p>
    <w:p w14:paraId="6C3A2B44" w14:textId="5FD18FF2" w:rsidR="00C31AB2" w:rsidRPr="00AB2982" w:rsidRDefault="00C31AB2" w:rsidP="00DA6B19">
      <w:pPr>
        <w:spacing w:before="60" w:after="0" w:line="240" w:lineRule="auto"/>
        <w:jc w:val="both"/>
        <w:rPr>
          <w:rFonts w:cstheme="minorHAnsi"/>
          <w:i/>
          <w:color w:val="002060"/>
          <w:sz w:val="24"/>
          <w:szCs w:val="24"/>
        </w:rPr>
      </w:pPr>
      <w:r w:rsidRPr="00AB2982">
        <w:rPr>
          <w:rFonts w:cstheme="minorHAnsi"/>
          <w:i/>
          <w:color w:val="002060"/>
          <w:sz w:val="24"/>
          <w:szCs w:val="24"/>
        </w:rPr>
        <w:t>Modul de stabilire a valorilor care vor fi completate în MySMIS 2021+ este descris în  „</w:t>
      </w:r>
      <w:hyperlink r:id="rId29" w:history="1">
        <w:r w:rsidR="00983A9E" w:rsidRPr="00AB2982">
          <w:rPr>
            <w:rStyle w:val="Hyperlink"/>
            <w:rFonts w:cstheme="minorHAnsi"/>
            <w:i/>
            <w:sz w:val="24"/>
            <w:szCs w:val="24"/>
          </w:rPr>
          <w:t>Instrucțiuni orientative privind completarea cererii de finanțare</w:t>
        </w:r>
      </w:hyperlink>
      <w:r w:rsidRPr="00AB2982">
        <w:rPr>
          <w:rFonts w:cstheme="minorHAnsi"/>
          <w:i/>
          <w:color w:val="002060"/>
          <w:sz w:val="24"/>
          <w:szCs w:val="24"/>
        </w:rPr>
        <w:t xml:space="preserve">” </w:t>
      </w:r>
    </w:p>
    <w:p w14:paraId="4387CDAA" w14:textId="0B240AC0" w:rsidR="006F0741" w:rsidRPr="00164AEA" w:rsidRDefault="00D24327">
      <w:pPr>
        <w:pStyle w:val="ListParagraph"/>
        <w:numPr>
          <w:ilvl w:val="0"/>
          <w:numId w:val="30"/>
        </w:numPr>
        <w:spacing w:before="60" w:after="0" w:line="240" w:lineRule="auto"/>
        <w:contextualSpacing w:val="0"/>
        <w:jc w:val="both"/>
        <w:rPr>
          <w:rFonts w:cstheme="minorHAnsi"/>
          <w:iCs/>
          <w:color w:val="002060"/>
          <w:sz w:val="24"/>
          <w:szCs w:val="24"/>
        </w:rPr>
      </w:pPr>
      <w:r w:rsidRPr="00164AEA">
        <w:rPr>
          <w:rFonts w:cstheme="minorHAnsi"/>
          <w:b/>
          <w:bCs/>
          <w:color w:val="002060"/>
          <w:sz w:val="24"/>
          <w:szCs w:val="24"/>
        </w:rPr>
        <w:t>Buget</w:t>
      </w:r>
      <w:r w:rsidR="006F0741" w:rsidRPr="00164AEA">
        <w:rPr>
          <w:rFonts w:cstheme="minorHAnsi"/>
          <w:b/>
          <w:i/>
          <w:color w:val="002060"/>
          <w:sz w:val="24"/>
          <w:szCs w:val="24"/>
        </w:rPr>
        <w:t>:</w:t>
      </w:r>
      <w:r w:rsidR="008146CE" w:rsidRPr="00164AEA">
        <w:rPr>
          <w:rFonts w:cstheme="minorHAnsi"/>
          <w:b/>
          <w:bCs/>
          <w:color w:val="002060"/>
          <w:sz w:val="24"/>
          <w:szCs w:val="24"/>
        </w:rPr>
        <w:t xml:space="preserve"> Formă de finanțare</w:t>
      </w:r>
      <w:r w:rsidR="006F0741" w:rsidRPr="00164AEA">
        <w:rPr>
          <w:rFonts w:cstheme="minorHAnsi"/>
          <w:b/>
          <w:bCs/>
          <w:color w:val="002060"/>
          <w:sz w:val="24"/>
          <w:szCs w:val="24"/>
        </w:rPr>
        <w:t xml:space="preserve">, </w:t>
      </w:r>
      <w:r w:rsidR="006F0741" w:rsidRPr="00164AEA">
        <w:rPr>
          <w:rFonts w:cstheme="minorHAnsi"/>
          <w:iCs/>
          <w:color w:val="002060"/>
          <w:sz w:val="24"/>
          <w:szCs w:val="24"/>
        </w:rPr>
        <w:t>codul selectat este:</w:t>
      </w:r>
    </w:p>
    <w:p w14:paraId="3913B575" w14:textId="1D6EB572" w:rsidR="008146CE" w:rsidRPr="00164AEA" w:rsidRDefault="008146CE">
      <w:pPr>
        <w:pStyle w:val="ListParagraph"/>
        <w:numPr>
          <w:ilvl w:val="0"/>
          <w:numId w:val="31"/>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01. Grant</w:t>
      </w:r>
    </w:p>
    <w:p w14:paraId="5848B214" w14:textId="562452E2" w:rsidR="00DF40BF" w:rsidRPr="00164AEA" w:rsidRDefault="00D24327">
      <w:pPr>
        <w:pStyle w:val="ListParagraph"/>
        <w:numPr>
          <w:ilvl w:val="0"/>
          <w:numId w:val="30"/>
        </w:numPr>
        <w:spacing w:before="60" w:after="0" w:line="240" w:lineRule="auto"/>
        <w:contextualSpacing w:val="0"/>
        <w:jc w:val="both"/>
        <w:rPr>
          <w:rFonts w:cstheme="minorHAnsi"/>
          <w:iCs/>
          <w:color w:val="002060"/>
          <w:sz w:val="24"/>
          <w:szCs w:val="24"/>
        </w:rPr>
      </w:pPr>
      <w:bookmarkStart w:id="422" w:name="_Hlk145326676"/>
      <w:bookmarkEnd w:id="421"/>
      <w:r w:rsidRPr="00164AEA">
        <w:rPr>
          <w:rFonts w:cstheme="minorHAnsi"/>
          <w:b/>
          <w:iCs/>
          <w:color w:val="002060"/>
          <w:sz w:val="24"/>
          <w:szCs w:val="24"/>
        </w:rPr>
        <w:t>Buget</w:t>
      </w:r>
      <w:r w:rsidR="00C33D7E" w:rsidRPr="00164AEA">
        <w:rPr>
          <w:rFonts w:cstheme="minorHAnsi"/>
          <w:b/>
          <w:iCs/>
          <w:color w:val="002060"/>
          <w:sz w:val="24"/>
          <w:szCs w:val="24"/>
        </w:rPr>
        <w:t>:</w:t>
      </w:r>
      <w:r w:rsidR="00DF40BF" w:rsidRPr="00164AEA">
        <w:rPr>
          <w:rFonts w:cstheme="minorHAnsi"/>
          <w:b/>
          <w:iCs/>
          <w:color w:val="002060"/>
          <w:sz w:val="24"/>
          <w:szCs w:val="24"/>
        </w:rPr>
        <w:t xml:space="preserve"> </w:t>
      </w:r>
      <w:r w:rsidR="00DF40BF" w:rsidRPr="00164AEA">
        <w:rPr>
          <w:rFonts w:cstheme="minorHAnsi"/>
          <w:b/>
          <w:bCs/>
          <w:iCs/>
          <w:color w:val="002060"/>
          <w:sz w:val="24"/>
          <w:szCs w:val="24"/>
        </w:rPr>
        <w:t>Mecanism</w:t>
      </w:r>
      <w:r w:rsidR="00DF40BF" w:rsidRPr="00164AEA">
        <w:rPr>
          <w:rFonts w:cstheme="minorHAnsi"/>
          <w:b/>
          <w:iCs/>
          <w:color w:val="002060"/>
          <w:sz w:val="24"/>
          <w:szCs w:val="24"/>
        </w:rPr>
        <w:t xml:space="preserve"> teritorial de punere în practică și abordare teritorială</w:t>
      </w:r>
      <w:r w:rsidR="00DF40BF" w:rsidRPr="00164AEA">
        <w:rPr>
          <w:rFonts w:cstheme="minorHAnsi"/>
          <w:iCs/>
          <w:color w:val="002060"/>
          <w:sz w:val="24"/>
          <w:szCs w:val="24"/>
        </w:rPr>
        <w:t xml:space="preserve">, </w:t>
      </w:r>
      <w:r w:rsidR="00C33D7E" w:rsidRPr="00164AEA">
        <w:rPr>
          <w:rFonts w:cstheme="minorHAnsi"/>
          <w:iCs/>
          <w:color w:val="002060"/>
          <w:sz w:val="24"/>
          <w:szCs w:val="24"/>
        </w:rPr>
        <w:t>codul selectat este:</w:t>
      </w:r>
    </w:p>
    <w:p w14:paraId="2BA11256" w14:textId="625F578A" w:rsidR="00DF40BF" w:rsidRPr="00164AEA" w:rsidRDefault="00DF40BF">
      <w:pPr>
        <w:pStyle w:val="ListParagraph"/>
        <w:numPr>
          <w:ilvl w:val="0"/>
          <w:numId w:val="32"/>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33. Alte abordări – Nicio orientare teritorială</w:t>
      </w:r>
    </w:p>
    <w:p w14:paraId="45D863CF" w14:textId="03E25C38" w:rsidR="008146CE" w:rsidRPr="00164AEA" w:rsidRDefault="00D24327">
      <w:pPr>
        <w:pStyle w:val="ListParagraph"/>
        <w:numPr>
          <w:ilvl w:val="0"/>
          <w:numId w:val="30"/>
        </w:numPr>
        <w:spacing w:before="60" w:after="0" w:line="240" w:lineRule="auto"/>
        <w:contextualSpacing w:val="0"/>
        <w:jc w:val="both"/>
        <w:rPr>
          <w:rFonts w:cstheme="minorHAnsi"/>
          <w:b/>
          <w:i/>
          <w:color w:val="002060"/>
          <w:sz w:val="24"/>
          <w:szCs w:val="24"/>
        </w:rPr>
      </w:pPr>
      <w:bookmarkStart w:id="423" w:name="_Hlk145326715"/>
      <w:bookmarkEnd w:id="422"/>
      <w:r w:rsidRPr="00164AEA">
        <w:rPr>
          <w:rFonts w:cstheme="minorHAnsi"/>
          <w:b/>
          <w:iCs/>
          <w:color w:val="002060"/>
          <w:sz w:val="24"/>
          <w:szCs w:val="24"/>
        </w:rPr>
        <w:t>Buget</w:t>
      </w:r>
      <w:r w:rsidR="008146CE" w:rsidRPr="00164AEA">
        <w:rPr>
          <w:rFonts w:cstheme="minorHAnsi"/>
          <w:b/>
          <w:iCs/>
          <w:color w:val="002060"/>
          <w:sz w:val="24"/>
          <w:szCs w:val="24"/>
        </w:rPr>
        <w:t xml:space="preserve">: Dimensiunea egalității de gen în cadrul FSE+*, FEDR, Fondul de coeziune și FTJ, </w:t>
      </w:r>
      <w:r w:rsidR="008146CE" w:rsidRPr="00164AEA">
        <w:rPr>
          <w:rFonts w:cstheme="minorHAnsi"/>
          <w:iCs/>
          <w:color w:val="002060"/>
          <w:sz w:val="24"/>
          <w:szCs w:val="24"/>
        </w:rPr>
        <w:t>codul selectat este:</w:t>
      </w:r>
    </w:p>
    <w:p w14:paraId="0D0E0416" w14:textId="57AF93E1" w:rsidR="008146CE" w:rsidRDefault="008146CE">
      <w:pPr>
        <w:pStyle w:val="ListParagraph"/>
        <w:numPr>
          <w:ilvl w:val="0"/>
          <w:numId w:val="31"/>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03. Neutralitatea de gen</w:t>
      </w:r>
    </w:p>
    <w:p w14:paraId="1E352EBE" w14:textId="77777777" w:rsidR="0083762E" w:rsidRPr="00164AEA" w:rsidRDefault="0083762E" w:rsidP="0083762E">
      <w:pPr>
        <w:pStyle w:val="ListParagraph"/>
        <w:spacing w:before="60" w:after="0" w:line="240" w:lineRule="auto"/>
        <w:contextualSpacing w:val="0"/>
        <w:jc w:val="both"/>
        <w:rPr>
          <w:rFonts w:cstheme="minorHAnsi"/>
          <w:iCs/>
          <w:color w:val="002060"/>
          <w:sz w:val="24"/>
          <w:szCs w:val="24"/>
        </w:rPr>
      </w:pPr>
    </w:p>
    <w:p w14:paraId="75471EF1" w14:textId="64D97050" w:rsidR="003D3EC6" w:rsidRPr="00164AEA" w:rsidRDefault="00566CCA">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24" w:name="_Toc239151713"/>
      <w:bookmarkStart w:id="425" w:name="_Hlk134880163"/>
      <w:bookmarkEnd w:id="423"/>
      <w:r w:rsidRPr="00164AEA">
        <w:rPr>
          <w:rFonts w:cstheme="minorHAnsi"/>
          <w:b/>
          <w:bCs/>
          <w:iCs/>
          <w:color w:val="002060"/>
          <w:sz w:val="24"/>
          <w:szCs w:val="24"/>
        </w:rPr>
        <w:t xml:space="preserve">Anexe </w:t>
      </w:r>
      <w:r w:rsidR="002D47EF" w:rsidRPr="00164AEA">
        <w:rPr>
          <w:rFonts w:cstheme="minorHAnsi"/>
          <w:b/>
          <w:bCs/>
          <w:iCs/>
          <w:color w:val="002060"/>
          <w:sz w:val="24"/>
          <w:szCs w:val="24"/>
        </w:rPr>
        <w:t xml:space="preserve">și documente </w:t>
      </w:r>
      <w:r w:rsidRPr="00164AEA">
        <w:rPr>
          <w:rFonts w:cstheme="minorHAnsi"/>
          <w:b/>
          <w:bCs/>
          <w:iCs/>
          <w:color w:val="002060"/>
          <w:sz w:val="24"/>
          <w:szCs w:val="24"/>
        </w:rPr>
        <w:t>obligatorii la depunerea cererii</w:t>
      </w:r>
      <w:bookmarkEnd w:id="424"/>
      <w:r w:rsidRPr="00164AEA">
        <w:rPr>
          <w:rFonts w:cstheme="minorHAnsi"/>
          <w:b/>
          <w:bCs/>
          <w:iCs/>
          <w:color w:val="002060"/>
          <w:sz w:val="24"/>
          <w:szCs w:val="24"/>
        </w:rPr>
        <w:t xml:space="preserve"> </w:t>
      </w:r>
    </w:p>
    <w:p w14:paraId="3FC1FC19" w14:textId="77777777" w:rsidR="00ED23AE" w:rsidRPr="00CA5F42" w:rsidRDefault="00ED23AE" w:rsidP="004C500B">
      <w:pPr>
        <w:pStyle w:val="ListParagraph"/>
        <w:tabs>
          <w:tab w:val="left" w:pos="990"/>
        </w:tabs>
        <w:spacing w:before="60" w:after="0" w:line="240" w:lineRule="auto"/>
        <w:ind w:left="360"/>
        <w:contextualSpacing w:val="0"/>
        <w:jc w:val="both"/>
        <w:rPr>
          <w:rFonts w:cstheme="minorHAnsi"/>
          <w:b/>
          <w:bCs/>
          <w:iCs/>
          <w:color w:val="002060"/>
          <w:sz w:val="24"/>
          <w:szCs w:val="24"/>
        </w:rPr>
      </w:pPr>
      <w:bookmarkStart w:id="426" w:name="_Hlk136431245"/>
      <w:r w:rsidRPr="00CA5F42">
        <w:rPr>
          <w:rFonts w:cstheme="minorHAnsi"/>
          <w:b/>
          <w:bCs/>
          <w:iCs/>
          <w:color w:val="002060"/>
          <w:sz w:val="24"/>
          <w:szCs w:val="24"/>
        </w:rPr>
        <w:t>Anexe:</w:t>
      </w:r>
    </w:p>
    <w:p w14:paraId="320698AF" w14:textId="377B0633" w:rsidR="00413A10" w:rsidRPr="00164AEA" w:rsidRDefault="00413A10">
      <w:pPr>
        <w:pStyle w:val="ListParagraph"/>
        <w:numPr>
          <w:ilvl w:val="0"/>
          <w:numId w:val="50"/>
        </w:numPr>
        <w:spacing w:before="60" w:after="0" w:line="240" w:lineRule="auto"/>
        <w:rPr>
          <w:rFonts w:cstheme="minorHAnsi"/>
          <w:iCs/>
          <w:color w:val="002060"/>
          <w:sz w:val="24"/>
          <w:szCs w:val="24"/>
        </w:rPr>
      </w:pPr>
      <w:bookmarkStart w:id="427" w:name="_Hlk152668572"/>
      <w:bookmarkStart w:id="428" w:name="_Hlk134184848"/>
      <w:bookmarkEnd w:id="426"/>
      <w:r w:rsidRPr="00164AEA">
        <w:rPr>
          <w:rFonts w:cstheme="minorHAnsi"/>
          <w:iCs/>
          <w:color w:val="002060"/>
          <w:sz w:val="24"/>
          <w:szCs w:val="24"/>
        </w:rPr>
        <w:t xml:space="preserve">Anexa </w:t>
      </w:r>
      <w:r w:rsidR="004F1EBD" w:rsidRPr="00164AEA">
        <w:rPr>
          <w:rFonts w:cstheme="minorHAnsi"/>
          <w:iCs/>
          <w:color w:val="002060"/>
          <w:sz w:val="24"/>
          <w:szCs w:val="24"/>
        </w:rPr>
        <w:t xml:space="preserve">nr. </w:t>
      </w:r>
      <w:r w:rsidRPr="00164AEA">
        <w:rPr>
          <w:rFonts w:cstheme="minorHAnsi"/>
          <w:iCs/>
          <w:color w:val="002060"/>
          <w:sz w:val="24"/>
          <w:szCs w:val="24"/>
        </w:rPr>
        <w:t>4: Declarația unică;</w:t>
      </w:r>
    </w:p>
    <w:p w14:paraId="5285F32E" w14:textId="353D9187" w:rsidR="00413A10" w:rsidRPr="00164AEA" w:rsidRDefault="00413A10">
      <w:pPr>
        <w:pStyle w:val="ListParagraph"/>
        <w:numPr>
          <w:ilvl w:val="0"/>
          <w:numId w:val="50"/>
        </w:numPr>
        <w:spacing w:before="60" w:after="0" w:line="240" w:lineRule="auto"/>
        <w:rPr>
          <w:rFonts w:cstheme="minorHAnsi"/>
          <w:iCs/>
          <w:color w:val="002060"/>
          <w:sz w:val="24"/>
          <w:szCs w:val="24"/>
        </w:rPr>
      </w:pPr>
      <w:r w:rsidRPr="00164AEA">
        <w:rPr>
          <w:rFonts w:cstheme="minorHAnsi"/>
          <w:iCs/>
          <w:color w:val="002060"/>
          <w:sz w:val="24"/>
          <w:szCs w:val="24"/>
        </w:rPr>
        <w:t>Anexa</w:t>
      </w:r>
      <w:r w:rsidR="004F1EBD" w:rsidRPr="00164AEA">
        <w:rPr>
          <w:rFonts w:cstheme="minorHAnsi"/>
          <w:iCs/>
          <w:color w:val="002060"/>
          <w:sz w:val="24"/>
          <w:szCs w:val="24"/>
        </w:rPr>
        <w:t xml:space="preserve"> nr. </w:t>
      </w:r>
      <w:r w:rsidR="007A4FA9" w:rsidRPr="00164AEA">
        <w:rPr>
          <w:rFonts w:cstheme="minorHAnsi"/>
          <w:iCs/>
          <w:color w:val="002060"/>
          <w:sz w:val="24"/>
          <w:szCs w:val="24"/>
        </w:rPr>
        <w:t>7</w:t>
      </w:r>
      <w:r w:rsidRPr="00164AEA">
        <w:rPr>
          <w:rFonts w:cstheme="minorHAnsi"/>
          <w:iCs/>
          <w:color w:val="002060"/>
          <w:sz w:val="24"/>
          <w:szCs w:val="24"/>
        </w:rPr>
        <w:t>:</w:t>
      </w:r>
      <w:r w:rsidR="00A337F3" w:rsidRPr="00164AEA">
        <w:rPr>
          <w:rFonts w:cstheme="minorHAnsi"/>
          <w:iCs/>
          <w:color w:val="002060"/>
          <w:sz w:val="24"/>
          <w:szCs w:val="24"/>
        </w:rPr>
        <w:t xml:space="preserve"> </w:t>
      </w:r>
      <w:r w:rsidR="003B059C" w:rsidRPr="00164AEA">
        <w:rPr>
          <w:rFonts w:cstheme="minorHAnsi"/>
          <w:iCs/>
          <w:color w:val="002060"/>
          <w:sz w:val="24"/>
          <w:szCs w:val="24"/>
        </w:rPr>
        <w:t>Tabel centralizator pentru documente ce dovedesc dreptul de proprietate/administrare/superficie/concesiune/folosință</w:t>
      </w:r>
      <w:r w:rsidR="003A0560">
        <w:rPr>
          <w:rFonts w:cstheme="minorHAnsi"/>
          <w:iCs/>
          <w:color w:val="002060"/>
          <w:sz w:val="24"/>
          <w:szCs w:val="24"/>
        </w:rPr>
        <w:t xml:space="preserve"> (dacă este cazul)</w:t>
      </w:r>
      <w:r w:rsidR="00351859" w:rsidRPr="00164AEA">
        <w:rPr>
          <w:rFonts w:cstheme="minorHAnsi"/>
          <w:iCs/>
          <w:color w:val="002060"/>
          <w:sz w:val="24"/>
          <w:szCs w:val="24"/>
        </w:rPr>
        <w:t>;</w:t>
      </w:r>
    </w:p>
    <w:p w14:paraId="0783D21B" w14:textId="729DDCF9" w:rsidR="005966EC" w:rsidRPr="00164AEA" w:rsidRDefault="00413A10">
      <w:pPr>
        <w:pStyle w:val="ListParagraph"/>
        <w:numPr>
          <w:ilvl w:val="0"/>
          <w:numId w:val="50"/>
        </w:numPr>
        <w:spacing w:before="60" w:after="0" w:line="240" w:lineRule="auto"/>
        <w:rPr>
          <w:rFonts w:eastAsia="Times New Roman" w:cstheme="minorHAnsi"/>
          <w:b/>
          <w:bCs/>
          <w:snapToGrid w:val="0"/>
          <w:color w:val="002060"/>
          <w:sz w:val="24"/>
          <w:szCs w:val="24"/>
        </w:rPr>
      </w:pPr>
      <w:r w:rsidRPr="00164AEA">
        <w:rPr>
          <w:rFonts w:cstheme="minorHAnsi"/>
          <w:iCs/>
          <w:color w:val="002060"/>
          <w:sz w:val="24"/>
          <w:szCs w:val="24"/>
        </w:rPr>
        <w:t xml:space="preserve">Anexa </w:t>
      </w:r>
      <w:r w:rsidR="004F1EBD" w:rsidRPr="00164AEA">
        <w:rPr>
          <w:rFonts w:cstheme="minorHAnsi"/>
          <w:iCs/>
          <w:color w:val="002060"/>
          <w:sz w:val="24"/>
          <w:szCs w:val="24"/>
        </w:rPr>
        <w:t xml:space="preserve">nr. </w:t>
      </w:r>
      <w:r w:rsidRPr="00164AEA">
        <w:rPr>
          <w:rFonts w:cstheme="minorHAnsi"/>
          <w:iCs/>
          <w:color w:val="002060"/>
          <w:sz w:val="24"/>
          <w:szCs w:val="24"/>
        </w:rPr>
        <w:t>1</w:t>
      </w:r>
      <w:r w:rsidR="00B35C1C" w:rsidRPr="00164AEA">
        <w:rPr>
          <w:rFonts w:cstheme="minorHAnsi"/>
          <w:iCs/>
          <w:color w:val="002060"/>
          <w:sz w:val="24"/>
          <w:szCs w:val="24"/>
        </w:rPr>
        <w:t>3</w:t>
      </w:r>
      <w:r w:rsidRPr="00164AEA">
        <w:rPr>
          <w:rFonts w:cstheme="minorHAnsi"/>
          <w:iCs/>
          <w:color w:val="002060"/>
          <w:sz w:val="24"/>
          <w:szCs w:val="24"/>
        </w:rPr>
        <w:t>: Tabel corelare buget-activități-resurse</w:t>
      </w:r>
      <w:bookmarkEnd w:id="427"/>
      <w:bookmarkEnd w:id="428"/>
      <w:r w:rsidR="00944C84" w:rsidRPr="00164AEA">
        <w:rPr>
          <w:rFonts w:cstheme="minorHAnsi"/>
          <w:iCs/>
          <w:color w:val="002060"/>
          <w:sz w:val="24"/>
          <w:szCs w:val="24"/>
        </w:rPr>
        <w:t>.</w:t>
      </w:r>
    </w:p>
    <w:p w14:paraId="4A4B55E7" w14:textId="77777777" w:rsidR="00A568AD" w:rsidRPr="00164AEA" w:rsidRDefault="00A568AD" w:rsidP="00F61668">
      <w:pPr>
        <w:pStyle w:val="ListParagraph"/>
        <w:spacing w:before="60" w:after="0" w:line="240" w:lineRule="auto"/>
        <w:jc w:val="both"/>
        <w:rPr>
          <w:rFonts w:eastAsia="Times New Roman" w:cstheme="minorHAnsi"/>
          <w:b/>
          <w:bCs/>
          <w:snapToGrid w:val="0"/>
          <w:color w:val="002060"/>
          <w:sz w:val="24"/>
          <w:szCs w:val="24"/>
        </w:rPr>
      </w:pPr>
    </w:p>
    <w:p w14:paraId="5DF82EE5" w14:textId="77777777" w:rsidR="007D6323" w:rsidRPr="00164AEA" w:rsidRDefault="007D6323">
      <w:pPr>
        <w:pStyle w:val="ListParagraph"/>
        <w:numPr>
          <w:ilvl w:val="0"/>
          <w:numId w:val="25"/>
        </w:numPr>
        <w:tabs>
          <w:tab w:val="left" w:pos="990"/>
        </w:tabs>
        <w:spacing w:before="60" w:after="0" w:line="240" w:lineRule="auto"/>
        <w:contextualSpacing w:val="0"/>
        <w:jc w:val="both"/>
        <w:rPr>
          <w:rFonts w:cstheme="minorHAnsi"/>
          <w:b/>
          <w:bCs/>
          <w:iCs/>
          <w:color w:val="002060"/>
          <w:sz w:val="24"/>
          <w:szCs w:val="24"/>
        </w:rPr>
      </w:pPr>
      <w:r w:rsidRPr="00164AEA">
        <w:rPr>
          <w:rFonts w:cstheme="minorHAnsi"/>
          <w:b/>
          <w:bCs/>
          <w:iCs/>
          <w:color w:val="002060"/>
          <w:sz w:val="24"/>
          <w:szCs w:val="24"/>
        </w:rPr>
        <w:t>Documente statutare pentru solicitant/solicitant și parteneri</w:t>
      </w:r>
    </w:p>
    <w:p w14:paraId="152BFA49" w14:textId="14ABAD97" w:rsidR="007D6323" w:rsidRPr="00164AEA" w:rsidRDefault="007D6323">
      <w:pPr>
        <w:pStyle w:val="ListParagraph"/>
        <w:numPr>
          <w:ilvl w:val="0"/>
          <w:numId w:val="10"/>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 xml:space="preserve">documentele care demonstrează forma de constituire/documente statutare; </w:t>
      </w:r>
    </w:p>
    <w:p w14:paraId="532D75FF" w14:textId="77777777" w:rsidR="007D6323" w:rsidRPr="00164AEA" w:rsidRDefault="007D6323">
      <w:pPr>
        <w:pStyle w:val="ListParagraph"/>
        <w:numPr>
          <w:ilvl w:val="0"/>
          <w:numId w:val="10"/>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 xml:space="preserve">document de numire a reprezentantului legal/ împuternicitului; </w:t>
      </w:r>
    </w:p>
    <w:p w14:paraId="12148950" w14:textId="77777777" w:rsidR="007D6323" w:rsidRPr="00164AEA" w:rsidRDefault="007D6323">
      <w:pPr>
        <w:pStyle w:val="ListParagraph"/>
        <w:numPr>
          <w:ilvl w:val="0"/>
          <w:numId w:val="10"/>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act de identificare al reprezentantului legal/ împuternicitului.</w:t>
      </w:r>
    </w:p>
    <w:p w14:paraId="38E47517" w14:textId="77777777" w:rsidR="007D6323" w:rsidRPr="00164AEA" w:rsidRDefault="007D6323" w:rsidP="007D6323">
      <w:pPr>
        <w:pStyle w:val="ListParagraph"/>
        <w:spacing w:before="60" w:after="0" w:line="240" w:lineRule="auto"/>
        <w:contextualSpacing w:val="0"/>
        <w:rPr>
          <w:rFonts w:cstheme="minorHAnsi"/>
          <w:color w:val="002060"/>
          <w:sz w:val="24"/>
          <w:szCs w:val="24"/>
        </w:rPr>
      </w:pPr>
    </w:p>
    <w:p w14:paraId="2F6CC195" w14:textId="77777777" w:rsidR="007D6323" w:rsidRPr="00164AEA" w:rsidRDefault="007D6323">
      <w:pPr>
        <w:pStyle w:val="ListParagraph"/>
        <w:numPr>
          <w:ilvl w:val="0"/>
          <w:numId w:val="25"/>
        </w:numPr>
        <w:tabs>
          <w:tab w:val="left" w:pos="990"/>
        </w:tabs>
        <w:spacing w:before="60" w:after="0" w:line="240" w:lineRule="auto"/>
        <w:contextualSpacing w:val="0"/>
        <w:jc w:val="both"/>
        <w:rPr>
          <w:rFonts w:cstheme="minorHAnsi"/>
          <w:b/>
          <w:bCs/>
          <w:color w:val="002060"/>
          <w:sz w:val="24"/>
          <w:szCs w:val="24"/>
        </w:rPr>
      </w:pPr>
      <w:bookmarkStart w:id="429" w:name="_Hlk145327196"/>
      <w:r w:rsidRPr="00164AEA">
        <w:rPr>
          <w:rFonts w:cstheme="minorHAnsi"/>
          <w:b/>
          <w:bCs/>
          <w:color w:val="002060"/>
          <w:sz w:val="24"/>
          <w:szCs w:val="24"/>
        </w:rPr>
        <w:t xml:space="preserve">În cazul </w:t>
      </w:r>
      <w:r w:rsidRPr="00164AEA">
        <w:rPr>
          <w:rFonts w:cstheme="minorHAnsi"/>
          <w:b/>
          <w:bCs/>
          <w:iCs/>
          <w:color w:val="002060"/>
          <w:sz w:val="24"/>
          <w:szCs w:val="24"/>
        </w:rPr>
        <w:t>proiectelor</w:t>
      </w:r>
      <w:r w:rsidRPr="00164AEA">
        <w:rPr>
          <w:rFonts w:cstheme="minorHAnsi"/>
          <w:b/>
          <w:bCs/>
          <w:color w:val="002060"/>
          <w:sz w:val="24"/>
          <w:szCs w:val="24"/>
        </w:rPr>
        <w:t xml:space="preserve"> implementate în parteneriat:</w:t>
      </w:r>
    </w:p>
    <w:bookmarkEnd w:id="429"/>
    <w:p w14:paraId="45811137" w14:textId="43512C6B" w:rsidR="007260F1" w:rsidRDefault="007260F1">
      <w:pPr>
        <w:pStyle w:val="ListParagraph"/>
        <w:numPr>
          <w:ilvl w:val="1"/>
          <w:numId w:val="25"/>
        </w:numPr>
        <w:spacing w:before="60" w:after="0" w:line="240" w:lineRule="auto"/>
        <w:ind w:right="120"/>
        <w:contextualSpacing w:val="0"/>
        <w:jc w:val="both"/>
        <w:rPr>
          <w:rFonts w:cstheme="minorHAnsi"/>
          <w:iCs/>
          <w:color w:val="002060"/>
          <w:sz w:val="24"/>
          <w:szCs w:val="24"/>
        </w:rPr>
      </w:pPr>
      <w:r w:rsidRPr="00164AEA">
        <w:rPr>
          <w:rFonts w:cstheme="minorHAnsi"/>
          <w:iCs/>
          <w:color w:val="002060"/>
          <w:sz w:val="24"/>
          <w:szCs w:val="24"/>
        </w:rPr>
        <w:t xml:space="preserve">Anexa </w:t>
      </w:r>
      <w:r w:rsidR="00787E0A" w:rsidRPr="00164AEA">
        <w:rPr>
          <w:rFonts w:cstheme="minorHAnsi"/>
          <w:iCs/>
          <w:color w:val="002060"/>
          <w:sz w:val="24"/>
          <w:szCs w:val="24"/>
        </w:rPr>
        <w:t xml:space="preserve">nr. </w:t>
      </w:r>
      <w:r w:rsidR="007A4FA9" w:rsidRPr="00164AEA">
        <w:rPr>
          <w:rFonts w:cstheme="minorHAnsi"/>
          <w:iCs/>
          <w:color w:val="002060"/>
          <w:sz w:val="24"/>
          <w:szCs w:val="24"/>
        </w:rPr>
        <w:t>5</w:t>
      </w:r>
      <w:r w:rsidRPr="00164AEA">
        <w:rPr>
          <w:rFonts w:cstheme="minorHAnsi"/>
          <w:iCs/>
          <w:color w:val="002060"/>
          <w:sz w:val="24"/>
          <w:szCs w:val="24"/>
        </w:rPr>
        <w:t xml:space="preserve">: Acordul de parteneriat </w:t>
      </w:r>
    </w:p>
    <w:p w14:paraId="73674CC9" w14:textId="717358F3" w:rsidR="003D3EC6" w:rsidRDefault="00C7369F">
      <w:pPr>
        <w:pStyle w:val="ListParagraph"/>
        <w:numPr>
          <w:ilvl w:val="0"/>
          <w:numId w:val="25"/>
        </w:numPr>
        <w:tabs>
          <w:tab w:val="left" w:pos="990"/>
        </w:tabs>
        <w:spacing w:before="60" w:after="0" w:line="240" w:lineRule="auto"/>
        <w:contextualSpacing w:val="0"/>
        <w:jc w:val="both"/>
        <w:rPr>
          <w:rFonts w:cstheme="minorHAnsi"/>
          <w:b/>
          <w:bCs/>
          <w:color w:val="002060"/>
          <w:sz w:val="24"/>
          <w:szCs w:val="24"/>
        </w:rPr>
      </w:pPr>
      <w:r w:rsidRPr="00164AEA">
        <w:rPr>
          <w:rFonts w:cstheme="minorHAnsi"/>
          <w:b/>
          <w:bCs/>
          <w:color w:val="002060"/>
          <w:sz w:val="24"/>
          <w:szCs w:val="24"/>
        </w:rPr>
        <w:t xml:space="preserve">Alte </w:t>
      </w:r>
      <w:r w:rsidRPr="00164AEA">
        <w:rPr>
          <w:rFonts w:cstheme="minorHAnsi"/>
          <w:b/>
          <w:bCs/>
          <w:i/>
          <w:color w:val="002060"/>
          <w:sz w:val="24"/>
          <w:szCs w:val="24"/>
        </w:rPr>
        <w:t>documente</w:t>
      </w:r>
      <w:r w:rsidRPr="00164AEA">
        <w:rPr>
          <w:rFonts w:cstheme="minorHAnsi"/>
          <w:b/>
          <w:bCs/>
          <w:color w:val="002060"/>
          <w:sz w:val="24"/>
          <w:szCs w:val="24"/>
        </w:rPr>
        <w:t>:</w:t>
      </w:r>
    </w:p>
    <w:p w14:paraId="00381A32" w14:textId="72F9D147" w:rsidR="00092515" w:rsidRPr="00164AEA" w:rsidRDefault="00092515" w:rsidP="00092515">
      <w:pPr>
        <w:pStyle w:val="ListParagraph"/>
        <w:numPr>
          <w:ilvl w:val="0"/>
          <w:numId w:val="25"/>
        </w:numPr>
        <w:tabs>
          <w:tab w:val="left" w:pos="990"/>
        </w:tabs>
        <w:spacing w:before="60" w:after="0" w:line="240" w:lineRule="auto"/>
        <w:jc w:val="both"/>
        <w:rPr>
          <w:rFonts w:cstheme="minorHAnsi"/>
          <w:iCs/>
          <w:color w:val="002060"/>
          <w:sz w:val="24"/>
          <w:szCs w:val="24"/>
        </w:rPr>
      </w:pPr>
      <w:r w:rsidRPr="00164AEA">
        <w:rPr>
          <w:rFonts w:cstheme="minorHAnsi"/>
          <w:iCs/>
          <w:color w:val="002060"/>
          <w:sz w:val="24"/>
          <w:szCs w:val="24"/>
        </w:rPr>
        <w:t>CV-urile  experților relevanți subcriteriul 3.2. din Anexa nr. 1: Criterii de evaluare și selecție</w:t>
      </w:r>
      <w:r w:rsidR="00254D5A">
        <w:rPr>
          <w:rFonts w:cstheme="minorHAnsi"/>
          <w:iCs/>
          <w:color w:val="002060"/>
          <w:sz w:val="24"/>
          <w:szCs w:val="24"/>
        </w:rPr>
        <w:t xml:space="preserve"> </w:t>
      </w:r>
      <w:r w:rsidR="00254D5A">
        <w:rPr>
          <w:rFonts w:cstheme="minorHAnsi"/>
          <w:color w:val="002060"/>
          <w:sz w:val="24"/>
          <w:szCs w:val="24"/>
        </w:rPr>
        <w:t>ș</w:t>
      </w:r>
      <w:r w:rsidR="00254D5A" w:rsidRPr="00164AEA">
        <w:rPr>
          <w:rFonts w:cstheme="minorHAnsi"/>
          <w:color w:val="002060"/>
          <w:sz w:val="24"/>
          <w:szCs w:val="24"/>
        </w:rPr>
        <w:t>i documente justificative</w:t>
      </w:r>
      <w:r w:rsidR="00254D5A">
        <w:rPr>
          <w:rFonts w:cstheme="minorHAnsi"/>
          <w:color w:val="002060"/>
          <w:sz w:val="24"/>
          <w:szCs w:val="24"/>
        </w:rPr>
        <w:t xml:space="preserve"> pentru </w:t>
      </w:r>
      <w:r w:rsidR="00254D5A" w:rsidRPr="00CD2D08">
        <w:rPr>
          <w:rFonts w:cstheme="minorHAnsi"/>
          <w:color w:val="002060"/>
          <w:sz w:val="24"/>
          <w:szCs w:val="24"/>
        </w:rPr>
        <w:t>dovedirea experienței profesionale</w:t>
      </w:r>
      <w:r w:rsidR="00254D5A">
        <w:rPr>
          <w:rFonts w:cstheme="minorHAnsi"/>
          <w:color w:val="002060"/>
          <w:sz w:val="24"/>
          <w:szCs w:val="24"/>
        </w:rPr>
        <w:t xml:space="preserve"> </w:t>
      </w:r>
      <w:r w:rsidR="00254D5A" w:rsidRPr="00D63375">
        <w:rPr>
          <w:rFonts w:cstheme="minorHAnsi"/>
          <w:color w:val="002060"/>
          <w:sz w:val="24"/>
          <w:szCs w:val="24"/>
        </w:rPr>
        <w:t>în implementarea de proiect/ proiecte de investiții</w:t>
      </w:r>
      <w:r w:rsidR="00254D5A">
        <w:rPr>
          <w:rFonts w:cstheme="minorHAnsi"/>
          <w:color w:val="002060"/>
          <w:sz w:val="24"/>
          <w:szCs w:val="24"/>
        </w:rPr>
        <w:t xml:space="preserve"> ( decizii de numire, contracte de muncă, adeverințe, etc.)</w:t>
      </w:r>
    </w:p>
    <w:bookmarkEnd w:id="425"/>
    <w:p w14:paraId="4F5CF448" w14:textId="759E6636" w:rsidR="00A47B2E" w:rsidRDefault="00A47B2E">
      <w:pPr>
        <w:pStyle w:val="ListParagraph"/>
        <w:numPr>
          <w:ilvl w:val="0"/>
          <w:numId w:val="25"/>
        </w:numPr>
        <w:tabs>
          <w:tab w:val="left" w:pos="990"/>
        </w:tabs>
        <w:spacing w:before="60" w:after="0" w:line="240" w:lineRule="auto"/>
        <w:jc w:val="both"/>
        <w:rPr>
          <w:rFonts w:cstheme="minorHAnsi"/>
          <w:iCs/>
          <w:color w:val="002060"/>
          <w:sz w:val="24"/>
          <w:szCs w:val="24"/>
        </w:rPr>
      </w:pPr>
      <w:r w:rsidRPr="00164AEA">
        <w:rPr>
          <w:rFonts w:cstheme="minorHAnsi"/>
          <w:iCs/>
          <w:color w:val="002060"/>
          <w:sz w:val="24"/>
          <w:szCs w:val="24"/>
        </w:rPr>
        <w:t xml:space="preserve">pentru toate achizițiile de echipamente medicale, cu excepția celor care fac obiectul costurilor indirecte se vor depune minim 2 oferte sau cercetări de piață efectuate de solicitant din surse </w:t>
      </w:r>
      <w:r w:rsidRPr="00164AEA">
        <w:rPr>
          <w:rFonts w:cstheme="minorHAnsi"/>
          <w:iCs/>
          <w:color w:val="002060"/>
          <w:sz w:val="24"/>
          <w:szCs w:val="24"/>
        </w:rPr>
        <w:lastRenderedPageBreak/>
        <w:t>independente si verificabile: statistici oficiale, standarde de calitate, preturi standard, oferte de piață echipamente, justificări ale costurilor, necesare în procesul de evaluare a rezonabilității costurilo</w:t>
      </w:r>
      <w:r w:rsidR="00366A4F">
        <w:rPr>
          <w:rFonts w:cstheme="minorHAnsi"/>
          <w:iCs/>
          <w:color w:val="002060"/>
          <w:sz w:val="24"/>
          <w:szCs w:val="24"/>
        </w:rPr>
        <w:t>r</w:t>
      </w:r>
      <w:r w:rsidR="000B600F">
        <w:rPr>
          <w:rFonts w:cstheme="minorHAnsi"/>
          <w:iCs/>
          <w:color w:val="002060"/>
          <w:sz w:val="24"/>
          <w:szCs w:val="24"/>
        </w:rPr>
        <w:t>, cu excepția cazurilor în care au fost finalizate procedurile de achiziție publică, când se vor transmite, odată cu cererea de finanțare, copii după contractele încheiate cu furnizorii</w:t>
      </w:r>
      <w:r w:rsidR="009450C3">
        <w:rPr>
          <w:rFonts w:cstheme="minorHAnsi"/>
          <w:iCs/>
          <w:color w:val="002060"/>
          <w:sz w:val="24"/>
          <w:szCs w:val="24"/>
        </w:rPr>
        <w:t>.</w:t>
      </w:r>
    </w:p>
    <w:p w14:paraId="19CB242E" w14:textId="77777777" w:rsidR="0083762E" w:rsidRPr="00164AEA" w:rsidRDefault="0083762E" w:rsidP="00BB7232">
      <w:pPr>
        <w:spacing w:before="60" w:after="0" w:line="240" w:lineRule="auto"/>
        <w:rPr>
          <w:rFonts w:cstheme="minorHAnsi"/>
          <w:b/>
          <w:bCs/>
          <w:i/>
          <w:color w:val="002060"/>
          <w:sz w:val="24"/>
          <w:szCs w:val="24"/>
        </w:rPr>
      </w:pPr>
    </w:p>
    <w:p w14:paraId="0B7F7F16" w14:textId="7E569CF7" w:rsidR="00B20313" w:rsidRPr="00164AEA" w:rsidRDefault="00B20313">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30" w:name="_Toc239151714"/>
      <w:r w:rsidRPr="00164AEA">
        <w:rPr>
          <w:rFonts w:cstheme="minorHAnsi"/>
          <w:b/>
          <w:bCs/>
          <w:iCs/>
          <w:color w:val="002060"/>
          <w:sz w:val="24"/>
          <w:szCs w:val="24"/>
        </w:rPr>
        <w:t>Aspecte administrative privind depunerea cererii de finanțare</w:t>
      </w:r>
      <w:bookmarkEnd w:id="430"/>
      <w:r w:rsidRPr="00164AEA">
        <w:rPr>
          <w:rFonts w:cstheme="minorHAnsi"/>
          <w:b/>
          <w:bCs/>
          <w:iCs/>
          <w:color w:val="002060"/>
          <w:sz w:val="24"/>
          <w:szCs w:val="24"/>
        </w:rPr>
        <w:t xml:space="preserve"> </w:t>
      </w:r>
      <w:r w:rsidRPr="00164AEA">
        <w:rPr>
          <w:rFonts w:cstheme="minorHAnsi"/>
          <w:b/>
          <w:bCs/>
          <w:iCs/>
          <w:color w:val="002060"/>
          <w:sz w:val="24"/>
          <w:szCs w:val="24"/>
        </w:rPr>
        <w:tab/>
      </w:r>
    </w:p>
    <w:p w14:paraId="2D523DF8" w14:textId="3D7694B7" w:rsidR="00C32C68" w:rsidRPr="00164AEA" w:rsidRDefault="00C32C68" w:rsidP="004C500B">
      <w:pPr>
        <w:spacing w:before="60" w:after="0" w:line="240" w:lineRule="auto"/>
        <w:jc w:val="both"/>
        <w:rPr>
          <w:rFonts w:cstheme="minorHAnsi"/>
          <w:color w:val="002060"/>
          <w:sz w:val="24"/>
          <w:szCs w:val="24"/>
        </w:rPr>
      </w:pPr>
      <w:bookmarkStart w:id="431" w:name="_Hlk140498964"/>
      <w:r w:rsidRPr="00164AEA">
        <w:rPr>
          <w:rFonts w:cstheme="minorHAnsi"/>
          <w:color w:val="002060"/>
          <w:sz w:val="24"/>
          <w:szCs w:val="24"/>
        </w:rPr>
        <w:t xml:space="preserve">Cererile de finanțare se depun exclusiv prin intermediul aplicației MySMIS2021/SMIS2021+ prin completarea și transmiterea </w:t>
      </w:r>
      <w:r w:rsidR="007F0058" w:rsidRPr="00164AEA">
        <w:rPr>
          <w:rFonts w:cstheme="minorHAnsi"/>
          <w:color w:val="002060"/>
          <w:sz w:val="24"/>
          <w:szCs w:val="24"/>
        </w:rPr>
        <w:t>acestora</w:t>
      </w:r>
      <w:r w:rsidR="00A568AD" w:rsidRPr="00164AEA">
        <w:rPr>
          <w:rFonts w:cstheme="minorHAnsi"/>
          <w:color w:val="002060"/>
          <w:sz w:val="24"/>
          <w:szCs w:val="24"/>
        </w:rPr>
        <w:t xml:space="preserve"> </w:t>
      </w:r>
      <w:r w:rsidRPr="00164AEA">
        <w:rPr>
          <w:rFonts w:cstheme="minorHAnsi"/>
          <w:color w:val="002060"/>
          <w:sz w:val="24"/>
          <w:szCs w:val="24"/>
        </w:rPr>
        <w:t xml:space="preserve">integral, inclusiv prin încărcarea documentelor </w:t>
      </w:r>
      <w:r w:rsidR="003E4A13" w:rsidRPr="00164AEA">
        <w:rPr>
          <w:rFonts w:cstheme="minorHAnsi"/>
          <w:color w:val="002060"/>
          <w:sz w:val="24"/>
          <w:szCs w:val="24"/>
        </w:rPr>
        <w:t>menționate</w:t>
      </w:r>
      <w:r w:rsidRPr="00164AEA">
        <w:rPr>
          <w:rFonts w:cstheme="minorHAnsi"/>
          <w:color w:val="002060"/>
          <w:sz w:val="24"/>
          <w:szCs w:val="24"/>
        </w:rPr>
        <w:t xml:space="preserve"> </w:t>
      </w:r>
      <w:r w:rsidR="00C16A38" w:rsidRPr="00164AEA">
        <w:rPr>
          <w:rFonts w:cstheme="minorHAnsi"/>
          <w:color w:val="002060"/>
          <w:sz w:val="24"/>
          <w:szCs w:val="24"/>
        </w:rPr>
        <w:t>î</w:t>
      </w:r>
      <w:r w:rsidRPr="00164AEA">
        <w:rPr>
          <w:rFonts w:cstheme="minorHAnsi"/>
          <w:color w:val="002060"/>
          <w:sz w:val="24"/>
          <w:szCs w:val="24"/>
        </w:rPr>
        <w:t xml:space="preserve">n </w:t>
      </w:r>
      <w:r w:rsidR="00193FCB" w:rsidRPr="00164AEA">
        <w:rPr>
          <w:rFonts w:cstheme="minorHAnsi"/>
          <w:color w:val="002060"/>
          <w:sz w:val="24"/>
          <w:szCs w:val="24"/>
        </w:rPr>
        <w:t xml:space="preserve">subcapitolul </w:t>
      </w:r>
      <w:r w:rsidRPr="00164AEA">
        <w:rPr>
          <w:rFonts w:cstheme="minorHAnsi"/>
          <w:color w:val="002060"/>
          <w:sz w:val="24"/>
          <w:szCs w:val="24"/>
        </w:rPr>
        <w:t>7.4.</w:t>
      </w:r>
    </w:p>
    <w:p w14:paraId="47201D59" w14:textId="39CCDD8B" w:rsidR="00C32C68" w:rsidRPr="00164AEA" w:rsidRDefault="00C32C68" w:rsidP="004C500B">
      <w:pPr>
        <w:spacing w:before="60" w:after="0" w:line="240" w:lineRule="auto"/>
        <w:jc w:val="both"/>
        <w:rPr>
          <w:rFonts w:cstheme="minorHAnsi"/>
          <w:color w:val="002060"/>
          <w:sz w:val="24"/>
          <w:szCs w:val="24"/>
        </w:rPr>
      </w:pPr>
      <w:r w:rsidRPr="00164AEA">
        <w:rPr>
          <w:rFonts w:cstheme="minorHAnsi"/>
          <w:color w:val="002060"/>
          <w:sz w:val="24"/>
          <w:szCs w:val="24"/>
        </w:rPr>
        <w:t xml:space="preserve">Toate </w:t>
      </w:r>
      <w:r w:rsidR="00C16A38" w:rsidRPr="00164AEA">
        <w:rPr>
          <w:rFonts w:cstheme="minorHAnsi"/>
          <w:color w:val="002060"/>
          <w:sz w:val="24"/>
          <w:szCs w:val="24"/>
        </w:rPr>
        <w:t>c</w:t>
      </w:r>
      <w:r w:rsidRPr="00164AEA">
        <w:rPr>
          <w:rFonts w:cstheme="minorHAnsi"/>
          <w:color w:val="002060"/>
          <w:sz w:val="24"/>
          <w:szCs w:val="24"/>
        </w:rPr>
        <w:t xml:space="preserve">ererile de finanțare transmise în alt mod și/sau toate documentele aferente unei </w:t>
      </w:r>
      <w:r w:rsidR="00C16A38" w:rsidRPr="00164AEA">
        <w:rPr>
          <w:rFonts w:cstheme="minorHAnsi"/>
          <w:color w:val="002060"/>
          <w:sz w:val="24"/>
          <w:szCs w:val="24"/>
        </w:rPr>
        <w:t>c</w:t>
      </w:r>
      <w:r w:rsidRPr="00164AEA">
        <w:rPr>
          <w:rFonts w:cstheme="minorHAnsi"/>
          <w:color w:val="002060"/>
          <w:sz w:val="24"/>
          <w:szCs w:val="24"/>
        </w:rPr>
        <w:t xml:space="preserve">ereri de finanțare transmise în alt mod nu vor fi luate în considerare în procesul de evaluare </w:t>
      </w:r>
      <w:r w:rsidR="00C16A38" w:rsidRPr="00164AEA">
        <w:rPr>
          <w:rFonts w:cstheme="minorHAnsi"/>
          <w:color w:val="002060"/>
          <w:sz w:val="24"/>
          <w:szCs w:val="24"/>
        </w:rPr>
        <w:t>ș</w:t>
      </w:r>
      <w:r w:rsidRPr="00164AEA">
        <w:rPr>
          <w:rFonts w:cstheme="minorHAnsi"/>
          <w:color w:val="002060"/>
          <w:sz w:val="24"/>
          <w:szCs w:val="24"/>
        </w:rPr>
        <w:t xml:space="preserve">i </w:t>
      </w:r>
      <w:r w:rsidR="003E4A13" w:rsidRPr="00164AEA">
        <w:rPr>
          <w:rFonts w:cstheme="minorHAnsi"/>
          <w:color w:val="002060"/>
          <w:sz w:val="24"/>
          <w:szCs w:val="24"/>
        </w:rPr>
        <w:t>selecție</w:t>
      </w:r>
      <w:r w:rsidRPr="00164AEA">
        <w:rPr>
          <w:rFonts w:cstheme="minorHAnsi"/>
          <w:color w:val="002060"/>
          <w:sz w:val="24"/>
          <w:szCs w:val="24"/>
        </w:rPr>
        <w:t>.</w:t>
      </w:r>
    </w:p>
    <w:bookmarkEnd w:id="431"/>
    <w:p w14:paraId="25270A0E" w14:textId="77777777" w:rsidR="00E70079" w:rsidRPr="00164AEA" w:rsidRDefault="00E70079" w:rsidP="004C500B">
      <w:pPr>
        <w:spacing w:before="60" w:after="0" w:line="240" w:lineRule="auto"/>
        <w:rPr>
          <w:rFonts w:cstheme="minorHAnsi"/>
          <w:color w:val="002060"/>
          <w:sz w:val="24"/>
          <w:szCs w:val="24"/>
        </w:rPr>
      </w:pPr>
    </w:p>
    <w:p w14:paraId="503C824E" w14:textId="15C08D1A" w:rsidR="00E61D9C" w:rsidRPr="00164AEA" w:rsidRDefault="00E61D9C">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32" w:name="_Toc239151715"/>
      <w:r w:rsidRPr="00164AEA">
        <w:rPr>
          <w:rFonts w:cstheme="minorHAnsi"/>
          <w:b/>
          <w:bCs/>
          <w:iCs/>
          <w:color w:val="002060"/>
          <w:sz w:val="24"/>
          <w:szCs w:val="24"/>
        </w:rPr>
        <w:t>Anexele și documente obligatorii la momentul contractării</w:t>
      </w:r>
      <w:bookmarkEnd w:id="432"/>
      <w:r w:rsidRPr="00164AEA">
        <w:rPr>
          <w:rFonts w:cstheme="minorHAnsi"/>
          <w:b/>
          <w:bCs/>
          <w:iCs/>
          <w:color w:val="002060"/>
          <w:sz w:val="24"/>
          <w:szCs w:val="24"/>
        </w:rPr>
        <w:t xml:space="preserve"> </w:t>
      </w:r>
      <w:r w:rsidRPr="00164AEA">
        <w:rPr>
          <w:rFonts w:cstheme="minorHAnsi"/>
          <w:b/>
          <w:bCs/>
          <w:iCs/>
          <w:color w:val="002060"/>
          <w:sz w:val="24"/>
          <w:szCs w:val="24"/>
        </w:rPr>
        <w:tab/>
      </w:r>
    </w:p>
    <w:p w14:paraId="3AD3347D" w14:textId="77777777" w:rsidR="00D93C28" w:rsidRPr="00164AEA" w:rsidRDefault="00D93C28">
      <w:pPr>
        <w:pStyle w:val="ListParagraph"/>
        <w:numPr>
          <w:ilvl w:val="0"/>
          <w:numId w:val="42"/>
        </w:numPr>
        <w:rPr>
          <w:rFonts w:cstheme="minorHAnsi"/>
          <w:iCs/>
          <w:color w:val="002060"/>
          <w:sz w:val="24"/>
          <w:szCs w:val="24"/>
        </w:rPr>
      </w:pPr>
      <w:r w:rsidRPr="00164AEA">
        <w:rPr>
          <w:rFonts w:cstheme="minorHAnsi"/>
          <w:b/>
          <w:bCs/>
          <w:iCs/>
          <w:color w:val="002060"/>
          <w:sz w:val="24"/>
          <w:szCs w:val="24"/>
        </w:rPr>
        <w:t>Documentele ce dovedesc dreptul de proprietate publică/privată</w:t>
      </w:r>
      <w:r w:rsidRPr="00164AEA">
        <w:rPr>
          <w:rFonts w:cstheme="minorHAnsi"/>
          <w:iCs/>
          <w:color w:val="002060"/>
          <w:sz w:val="24"/>
          <w:szCs w:val="24"/>
        </w:rPr>
        <w:t xml:space="preserve"> asupra imobilului (teren/clădire) necesare pentru implementarea proiectului de dotări:</w:t>
      </w:r>
    </w:p>
    <w:p w14:paraId="3C353D70" w14:textId="41CE9B3A" w:rsidR="008D0D89" w:rsidRPr="00164AEA" w:rsidRDefault="008D0D89">
      <w:pPr>
        <w:pStyle w:val="ListParagraph"/>
        <w:numPr>
          <w:ilvl w:val="1"/>
          <w:numId w:val="42"/>
        </w:numPr>
        <w:spacing w:before="60" w:after="0" w:line="240" w:lineRule="auto"/>
        <w:jc w:val="both"/>
        <w:rPr>
          <w:rFonts w:cstheme="minorHAnsi"/>
          <w:iCs/>
          <w:color w:val="002060"/>
          <w:sz w:val="24"/>
          <w:szCs w:val="24"/>
        </w:rPr>
      </w:pPr>
      <w:r w:rsidRPr="00164AEA">
        <w:rPr>
          <w:rFonts w:cstheme="minorHAnsi"/>
          <w:iCs/>
          <w:color w:val="002060"/>
          <w:sz w:val="24"/>
          <w:szCs w:val="24"/>
        </w:rPr>
        <w:t xml:space="preserve">Dovada înregistrării imobilului/imobilelor în registrul de publicitate imobiliară - </w:t>
      </w:r>
      <w:r w:rsidRPr="00164AEA">
        <w:rPr>
          <w:rFonts w:cstheme="minorHAnsi"/>
          <w:b/>
          <w:bCs/>
          <w:iCs/>
          <w:color w:val="002060"/>
          <w:sz w:val="24"/>
          <w:szCs w:val="24"/>
        </w:rPr>
        <w:t>extras de carte funciară</w:t>
      </w:r>
      <w:r w:rsidRPr="00164AEA">
        <w:rPr>
          <w:rFonts w:cstheme="minorHAnsi"/>
          <w:iCs/>
          <w:color w:val="002060"/>
          <w:sz w:val="24"/>
          <w:szCs w:val="24"/>
        </w:rPr>
        <w:t xml:space="preserve">, </w:t>
      </w:r>
      <w:r w:rsidR="00A060A8" w:rsidRPr="00164AEA">
        <w:rPr>
          <w:rFonts w:cstheme="minorHAnsi"/>
          <w:b/>
          <w:bCs/>
          <w:iCs/>
          <w:color w:val="002060"/>
          <w:sz w:val="24"/>
          <w:szCs w:val="24"/>
        </w:rPr>
        <w:t>în termen de valabilitate la momentul contractării</w:t>
      </w:r>
      <w:r w:rsidRPr="00164AEA">
        <w:rPr>
          <w:rFonts w:cstheme="minorHAnsi"/>
          <w:iCs/>
          <w:color w:val="002060"/>
          <w:sz w:val="24"/>
          <w:szCs w:val="24"/>
        </w:rPr>
        <w:t>, din care să rezulte intabularea dreptului de proprietate/administrare/folosință/</w:t>
      </w:r>
      <w:r w:rsidRPr="00164AEA">
        <w:rPr>
          <w:color w:val="002060"/>
        </w:rPr>
        <w:t xml:space="preserve"> </w:t>
      </w:r>
      <w:r w:rsidRPr="00164AEA">
        <w:rPr>
          <w:rFonts w:cstheme="minorHAnsi"/>
          <w:iCs/>
          <w:color w:val="002060"/>
          <w:sz w:val="24"/>
          <w:szCs w:val="24"/>
        </w:rPr>
        <w:t xml:space="preserve">superficie și absența sarcinilor /interdicțiilor incompatibile cu realizarea activităților proiectului; </w:t>
      </w:r>
      <w:r w:rsidR="00C874C1">
        <w:rPr>
          <w:rFonts w:cstheme="minorHAnsi"/>
          <w:iCs/>
          <w:color w:val="002060"/>
          <w:sz w:val="24"/>
          <w:szCs w:val="24"/>
        </w:rPr>
        <w:t>î</w:t>
      </w:r>
      <w:r w:rsidRPr="00164AEA">
        <w:rPr>
          <w:rFonts w:cstheme="minorHAnsi"/>
          <w:iCs/>
          <w:color w:val="002060"/>
          <w:sz w:val="24"/>
          <w:szCs w:val="24"/>
        </w:rPr>
        <w:t>n cazul în care sunt modificări asupra documentelor privind dreptul de proprietate ce pot afecta eligibilitatea și implementarea proiectului, acestea se vor transmite în etapa de contractare;</w:t>
      </w:r>
    </w:p>
    <w:p w14:paraId="5CCB59A8" w14:textId="2E25E41A" w:rsidR="00DC3012" w:rsidRDefault="00DC3012">
      <w:pPr>
        <w:pStyle w:val="ListParagraph"/>
        <w:numPr>
          <w:ilvl w:val="1"/>
          <w:numId w:val="42"/>
        </w:numPr>
        <w:spacing w:before="60" w:after="0" w:line="240" w:lineRule="auto"/>
        <w:jc w:val="both"/>
        <w:rPr>
          <w:rFonts w:cstheme="minorHAnsi"/>
          <w:iCs/>
          <w:color w:val="002060"/>
          <w:sz w:val="24"/>
          <w:szCs w:val="24"/>
        </w:rPr>
      </w:pPr>
      <w:r w:rsidRPr="00164AEA">
        <w:rPr>
          <w:rFonts w:cstheme="minorHAnsi"/>
          <w:iCs/>
          <w:color w:val="002060"/>
          <w:sz w:val="24"/>
          <w:szCs w:val="24"/>
        </w:rPr>
        <w:t>Actul juridic prin care se conferă dreptul de administrare/superficie/ folosință pe o perioadă estimată acoperitoare până la împlinirea a cel puțin cinci ani de la efectuarea plății finale după finalizarea proiectului pentru care se solicită finanțare;</w:t>
      </w:r>
    </w:p>
    <w:p w14:paraId="193284D0" w14:textId="4678B8FF" w:rsidR="00B42206" w:rsidRPr="00164AEA" w:rsidRDefault="00B42206">
      <w:pPr>
        <w:pStyle w:val="ListParagraph"/>
        <w:numPr>
          <w:ilvl w:val="1"/>
          <w:numId w:val="42"/>
        </w:numPr>
        <w:spacing w:before="60" w:after="0" w:line="240" w:lineRule="auto"/>
        <w:jc w:val="both"/>
        <w:rPr>
          <w:rFonts w:cstheme="minorHAnsi"/>
          <w:iCs/>
          <w:color w:val="002060"/>
          <w:sz w:val="24"/>
          <w:szCs w:val="24"/>
        </w:rPr>
      </w:pPr>
      <w:r>
        <w:rPr>
          <w:rFonts w:cstheme="minorHAnsi"/>
          <w:iCs/>
          <w:color w:val="002060"/>
          <w:sz w:val="24"/>
          <w:szCs w:val="24"/>
        </w:rPr>
        <w:t>Plan de amplasament vizat OCPI pentru imobilele în care se vor instala și pune în funcțiune echipamentele achiziționate în cadrul proiectului, plan în care să fie evidențiate numerele cadastrale (în cazul în care nu sunt evidențiate în anexa la extrasul de carte funciară)</w:t>
      </w:r>
      <w:r w:rsidR="00E37D8B">
        <w:rPr>
          <w:rFonts w:cstheme="minorHAnsi"/>
          <w:iCs/>
          <w:color w:val="002060"/>
          <w:sz w:val="24"/>
          <w:szCs w:val="24"/>
        </w:rPr>
        <w:t>;</w:t>
      </w:r>
    </w:p>
    <w:p w14:paraId="01A1DBC8" w14:textId="1490408D" w:rsidR="00DC3012" w:rsidRPr="00164AEA" w:rsidRDefault="00DC3012">
      <w:pPr>
        <w:pStyle w:val="ListParagraph"/>
        <w:numPr>
          <w:ilvl w:val="1"/>
          <w:numId w:val="42"/>
        </w:numPr>
        <w:spacing w:before="60" w:after="0" w:line="240" w:lineRule="auto"/>
        <w:contextualSpacing w:val="0"/>
        <w:jc w:val="both"/>
        <w:rPr>
          <w:rFonts w:cstheme="minorHAnsi"/>
          <w:iCs/>
          <w:color w:val="002060"/>
          <w:sz w:val="24"/>
          <w:szCs w:val="24"/>
        </w:rPr>
      </w:pPr>
      <w:r w:rsidRPr="00164AEA">
        <w:rPr>
          <w:rFonts w:cstheme="minorHAnsi"/>
          <w:b/>
          <w:bCs/>
          <w:iCs/>
          <w:color w:val="002060"/>
          <w:sz w:val="24"/>
          <w:szCs w:val="24"/>
        </w:rPr>
        <w:t xml:space="preserve">Acordul proprietarului imobilului privind investiția propusă pentru dovedirea dreptului de folosință care rezultă din contracte de închiriere sau de comodat </w:t>
      </w:r>
      <w:r w:rsidRPr="00164AEA">
        <w:rPr>
          <w:rFonts w:cstheme="minorHAnsi"/>
          <w:iCs/>
          <w:color w:val="002060"/>
          <w:sz w:val="24"/>
          <w:szCs w:val="24"/>
        </w:rPr>
        <w:t>(dacă este cazul).</w:t>
      </w:r>
    </w:p>
    <w:p w14:paraId="5FBF2D39" w14:textId="77777777" w:rsidR="00632D35" w:rsidRPr="00164AEA" w:rsidRDefault="00D93C28">
      <w:pPr>
        <w:pStyle w:val="ListParagraph"/>
        <w:numPr>
          <w:ilvl w:val="0"/>
          <w:numId w:val="19"/>
        </w:numPr>
        <w:autoSpaceDE w:val="0"/>
        <w:autoSpaceDN w:val="0"/>
        <w:adjustRightInd w:val="0"/>
        <w:spacing w:before="60" w:after="0" w:line="240" w:lineRule="auto"/>
        <w:contextualSpacing w:val="0"/>
        <w:jc w:val="both"/>
        <w:rPr>
          <w:rFonts w:cstheme="minorHAnsi"/>
          <w:color w:val="002060"/>
          <w:sz w:val="24"/>
          <w:szCs w:val="24"/>
        </w:rPr>
      </w:pPr>
      <w:r w:rsidRPr="00164AEA">
        <w:rPr>
          <w:rFonts w:cstheme="minorHAnsi"/>
          <w:b/>
          <w:bCs/>
          <w:color w:val="002060"/>
          <w:sz w:val="24"/>
          <w:szCs w:val="24"/>
        </w:rPr>
        <w:t>Certificat de atestare fiscală</w:t>
      </w:r>
      <w:r w:rsidRPr="00164AEA">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201A8B0A" w14:textId="77777777" w:rsidR="00D93C28" w:rsidRPr="00164AEA" w:rsidRDefault="00D93C28">
      <w:pPr>
        <w:pStyle w:val="ListParagraph"/>
        <w:numPr>
          <w:ilvl w:val="0"/>
          <w:numId w:val="19"/>
        </w:numPr>
        <w:spacing w:before="60" w:after="0" w:line="240" w:lineRule="auto"/>
        <w:contextualSpacing w:val="0"/>
        <w:jc w:val="both"/>
        <w:rPr>
          <w:rFonts w:cstheme="minorHAnsi"/>
          <w:color w:val="002060"/>
          <w:sz w:val="24"/>
          <w:szCs w:val="24"/>
        </w:rPr>
      </w:pPr>
      <w:r w:rsidRPr="00164AEA">
        <w:rPr>
          <w:rFonts w:cstheme="minorHAnsi"/>
          <w:b/>
          <w:bCs/>
          <w:color w:val="002060"/>
          <w:sz w:val="24"/>
          <w:szCs w:val="24"/>
        </w:rPr>
        <w:t>Certificatul</w:t>
      </w:r>
      <w:r w:rsidRPr="00164AEA">
        <w:rPr>
          <w:rFonts w:cstheme="minorHAnsi"/>
          <w:b/>
          <w:bCs/>
          <w:iCs/>
          <w:color w:val="002060"/>
          <w:sz w:val="24"/>
          <w:szCs w:val="24"/>
        </w:rPr>
        <w:t xml:space="preserve"> de cazier fiscal al solicitantului</w:t>
      </w:r>
      <w:r w:rsidRPr="00164AEA">
        <w:rPr>
          <w:rFonts w:cstheme="minorHAnsi"/>
          <w:iCs/>
          <w:color w:val="002060"/>
          <w:sz w:val="24"/>
          <w:szCs w:val="24"/>
        </w:rPr>
        <w:t xml:space="preserve">. </w:t>
      </w:r>
      <w:r w:rsidRPr="00164AEA">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3554BC13" w14:textId="407AF81B" w:rsidR="00D93C28" w:rsidRPr="00164AEA" w:rsidRDefault="00D93C28">
      <w:pPr>
        <w:pStyle w:val="ListParagraph"/>
        <w:numPr>
          <w:ilvl w:val="0"/>
          <w:numId w:val="19"/>
        </w:numPr>
        <w:spacing w:before="60" w:after="0" w:line="240" w:lineRule="auto"/>
        <w:contextualSpacing w:val="0"/>
        <w:jc w:val="both"/>
        <w:rPr>
          <w:rFonts w:cstheme="minorHAnsi"/>
          <w:color w:val="002060"/>
          <w:sz w:val="24"/>
          <w:szCs w:val="24"/>
        </w:rPr>
      </w:pPr>
      <w:r w:rsidRPr="00164AEA">
        <w:rPr>
          <w:rFonts w:cstheme="minorHAnsi"/>
          <w:b/>
          <w:bCs/>
          <w:color w:val="002060"/>
          <w:sz w:val="24"/>
          <w:szCs w:val="24"/>
        </w:rPr>
        <w:t>C.V.</w:t>
      </w:r>
      <w:r w:rsidRPr="00164AEA">
        <w:rPr>
          <w:rFonts w:cstheme="minorHAnsi"/>
          <w:color w:val="002060"/>
          <w:sz w:val="24"/>
          <w:szCs w:val="24"/>
        </w:rPr>
        <w:t xml:space="preserve"> </w:t>
      </w:r>
      <w:r w:rsidR="00EC21C9" w:rsidRPr="00164AEA">
        <w:rPr>
          <w:rFonts w:cstheme="minorHAnsi"/>
          <w:color w:val="002060"/>
          <w:sz w:val="24"/>
          <w:szCs w:val="24"/>
        </w:rPr>
        <w:t>m</w:t>
      </w:r>
      <w:r w:rsidRPr="00164AEA">
        <w:rPr>
          <w:rFonts w:cstheme="minorHAnsi"/>
          <w:color w:val="002060"/>
          <w:sz w:val="24"/>
          <w:szCs w:val="24"/>
        </w:rPr>
        <w:t>anager proiect/ expert achiziții și documente justificative</w:t>
      </w:r>
      <w:r w:rsidR="00100655" w:rsidRPr="00164AEA">
        <w:rPr>
          <w:rFonts w:cstheme="minorHAnsi"/>
          <w:color w:val="002060"/>
          <w:sz w:val="24"/>
          <w:szCs w:val="24"/>
        </w:rPr>
        <w:t xml:space="preserve"> (în cazul în care nu au fost depuse la momentul depunerii cererii de finanțare)</w:t>
      </w:r>
      <w:r w:rsidRPr="00164AEA">
        <w:rPr>
          <w:rFonts w:cstheme="minorHAnsi"/>
          <w:color w:val="002060"/>
          <w:sz w:val="24"/>
          <w:szCs w:val="24"/>
        </w:rPr>
        <w:t>;</w:t>
      </w:r>
    </w:p>
    <w:p w14:paraId="0EBFFCA6" w14:textId="1263C71C" w:rsidR="00D93C28" w:rsidRPr="00CA5F42" w:rsidRDefault="00D93C28">
      <w:pPr>
        <w:pStyle w:val="ListParagraph"/>
        <w:numPr>
          <w:ilvl w:val="0"/>
          <w:numId w:val="19"/>
        </w:numPr>
        <w:autoSpaceDE w:val="0"/>
        <w:autoSpaceDN w:val="0"/>
        <w:adjustRightInd w:val="0"/>
        <w:spacing w:before="60" w:after="0" w:line="240" w:lineRule="auto"/>
        <w:contextualSpacing w:val="0"/>
        <w:jc w:val="both"/>
        <w:rPr>
          <w:rFonts w:cstheme="minorHAnsi"/>
          <w:color w:val="002060"/>
          <w:sz w:val="24"/>
          <w:szCs w:val="24"/>
        </w:rPr>
      </w:pPr>
      <w:r w:rsidRPr="00CA5F42">
        <w:rPr>
          <w:rFonts w:cstheme="minorHAnsi"/>
          <w:b/>
          <w:bCs/>
          <w:color w:val="002060"/>
          <w:sz w:val="24"/>
          <w:szCs w:val="24"/>
        </w:rPr>
        <w:t xml:space="preserve">Formularul </w:t>
      </w:r>
      <w:r w:rsidRPr="00CA5F42">
        <w:rPr>
          <w:rFonts w:cstheme="minorHAnsi"/>
          <w:i/>
          <w:iCs/>
          <w:color w:val="002060"/>
          <w:sz w:val="24"/>
          <w:szCs w:val="24"/>
        </w:rPr>
        <w:t>Fișă de fundamentare</w:t>
      </w:r>
      <w:r w:rsidR="00DF56D9" w:rsidRPr="00CA5F42">
        <w:rPr>
          <w:rFonts w:cstheme="minorHAnsi"/>
          <w:i/>
          <w:iCs/>
          <w:color w:val="002060"/>
          <w:sz w:val="24"/>
          <w:szCs w:val="24"/>
        </w:rPr>
        <w:t>, conform prevederilor HG nr. 829/2022, cu modificările și completările ulterioare</w:t>
      </w:r>
      <w:r w:rsidRPr="00CA5F42">
        <w:rPr>
          <w:rFonts w:cstheme="minorHAnsi"/>
          <w:i/>
          <w:iCs/>
          <w:color w:val="002060"/>
          <w:sz w:val="24"/>
          <w:szCs w:val="24"/>
        </w:rPr>
        <w:t>. Proiect propus la finanțare/ finanțat din fonduri europene;</w:t>
      </w:r>
      <w:r w:rsidRPr="00CA5F42">
        <w:rPr>
          <w:rFonts w:cstheme="minorHAnsi"/>
          <w:color w:val="002060"/>
          <w:sz w:val="24"/>
          <w:szCs w:val="24"/>
        </w:rPr>
        <w:t xml:space="preserve"> </w:t>
      </w:r>
    </w:p>
    <w:p w14:paraId="764C1450" w14:textId="77777777" w:rsidR="00D93C28" w:rsidRPr="00164AEA" w:rsidRDefault="00D93C28">
      <w:pPr>
        <w:pStyle w:val="ListParagraph"/>
        <w:numPr>
          <w:ilvl w:val="0"/>
          <w:numId w:val="19"/>
        </w:numPr>
        <w:autoSpaceDE w:val="0"/>
        <w:autoSpaceDN w:val="0"/>
        <w:adjustRightInd w:val="0"/>
        <w:spacing w:before="60" w:after="0" w:line="240" w:lineRule="auto"/>
        <w:contextualSpacing w:val="0"/>
        <w:jc w:val="both"/>
        <w:rPr>
          <w:rFonts w:cstheme="minorHAnsi"/>
          <w:iCs/>
          <w:color w:val="002060"/>
          <w:sz w:val="24"/>
          <w:szCs w:val="24"/>
        </w:rPr>
      </w:pPr>
      <w:r w:rsidRPr="00164AEA">
        <w:rPr>
          <w:rFonts w:cstheme="minorHAnsi"/>
          <w:b/>
          <w:bCs/>
          <w:iCs/>
          <w:color w:val="002060"/>
          <w:sz w:val="24"/>
          <w:szCs w:val="24"/>
        </w:rPr>
        <w:lastRenderedPageBreak/>
        <w:t>Alte documente</w:t>
      </w:r>
      <w:r w:rsidRPr="00164AEA">
        <w:rPr>
          <w:rFonts w:cstheme="minorHAnsi"/>
          <w:iCs/>
          <w:color w:val="002060"/>
          <w:sz w:val="24"/>
          <w:szCs w:val="24"/>
        </w:rPr>
        <w:t xml:space="preserve"> necesare a fi depuse ca urmare a finalizării procesului de evaluare tehnică și financiară.</w:t>
      </w:r>
    </w:p>
    <w:p w14:paraId="41781C65" w14:textId="77777777" w:rsidR="00CA3E90" w:rsidRPr="00164AEA" w:rsidRDefault="00CA3E90" w:rsidP="004C500B">
      <w:pPr>
        <w:pStyle w:val="ListParagraph"/>
        <w:spacing w:before="60" w:after="0" w:line="240" w:lineRule="auto"/>
        <w:ind w:left="1004"/>
        <w:contextualSpacing w:val="0"/>
        <w:jc w:val="both"/>
        <w:rPr>
          <w:rFonts w:cstheme="minorHAnsi"/>
          <w:b/>
          <w:bCs/>
          <w:i/>
          <w:color w:val="002060"/>
          <w:sz w:val="24"/>
          <w:szCs w:val="24"/>
        </w:rPr>
      </w:pPr>
    </w:p>
    <w:p w14:paraId="5FB2110B" w14:textId="1914E267" w:rsidR="003256EB" w:rsidRPr="00164AEA" w:rsidRDefault="003256EB">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33" w:name="_Toc239151716"/>
      <w:r w:rsidRPr="00164AEA">
        <w:rPr>
          <w:rFonts w:cstheme="minorHAnsi"/>
          <w:b/>
          <w:bCs/>
          <w:iCs/>
          <w:color w:val="002060"/>
          <w:sz w:val="24"/>
          <w:szCs w:val="24"/>
        </w:rPr>
        <w:t>Renunțarea la cererea de finanțare</w:t>
      </w:r>
      <w:bookmarkEnd w:id="433"/>
      <w:r w:rsidRPr="00164AEA">
        <w:rPr>
          <w:rFonts w:cstheme="minorHAnsi"/>
          <w:b/>
          <w:bCs/>
          <w:iCs/>
          <w:color w:val="002060"/>
          <w:sz w:val="24"/>
          <w:szCs w:val="24"/>
        </w:rPr>
        <w:tab/>
      </w:r>
    </w:p>
    <w:p w14:paraId="2F6DA0F9" w14:textId="395E58A2" w:rsidR="00507468" w:rsidRPr="00164AEA" w:rsidRDefault="00507468" w:rsidP="004C500B">
      <w:pPr>
        <w:autoSpaceDE w:val="0"/>
        <w:autoSpaceDN w:val="0"/>
        <w:adjustRightInd w:val="0"/>
        <w:spacing w:before="60" w:after="0" w:line="240" w:lineRule="auto"/>
        <w:jc w:val="both"/>
        <w:rPr>
          <w:rFonts w:cstheme="minorHAnsi"/>
          <w:color w:val="002060"/>
          <w:sz w:val="24"/>
          <w:szCs w:val="24"/>
        </w:rPr>
      </w:pPr>
      <w:r w:rsidRPr="00164AEA">
        <w:rPr>
          <w:rFonts w:cstheme="minorHAnsi"/>
          <w:color w:val="002060"/>
          <w:sz w:val="24"/>
          <w:szCs w:val="24"/>
        </w:rPr>
        <w:t xml:space="preserve">În situația renunțării la solicitarea finanțării, solicitantul va trebui să transmită o cerere către AM </w:t>
      </w:r>
      <w:r w:rsidR="002D69D7" w:rsidRPr="00164AEA">
        <w:rPr>
          <w:rFonts w:cstheme="minorHAnsi"/>
          <w:color w:val="002060"/>
          <w:sz w:val="24"/>
          <w:szCs w:val="24"/>
        </w:rPr>
        <w:t>PS</w:t>
      </w:r>
      <w:r w:rsidRPr="00164AEA">
        <w:rPr>
          <w:rFonts w:cstheme="minorHAnsi"/>
          <w:color w:val="002060"/>
          <w:sz w:val="24"/>
          <w:szCs w:val="24"/>
        </w:rPr>
        <w:t xml:space="preserve">. Renunțarea la cererea de finanțare se va face numai de către reprezentantul legal/ persoana împuternicită al/a solicitantului în mod expres prin mandat special/împuternicire specială. Retragerea solicitării de finanțare depuse se va realiza prin sistemul </w:t>
      </w:r>
      <w:r w:rsidR="009C5988" w:rsidRPr="00164AEA">
        <w:rPr>
          <w:rFonts w:cstheme="minorHAnsi"/>
          <w:iCs/>
          <w:color w:val="002060"/>
          <w:sz w:val="24"/>
          <w:szCs w:val="24"/>
        </w:rPr>
        <w:t>informatic MySMIS2021</w:t>
      </w:r>
      <w:r w:rsidR="00A47B2E" w:rsidRPr="00164AEA">
        <w:rPr>
          <w:rFonts w:cstheme="minorHAnsi"/>
          <w:iCs/>
          <w:color w:val="002060"/>
          <w:sz w:val="24"/>
          <w:szCs w:val="24"/>
        </w:rPr>
        <w:t>+</w:t>
      </w:r>
      <w:r w:rsidR="009C5988" w:rsidRPr="00164AEA">
        <w:rPr>
          <w:rFonts w:cstheme="minorHAnsi"/>
          <w:iCs/>
          <w:color w:val="002060"/>
          <w:sz w:val="24"/>
          <w:szCs w:val="24"/>
        </w:rPr>
        <w:t xml:space="preserve"> </w:t>
      </w:r>
      <w:r w:rsidRPr="00164AEA">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Pr="00164AEA" w:rsidRDefault="006235F3" w:rsidP="004C500B">
      <w:pPr>
        <w:autoSpaceDE w:val="0"/>
        <w:autoSpaceDN w:val="0"/>
        <w:adjustRightInd w:val="0"/>
        <w:spacing w:before="60" w:after="0" w:line="240" w:lineRule="auto"/>
        <w:jc w:val="both"/>
        <w:rPr>
          <w:rFonts w:cstheme="minorHAnsi"/>
          <w:color w:val="002060"/>
          <w:sz w:val="24"/>
          <w:szCs w:val="24"/>
        </w:rPr>
      </w:pPr>
    </w:p>
    <w:p w14:paraId="7DE052E4" w14:textId="3F41664F" w:rsidR="00566CCA" w:rsidRPr="00164AEA" w:rsidRDefault="00566CCA">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434" w:name="_Toc239151717"/>
      <w:r w:rsidRPr="00164AEA">
        <w:rPr>
          <w:rFonts w:cstheme="minorHAnsi"/>
          <w:b/>
          <w:bCs/>
          <w:iCs/>
          <w:color w:val="002060"/>
          <w:sz w:val="24"/>
          <w:szCs w:val="24"/>
        </w:rPr>
        <w:t>PROCESUL DE EVALUARE, SELECȚIE ȘI CONTRACTARE A PROIECTELOR</w:t>
      </w:r>
      <w:bookmarkEnd w:id="434"/>
      <w:r w:rsidRPr="00164AEA">
        <w:rPr>
          <w:rFonts w:cstheme="minorHAnsi"/>
          <w:b/>
          <w:bCs/>
          <w:iCs/>
          <w:color w:val="002060"/>
          <w:sz w:val="24"/>
          <w:szCs w:val="24"/>
        </w:rPr>
        <w:t xml:space="preserve"> </w:t>
      </w:r>
      <w:r w:rsidRPr="00164AEA">
        <w:rPr>
          <w:rFonts w:cstheme="minorHAnsi"/>
          <w:b/>
          <w:bCs/>
          <w:iCs/>
          <w:color w:val="002060"/>
          <w:sz w:val="24"/>
          <w:szCs w:val="24"/>
        </w:rPr>
        <w:tab/>
      </w:r>
    </w:p>
    <w:p w14:paraId="5F586463" w14:textId="4ED78EE1" w:rsidR="001C4D50" w:rsidRPr="00164AEA" w:rsidRDefault="007022AD">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35" w:name="_Toc239151718"/>
      <w:r w:rsidRPr="00164AEA">
        <w:rPr>
          <w:rFonts w:cstheme="minorHAnsi"/>
          <w:b/>
          <w:bCs/>
          <w:iCs/>
          <w:color w:val="002060"/>
          <w:sz w:val="24"/>
          <w:szCs w:val="24"/>
        </w:rPr>
        <w:t>Principalele etape ale procesului de evaluare, selecție și contractare</w:t>
      </w:r>
      <w:bookmarkEnd w:id="435"/>
    </w:p>
    <w:p w14:paraId="77ECA50E" w14:textId="0446F25B" w:rsidR="007350A4" w:rsidRPr="00164AEA" w:rsidRDefault="007350A4" w:rsidP="004C500B">
      <w:pPr>
        <w:spacing w:before="60" w:after="0" w:line="240" w:lineRule="auto"/>
        <w:jc w:val="both"/>
        <w:rPr>
          <w:rFonts w:cstheme="minorHAnsi"/>
          <w:iCs/>
          <w:color w:val="002060"/>
          <w:sz w:val="24"/>
          <w:szCs w:val="24"/>
        </w:rPr>
      </w:pPr>
      <w:bookmarkStart w:id="436" w:name="_Hlk140499592"/>
      <w:bookmarkStart w:id="437" w:name="_Hlk140507905"/>
      <w:r w:rsidRPr="00164AEA">
        <w:rPr>
          <w:rFonts w:cstheme="minorHAnsi"/>
          <w:iCs/>
          <w:color w:val="002060"/>
          <w:sz w:val="24"/>
          <w:szCs w:val="24"/>
        </w:rPr>
        <w:t xml:space="preserve">Procesul de evaluare și selecție a proiectelor se realizează în conformitate cu prevederile  art. 69, art. 72, art. 73 ale Regulamentului </w:t>
      </w:r>
      <w:r w:rsidR="00C20208" w:rsidRPr="00164AEA">
        <w:rPr>
          <w:rFonts w:cstheme="minorHAnsi"/>
          <w:color w:val="002060"/>
          <w:sz w:val="24"/>
          <w:szCs w:val="24"/>
        </w:rPr>
        <w:t xml:space="preserve">UE </w:t>
      </w:r>
      <w:r w:rsidR="00436778" w:rsidRPr="00164AEA">
        <w:rPr>
          <w:rFonts w:cstheme="minorHAnsi"/>
          <w:color w:val="002060"/>
          <w:sz w:val="24"/>
          <w:szCs w:val="24"/>
        </w:rPr>
        <w:t>2021/1060</w:t>
      </w:r>
      <w:r w:rsidRPr="00164AEA">
        <w:rPr>
          <w:rFonts w:cstheme="minorHAnsi"/>
          <w:iCs/>
          <w:color w:val="002060"/>
          <w:sz w:val="24"/>
          <w:szCs w:val="24"/>
        </w:rPr>
        <w:t xml:space="preserve">. </w:t>
      </w:r>
    </w:p>
    <w:p w14:paraId="4C850F3C" w14:textId="4D32B8EC" w:rsidR="007350A4" w:rsidRPr="00164AEA" w:rsidRDefault="007350A4" w:rsidP="004C500B">
      <w:pPr>
        <w:spacing w:before="60" w:after="0" w:line="240" w:lineRule="auto"/>
        <w:jc w:val="both"/>
        <w:rPr>
          <w:rFonts w:cstheme="minorHAnsi"/>
          <w:iCs/>
          <w:color w:val="002060"/>
          <w:sz w:val="24"/>
          <w:szCs w:val="24"/>
        </w:rPr>
      </w:pPr>
      <w:r w:rsidRPr="00164AEA">
        <w:rPr>
          <w:rFonts w:cstheme="minorHAnsi"/>
          <w:iCs/>
          <w:color w:val="002060"/>
          <w:sz w:val="24"/>
          <w:szCs w:val="24"/>
        </w:rPr>
        <w:t>Ulterior depunerii, cerer</w:t>
      </w:r>
      <w:r w:rsidR="000F3E53" w:rsidRPr="00164AEA">
        <w:rPr>
          <w:rFonts w:cstheme="minorHAnsi"/>
          <w:iCs/>
          <w:color w:val="002060"/>
          <w:sz w:val="24"/>
          <w:szCs w:val="24"/>
        </w:rPr>
        <w:t>ea</w:t>
      </w:r>
      <w:r w:rsidRPr="00164AEA">
        <w:rPr>
          <w:rFonts w:cstheme="minorHAnsi"/>
          <w:iCs/>
          <w:color w:val="002060"/>
          <w:sz w:val="24"/>
          <w:szCs w:val="24"/>
        </w:rPr>
        <w:t xml:space="preserve"> de finanțare </w:t>
      </w:r>
      <w:r w:rsidR="000F3E53" w:rsidRPr="00164AEA">
        <w:rPr>
          <w:rFonts w:cstheme="minorHAnsi"/>
          <w:iCs/>
          <w:color w:val="002060"/>
          <w:sz w:val="24"/>
          <w:szCs w:val="24"/>
        </w:rPr>
        <w:t xml:space="preserve">va </w:t>
      </w:r>
      <w:r w:rsidRPr="00164AEA">
        <w:rPr>
          <w:rFonts w:cstheme="minorHAnsi"/>
          <w:iCs/>
          <w:color w:val="002060"/>
          <w:sz w:val="24"/>
          <w:szCs w:val="24"/>
        </w:rPr>
        <w:t>intra în etapele de conformitate administrativ</w:t>
      </w:r>
      <w:r w:rsidR="00C20208" w:rsidRPr="00164AEA">
        <w:rPr>
          <w:rFonts w:cstheme="minorHAnsi"/>
          <w:iCs/>
          <w:color w:val="002060"/>
          <w:sz w:val="24"/>
          <w:szCs w:val="24"/>
        </w:rPr>
        <w:t>ă</w:t>
      </w:r>
      <w:r w:rsidRPr="00164AEA">
        <w:rPr>
          <w:rFonts w:cstheme="minorHAnsi"/>
          <w:iCs/>
          <w:color w:val="002060"/>
          <w:sz w:val="24"/>
          <w:szCs w:val="24"/>
        </w:rPr>
        <w:t>, evaluare și selecție în urma cărora v</w:t>
      </w:r>
      <w:r w:rsidR="000F3E53" w:rsidRPr="00164AEA">
        <w:rPr>
          <w:rFonts w:cstheme="minorHAnsi"/>
          <w:iCs/>
          <w:color w:val="002060"/>
          <w:sz w:val="24"/>
          <w:szCs w:val="24"/>
        </w:rPr>
        <w:t>a</w:t>
      </w:r>
      <w:r w:rsidRPr="00164AEA">
        <w:rPr>
          <w:rFonts w:cstheme="minorHAnsi"/>
          <w:iCs/>
          <w:color w:val="002060"/>
          <w:sz w:val="24"/>
          <w:szCs w:val="24"/>
        </w:rPr>
        <w:t xml:space="preserve"> fi finanțat doar proiect</w:t>
      </w:r>
      <w:r w:rsidR="000F3E53" w:rsidRPr="00164AEA">
        <w:rPr>
          <w:rFonts w:cstheme="minorHAnsi"/>
          <w:iCs/>
          <w:color w:val="002060"/>
          <w:sz w:val="24"/>
          <w:szCs w:val="24"/>
        </w:rPr>
        <w:t>ul</w:t>
      </w:r>
      <w:r w:rsidRPr="00164AEA">
        <w:rPr>
          <w:rFonts w:cstheme="minorHAnsi"/>
          <w:iCs/>
          <w:color w:val="002060"/>
          <w:sz w:val="24"/>
          <w:szCs w:val="24"/>
        </w:rPr>
        <w:t xml:space="preserve"> care întrune</w:t>
      </w:r>
      <w:r w:rsidR="000F3E53" w:rsidRPr="00164AEA">
        <w:rPr>
          <w:rFonts w:cstheme="minorHAnsi"/>
          <w:iCs/>
          <w:color w:val="002060"/>
          <w:sz w:val="24"/>
          <w:szCs w:val="24"/>
        </w:rPr>
        <w:t>ște</w:t>
      </w:r>
      <w:r w:rsidRPr="00164AEA">
        <w:rPr>
          <w:rFonts w:cstheme="minorHAnsi"/>
          <w:iCs/>
          <w:color w:val="002060"/>
          <w:sz w:val="24"/>
          <w:szCs w:val="24"/>
        </w:rPr>
        <w:t xml:space="preserve"> toate condițiile de eligibilitate și care</w:t>
      </w:r>
      <w:r w:rsidR="00C20208" w:rsidRPr="00164AEA">
        <w:rPr>
          <w:rFonts w:cstheme="minorHAnsi"/>
          <w:iCs/>
          <w:color w:val="002060"/>
          <w:sz w:val="24"/>
          <w:szCs w:val="24"/>
        </w:rPr>
        <w:t>,</w:t>
      </w:r>
      <w:r w:rsidRPr="00164AEA">
        <w:rPr>
          <w:rFonts w:cstheme="minorHAnsi"/>
          <w:iCs/>
          <w:color w:val="002060"/>
          <w:sz w:val="24"/>
          <w:szCs w:val="24"/>
        </w:rPr>
        <w:t xml:space="preserve"> în urma evaluării tehnice și financiare</w:t>
      </w:r>
      <w:r w:rsidR="00C20208" w:rsidRPr="00164AEA">
        <w:rPr>
          <w:rFonts w:cstheme="minorHAnsi"/>
          <w:iCs/>
          <w:color w:val="002060"/>
          <w:sz w:val="24"/>
          <w:szCs w:val="24"/>
        </w:rPr>
        <w:t>,</w:t>
      </w:r>
      <w:r w:rsidRPr="00164AEA">
        <w:rPr>
          <w:rFonts w:cstheme="minorHAnsi"/>
          <w:iCs/>
          <w:color w:val="002060"/>
          <w:sz w:val="24"/>
          <w:szCs w:val="24"/>
        </w:rPr>
        <w:t xml:space="preserve"> </w:t>
      </w:r>
      <w:r w:rsidR="000F3E53" w:rsidRPr="00164AEA">
        <w:rPr>
          <w:rFonts w:cstheme="minorHAnsi"/>
          <w:iCs/>
          <w:color w:val="002060"/>
          <w:sz w:val="24"/>
          <w:szCs w:val="24"/>
        </w:rPr>
        <w:t xml:space="preserve">este </w:t>
      </w:r>
      <w:r w:rsidRPr="00164AEA">
        <w:rPr>
          <w:rFonts w:cstheme="minorHAnsi"/>
          <w:iCs/>
          <w:color w:val="002060"/>
          <w:sz w:val="24"/>
          <w:szCs w:val="24"/>
        </w:rPr>
        <w:t>admis</w:t>
      </w:r>
      <w:r w:rsidR="00EE5018" w:rsidRPr="00164AEA">
        <w:rPr>
          <w:rFonts w:cstheme="minorHAnsi"/>
          <w:iCs/>
          <w:color w:val="002060"/>
          <w:sz w:val="24"/>
          <w:szCs w:val="24"/>
        </w:rPr>
        <w:t>ă</w:t>
      </w:r>
      <w:r w:rsidRPr="00164AEA">
        <w:rPr>
          <w:rFonts w:cstheme="minorHAnsi"/>
          <w:iCs/>
          <w:color w:val="002060"/>
          <w:sz w:val="24"/>
          <w:szCs w:val="24"/>
        </w:rPr>
        <w:t xml:space="preserve"> și se încadrează în alocarea apelului de proiecte respectiv. </w:t>
      </w:r>
    </w:p>
    <w:p w14:paraId="31C85319" w14:textId="138925CF" w:rsidR="00A75C15" w:rsidRPr="00164AEA" w:rsidRDefault="007350A4"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Calculul termenelor se realizează în conformitate cu prevederile </w:t>
      </w:r>
      <w:r w:rsidR="008227B7" w:rsidRPr="00164AEA">
        <w:rPr>
          <w:rFonts w:cstheme="minorHAnsi"/>
          <w:iCs/>
          <w:color w:val="002060"/>
          <w:sz w:val="24"/>
          <w:szCs w:val="24"/>
        </w:rPr>
        <w:t>O</w:t>
      </w:r>
      <w:r w:rsidRPr="00164AEA">
        <w:rPr>
          <w:rFonts w:cstheme="minorHAnsi"/>
          <w:iCs/>
          <w:color w:val="002060"/>
          <w:sz w:val="24"/>
          <w:szCs w:val="24"/>
        </w:rPr>
        <w:t xml:space="preserve">rdonanței de urgență </w:t>
      </w:r>
      <w:r w:rsidR="008227B7" w:rsidRPr="00164AEA">
        <w:rPr>
          <w:rFonts w:cstheme="minorHAnsi"/>
          <w:iCs/>
          <w:color w:val="002060"/>
          <w:sz w:val="24"/>
          <w:szCs w:val="24"/>
        </w:rPr>
        <w:t xml:space="preserve">a Guvernului </w:t>
      </w:r>
      <w:r w:rsidR="00C20208" w:rsidRPr="00164AEA">
        <w:rPr>
          <w:rFonts w:cstheme="minorHAnsi"/>
          <w:iCs/>
          <w:color w:val="002060"/>
          <w:sz w:val="24"/>
          <w:szCs w:val="24"/>
        </w:rPr>
        <w:t xml:space="preserve">nr. 23/2023 </w:t>
      </w:r>
      <w:r w:rsidRPr="00164AEA">
        <w:rPr>
          <w:rFonts w:cstheme="minorHAnsi"/>
          <w:i/>
          <w:color w:val="002060"/>
          <w:sz w:val="24"/>
          <w:szCs w:val="24"/>
        </w:rPr>
        <w:t>privind instituirea unor măsuri de simplificare și digitalizare pentru gestionarea fondurilor europene aferente Politicii de Coeziune 2021-2027</w:t>
      </w:r>
      <w:r w:rsidR="00C20208" w:rsidRPr="00164AEA">
        <w:rPr>
          <w:rFonts w:cstheme="minorHAnsi"/>
          <w:iCs/>
          <w:color w:val="002060"/>
          <w:sz w:val="24"/>
          <w:szCs w:val="24"/>
        </w:rPr>
        <w:t>,</w:t>
      </w:r>
      <w:r w:rsidRPr="00164AEA">
        <w:rPr>
          <w:rFonts w:cstheme="minorHAnsi"/>
          <w:iCs/>
          <w:color w:val="002060"/>
          <w:sz w:val="24"/>
          <w:szCs w:val="24"/>
        </w:rPr>
        <w:t xml:space="preserve"> precum </w:t>
      </w:r>
      <w:r w:rsidR="00C20208" w:rsidRPr="00164AEA">
        <w:rPr>
          <w:rFonts w:cstheme="minorHAnsi"/>
          <w:iCs/>
          <w:color w:val="002060"/>
          <w:sz w:val="24"/>
          <w:szCs w:val="24"/>
        </w:rPr>
        <w:t>ș</w:t>
      </w:r>
      <w:r w:rsidRPr="00164AEA">
        <w:rPr>
          <w:rFonts w:cstheme="minorHAnsi"/>
          <w:iCs/>
          <w:color w:val="002060"/>
          <w:sz w:val="24"/>
          <w:szCs w:val="24"/>
        </w:rPr>
        <w:t xml:space="preserve">i </w:t>
      </w:r>
      <w:r w:rsidR="00C20208" w:rsidRPr="00164AEA">
        <w:rPr>
          <w:rFonts w:cstheme="minorHAnsi"/>
          <w:iCs/>
          <w:color w:val="002060"/>
          <w:sz w:val="24"/>
          <w:szCs w:val="24"/>
        </w:rPr>
        <w:t>cu</w:t>
      </w:r>
      <w:r w:rsidRPr="00164AEA">
        <w:rPr>
          <w:rFonts w:cstheme="minorHAnsi"/>
          <w:iCs/>
          <w:color w:val="002060"/>
          <w:sz w:val="24"/>
          <w:szCs w:val="24"/>
        </w:rPr>
        <w:t xml:space="preserve"> regulile aplicabile prevăzute în Codul Civil </w:t>
      </w:r>
      <w:r w:rsidR="00A75C15" w:rsidRPr="00164AEA">
        <w:rPr>
          <w:rFonts w:cstheme="minorHAnsi"/>
          <w:iCs/>
          <w:color w:val="002060"/>
          <w:sz w:val="24"/>
          <w:szCs w:val="24"/>
        </w:rPr>
        <w:t>aprobat prin Legea nr. 287/2009, republicată</w:t>
      </w:r>
      <w:r w:rsidR="00BB1032" w:rsidRPr="00164AEA">
        <w:rPr>
          <w:rFonts w:cstheme="minorHAnsi"/>
          <w:iCs/>
          <w:color w:val="002060"/>
          <w:sz w:val="24"/>
          <w:szCs w:val="24"/>
        </w:rPr>
        <w:t>,</w:t>
      </w:r>
      <w:r w:rsidR="00A75C15" w:rsidRPr="00164AEA">
        <w:rPr>
          <w:rFonts w:cstheme="minorHAnsi"/>
          <w:iCs/>
          <w:color w:val="002060"/>
          <w:sz w:val="24"/>
          <w:szCs w:val="24"/>
        </w:rPr>
        <w:t xml:space="preserve"> cu modificările si completările ulterioare.</w:t>
      </w:r>
    </w:p>
    <w:bookmarkEnd w:id="436"/>
    <w:p w14:paraId="30426FA2" w14:textId="7DEA634C" w:rsidR="007350A4" w:rsidRPr="00164AEA" w:rsidRDefault="007350A4" w:rsidP="004C500B">
      <w:pPr>
        <w:spacing w:before="60" w:after="0" w:line="240" w:lineRule="auto"/>
        <w:jc w:val="both"/>
        <w:rPr>
          <w:rFonts w:cstheme="minorHAnsi"/>
          <w:iCs/>
          <w:color w:val="002060"/>
          <w:sz w:val="24"/>
          <w:szCs w:val="24"/>
        </w:rPr>
      </w:pPr>
    </w:p>
    <w:p w14:paraId="7FC15651" w14:textId="32C7913F" w:rsidR="007350A4" w:rsidRPr="00164AEA" w:rsidRDefault="007350A4">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38" w:name="_Toc239151719"/>
      <w:bookmarkEnd w:id="437"/>
      <w:r w:rsidRPr="00164AEA">
        <w:rPr>
          <w:rFonts w:cstheme="minorHAnsi"/>
          <w:b/>
          <w:bCs/>
          <w:iCs/>
          <w:color w:val="002060"/>
          <w:sz w:val="24"/>
          <w:szCs w:val="24"/>
        </w:rPr>
        <w:t>Conformitate administrativă – DECLARAȚIA UNICĂ</w:t>
      </w:r>
      <w:bookmarkEnd w:id="438"/>
      <w:r w:rsidRPr="00164AEA">
        <w:rPr>
          <w:rFonts w:cstheme="minorHAnsi"/>
          <w:b/>
          <w:bCs/>
          <w:iCs/>
          <w:color w:val="002060"/>
          <w:sz w:val="24"/>
          <w:szCs w:val="24"/>
        </w:rPr>
        <w:tab/>
      </w:r>
    </w:p>
    <w:p w14:paraId="371951AB" w14:textId="50182B2E" w:rsidR="007350A4" w:rsidRPr="00164AEA" w:rsidRDefault="007350A4" w:rsidP="004C500B">
      <w:pPr>
        <w:spacing w:before="60" w:after="0" w:line="240" w:lineRule="auto"/>
        <w:jc w:val="both"/>
        <w:rPr>
          <w:rFonts w:cstheme="minorHAnsi"/>
          <w:iCs/>
          <w:color w:val="002060"/>
          <w:sz w:val="24"/>
          <w:szCs w:val="24"/>
        </w:rPr>
      </w:pPr>
      <w:bookmarkStart w:id="439" w:name="_Hlk140499620"/>
      <w:r w:rsidRPr="00164AEA">
        <w:rPr>
          <w:rFonts w:cstheme="minorHAnsi"/>
          <w:iCs/>
          <w:color w:val="002060"/>
          <w:sz w:val="24"/>
          <w:szCs w:val="24"/>
        </w:rPr>
        <w:t>Proiect</w:t>
      </w:r>
      <w:r w:rsidR="00EE5018" w:rsidRPr="00164AEA">
        <w:rPr>
          <w:rFonts w:cstheme="minorHAnsi"/>
          <w:iCs/>
          <w:color w:val="002060"/>
          <w:sz w:val="24"/>
          <w:szCs w:val="24"/>
        </w:rPr>
        <w:t>ul</w:t>
      </w:r>
      <w:r w:rsidRPr="00164AEA">
        <w:rPr>
          <w:rFonts w:cstheme="minorHAnsi"/>
          <w:iCs/>
          <w:color w:val="002060"/>
          <w:sz w:val="24"/>
          <w:szCs w:val="24"/>
        </w:rPr>
        <w:t xml:space="preserve"> conform din punct de vedere al criteriilor de depunere (dată, oră şi modalitate de depunere) v</w:t>
      </w:r>
      <w:r w:rsidR="0040312C" w:rsidRPr="00164AEA">
        <w:rPr>
          <w:rFonts w:cstheme="minorHAnsi"/>
          <w:iCs/>
          <w:color w:val="002060"/>
          <w:sz w:val="24"/>
          <w:szCs w:val="24"/>
        </w:rPr>
        <w:t>a</w:t>
      </w:r>
      <w:r w:rsidRPr="00164AEA">
        <w:rPr>
          <w:rFonts w:cstheme="minorHAnsi"/>
          <w:iCs/>
          <w:color w:val="002060"/>
          <w:sz w:val="24"/>
          <w:szCs w:val="24"/>
        </w:rPr>
        <w:t xml:space="preserve"> intra în etapa de conformitate administrativă.</w:t>
      </w:r>
    </w:p>
    <w:p w14:paraId="2F1BD856" w14:textId="49ADFDB0" w:rsidR="001558D2" w:rsidRPr="00164AEA" w:rsidRDefault="001558D2" w:rsidP="004C500B">
      <w:pPr>
        <w:spacing w:before="60" w:after="0" w:line="240" w:lineRule="auto"/>
        <w:jc w:val="both"/>
        <w:rPr>
          <w:rFonts w:cstheme="minorHAnsi"/>
          <w:iCs/>
          <w:color w:val="002060"/>
          <w:sz w:val="24"/>
          <w:szCs w:val="24"/>
        </w:rPr>
      </w:pPr>
      <w:r w:rsidRPr="00164AEA">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164AEA" w:rsidRDefault="009C598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164AEA">
        <w:rPr>
          <w:rFonts w:cstheme="minorHAnsi"/>
          <w:iCs/>
          <w:color w:val="002060"/>
          <w:sz w:val="24"/>
          <w:szCs w:val="24"/>
        </w:rPr>
        <w:t>.</w:t>
      </w:r>
      <w:r w:rsidRPr="00164AEA">
        <w:rPr>
          <w:rFonts w:cstheme="minorHAnsi"/>
          <w:iCs/>
          <w:color w:val="002060"/>
          <w:sz w:val="24"/>
          <w:szCs w:val="24"/>
        </w:rPr>
        <w:t xml:space="preserve"> </w:t>
      </w:r>
    </w:p>
    <w:p w14:paraId="5FB30456" w14:textId="12CD3C4C" w:rsidR="007350A4" w:rsidRPr="00164AEA" w:rsidRDefault="007350A4"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Verificarea conformității administrative va urmări existența cererii de finanțare și a anexelor necesare a fi depuse conform </w:t>
      </w:r>
      <w:r w:rsidR="00193FCB" w:rsidRPr="00164AEA">
        <w:rPr>
          <w:rFonts w:cstheme="minorHAnsi"/>
          <w:iCs/>
          <w:color w:val="002060"/>
          <w:sz w:val="24"/>
          <w:szCs w:val="24"/>
        </w:rPr>
        <w:t xml:space="preserve">subcapitolului </w:t>
      </w:r>
      <w:r w:rsidRPr="00164AEA">
        <w:rPr>
          <w:rFonts w:cstheme="minorHAnsi"/>
          <w:iCs/>
          <w:color w:val="002060"/>
          <w:sz w:val="24"/>
          <w:szCs w:val="24"/>
        </w:rPr>
        <w:t>7.4.</w:t>
      </w:r>
    </w:p>
    <w:bookmarkEnd w:id="439"/>
    <w:p w14:paraId="71BA38F2" w14:textId="1266CE3C" w:rsidR="007350A4" w:rsidRPr="00164AEA" w:rsidRDefault="007350A4">
      <w:pPr>
        <w:pStyle w:val="ListParagraph"/>
        <w:numPr>
          <w:ilvl w:val="0"/>
          <w:numId w:val="20"/>
        </w:numPr>
        <w:spacing w:before="60" w:after="0" w:line="240" w:lineRule="auto"/>
        <w:contextualSpacing w:val="0"/>
        <w:jc w:val="both"/>
        <w:rPr>
          <w:rFonts w:cstheme="minorHAnsi"/>
          <w:b/>
          <w:bCs/>
          <w:iCs/>
          <w:color w:val="002060"/>
          <w:sz w:val="24"/>
          <w:szCs w:val="24"/>
        </w:rPr>
      </w:pPr>
      <w:r w:rsidRPr="00164AEA">
        <w:rPr>
          <w:rFonts w:cstheme="minorHAnsi"/>
          <w:b/>
          <w:bCs/>
          <w:iCs/>
          <w:color w:val="002060"/>
          <w:sz w:val="24"/>
          <w:szCs w:val="24"/>
        </w:rPr>
        <w:t>Declarația Unică a solicitantului</w:t>
      </w:r>
      <w:bookmarkStart w:id="440" w:name="_Hlk152576308"/>
      <w:r w:rsidR="00884B90" w:rsidRPr="00164AEA">
        <w:rPr>
          <w:rFonts w:cstheme="minorHAnsi"/>
          <w:b/>
          <w:bCs/>
          <w:iCs/>
          <w:color w:val="002060"/>
          <w:sz w:val="24"/>
          <w:szCs w:val="24"/>
        </w:rPr>
        <w:t>/partenerului/partenerilor</w:t>
      </w:r>
      <w:bookmarkEnd w:id="440"/>
    </w:p>
    <w:p w14:paraId="102796BA" w14:textId="7C99EF9D" w:rsidR="007350A4" w:rsidRPr="00164AEA" w:rsidRDefault="007350A4" w:rsidP="004C500B">
      <w:pPr>
        <w:spacing w:before="60" w:after="0" w:line="240" w:lineRule="auto"/>
        <w:jc w:val="both"/>
        <w:rPr>
          <w:rFonts w:cstheme="minorHAnsi"/>
          <w:iCs/>
          <w:color w:val="002060"/>
          <w:sz w:val="24"/>
          <w:szCs w:val="24"/>
        </w:rPr>
      </w:pPr>
      <w:bookmarkStart w:id="441" w:name="_Hlk140499662"/>
      <w:r w:rsidRPr="00164AEA">
        <w:rPr>
          <w:rFonts w:cstheme="minorHAnsi"/>
          <w:iCs/>
          <w:color w:val="002060"/>
          <w:sz w:val="24"/>
          <w:szCs w:val="24"/>
        </w:rPr>
        <w:t>Se va transmite Declarația unică pentru solicitant</w:t>
      </w:r>
      <w:r w:rsidR="00AD14F0" w:rsidRPr="00164AEA">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164AEA" w:rsidRDefault="007350A4" w:rsidP="004C500B">
      <w:pPr>
        <w:spacing w:before="60" w:after="0" w:line="240" w:lineRule="auto"/>
        <w:jc w:val="both"/>
        <w:rPr>
          <w:rFonts w:cstheme="minorHAnsi"/>
          <w:iCs/>
          <w:color w:val="002060"/>
          <w:sz w:val="24"/>
          <w:szCs w:val="24"/>
        </w:rPr>
      </w:pPr>
      <w:r w:rsidRPr="00164AEA">
        <w:rPr>
          <w:rFonts w:cstheme="minorHAnsi"/>
          <w:iCs/>
          <w:color w:val="002060"/>
          <w:sz w:val="24"/>
          <w:szCs w:val="24"/>
        </w:rPr>
        <w:lastRenderedPageBreak/>
        <w:t>Aplicația MySMIS2021/SMIS2021+ va genera declarația unică, care va fi semnată cu semnătură electronică extinsă de către reprezentantul legal al solicitantului</w:t>
      </w:r>
      <w:r w:rsidR="00AD14F0" w:rsidRPr="00164AEA">
        <w:rPr>
          <w:rFonts w:cstheme="minorHAnsi"/>
          <w:iCs/>
          <w:color w:val="002060"/>
          <w:sz w:val="24"/>
          <w:szCs w:val="24"/>
        </w:rPr>
        <w:t>/partenerului</w:t>
      </w:r>
      <w:r w:rsidRPr="00164AEA">
        <w:rPr>
          <w:rFonts w:cstheme="minorHAnsi"/>
          <w:iCs/>
          <w:color w:val="002060"/>
          <w:sz w:val="24"/>
          <w:szCs w:val="24"/>
        </w:rPr>
        <w:t>.</w:t>
      </w:r>
    </w:p>
    <w:p w14:paraId="064433D0" w14:textId="77777777" w:rsidR="00AD14F0" w:rsidRPr="00164AEA" w:rsidRDefault="00AD14F0" w:rsidP="00AD14F0">
      <w:pPr>
        <w:spacing w:before="60" w:after="0" w:line="240" w:lineRule="auto"/>
        <w:jc w:val="both"/>
        <w:rPr>
          <w:rFonts w:cstheme="minorHAnsi"/>
          <w:iCs/>
          <w:color w:val="002060"/>
          <w:sz w:val="24"/>
          <w:szCs w:val="24"/>
        </w:rPr>
      </w:pPr>
      <w:r w:rsidRPr="00164AEA">
        <w:rPr>
          <w:rFonts w:cstheme="minorHAnsi"/>
          <w:iCs/>
          <w:color w:val="002060"/>
          <w:sz w:val="24"/>
          <w:szCs w:val="24"/>
        </w:rPr>
        <w:t>În cazul proiectelor implementate în parteneriat:</w:t>
      </w:r>
    </w:p>
    <w:p w14:paraId="018465E4" w14:textId="77777777" w:rsidR="00AD14F0" w:rsidRPr="00164AEA" w:rsidRDefault="00AD14F0">
      <w:pPr>
        <w:pStyle w:val="ListParagraph"/>
        <w:numPr>
          <w:ilvl w:val="0"/>
          <w:numId w:val="12"/>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fiecare partener va completa declarația unică, care va fi semnată cu semnătură electronică extinsă de către reprezentantul legal al partenerului;</w:t>
      </w:r>
    </w:p>
    <w:p w14:paraId="4F459F90" w14:textId="23331C84" w:rsidR="00AD14F0" w:rsidRPr="00164AEA" w:rsidRDefault="00AD14F0">
      <w:pPr>
        <w:pStyle w:val="ListParagraph"/>
        <w:numPr>
          <w:ilvl w:val="0"/>
          <w:numId w:val="12"/>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r w:rsidR="00F75B3C" w:rsidRPr="00164AEA">
        <w:rPr>
          <w:rFonts w:cstheme="minorHAnsi"/>
          <w:iCs/>
          <w:color w:val="002060"/>
          <w:sz w:val="24"/>
          <w:szCs w:val="24"/>
        </w:rPr>
        <w:t>.</w:t>
      </w:r>
    </w:p>
    <w:p w14:paraId="1CAFDEF7" w14:textId="524B76AE" w:rsidR="007350A4" w:rsidRPr="00164AEA" w:rsidRDefault="007350A4" w:rsidP="004C500B">
      <w:pPr>
        <w:spacing w:before="60" w:after="0" w:line="240" w:lineRule="auto"/>
        <w:jc w:val="both"/>
        <w:rPr>
          <w:rFonts w:cstheme="minorHAnsi"/>
          <w:iCs/>
          <w:color w:val="002060"/>
          <w:sz w:val="24"/>
          <w:szCs w:val="24"/>
        </w:rPr>
      </w:pPr>
      <w:r w:rsidRPr="00164AEA">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p w14:paraId="29779036" w14:textId="77777777" w:rsidR="004D1915" w:rsidRPr="00164AEA" w:rsidRDefault="004D1915" w:rsidP="004C500B">
      <w:pPr>
        <w:spacing w:before="60" w:after="0" w:line="240" w:lineRule="auto"/>
        <w:jc w:val="both"/>
        <w:rPr>
          <w:rFonts w:cstheme="minorHAnsi"/>
          <w:iCs/>
          <w:color w:val="002060"/>
          <w:sz w:val="24"/>
          <w:szCs w:val="24"/>
        </w:rPr>
      </w:pPr>
    </w:p>
    <w:p w14:paraId="5C0A4EC5" w14:textId="054EA226" w:rsidR="007350A4" w:rsidRPr="00164AEA" w:rsidRDefault="007350A4">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42" w:name="_Toc239151720"/>
      <w:bookmarkEnd w:id="441"/>
      <w:r w:rsidRPr="00164AEA">
        <w:rPr>
          <w:rFonts w:cstheme="minorHAnsi"/>
          <w:b/>
          <w:bCs/>
          <w:iCs/>
          <w:color w:val="002060"/>
          <w:sz w:val="24"/>
          <w:szCs w:val="24"/>
        </w:rPr>
        <w:t>Etapa de evaluare preliminară – dacă este cazul (specific pentru intervențiile FSE+)</w:t>
      </w:r>
      <w:bookmarkEnd w:id="442"/>
    </w:p>
    <w:p w14:paraId="127CC2E5" w14:textId="5DD86484" w:rsidR="007350A4" w:rsidRPr="00164AEA" w:rsidRDefault="007350A4" w:rsidP="004C500B">
      <w:pPr>
        <w:spacing w:before="60" w:after="0" w:line="240" w:lineRule="auto"/>
        <w:jc w:val="both"/>
        <w:rPr>
          <w:rFonts w:cstheme="minorHAnsi"/>
          <w:iCs/>
          <w:color w:val="002060"/>
          <w:sz w:val="24"/>
          <w:szCs w:val="24"/>
        </w:rPr>
      </w:pPr>
      <w:r w:rsidRPr="00164AEA">
        <w:rPr>
          <w:rFonts w:cstheme="minorHAnsi"/>
          <w:iCs/>
          <w:color w:val="002060"/>
          <w:sz w:val="24"/>
          <w:szCs w:val="24"/>
        </w:rPr>
        <w:t>În cadrul prezent</w:t>
      </w:r>
      <w:r w:rsidR="00D038BB" w:rsidRPr="00164AEA">
        <w:rPr>
          <w:rFonts w:cstheme="minorHAnsi"/>
          <w:iCs/>
          <w:color w:val="002060"/>
          <w:sz w:val="24"/>
          <w:szCs w:val="24"/>
        </w:rPr>
        <w:t>ului</w:t>
      </w:r>
      <w:r w:rsidRPr="00164AEA">
        <w:rPr>
          <w:rFonts w:cstheme="minorHAnsi"/>
          <w:iCs/>
          <w:color w:val="002060"/>
          <w:sz w:val="24"/>
          <w:szCs w:val="24"/>
        </w:rPr>
        <w:t xml:space="preserve"> apel</w:t>
      </w:r>
      <w:r w:rsidR="00D038BB" w:rsidRPr="00164AEA">
        <w:rPr>
          <w:rFonts w:cstheme="minorHAnsi"/>
          <w:iCs/>
          <w:color w:val="002060"/>
          <w:sz w:val="24"/>
          <w:szCs w:val="24"/>
        </w:rPr>
        <w:t xml:space="preserve"> </w:t>
      </w:r>
      <w:r w:rsidRPr="00164AEA">
        <w:rPr>
          <w:rFonts w:cstheme="minorHAnsi"/>
          <w:iCs/>
          <w:color w:val="002060"/>
          <w:sz w:val="24"/>
          <w:szCs w:val="24"/>
        </w:rPr>
        <w:t>nu se aplică mecanismul de evaluare preliminară, intervențiile vizate fiind de tip FEDR.</w:t>
      </w:r>
    </w:p>
    <w:p w14:paraId="525A6581" w14:textId="77777777" w:rsidR="00B3234E" w:rsidRPr="00164AEA" w:rsidRDefault="00B3234E" w:rsidP="004C500B">
      <w:pPr>
        <w:spacing w:before="60" w:after="0" w:line="240" w:lineRule="auto"/>
        <w:jc w:val="both"/>
        <w:rPr>
          <w:rFonts w:cstheme="minorHAnsi"/>
          <w:iCs/>
          <w:color w:val="002060"/>
          <w:sz w:val="24"/>
          <w:szCs w:val="24"/>
        </w:rPr>
      </w:pPr>
    </w:p>
    <w:p w14:paraId="55C737D9" w14:textId="680D02E8" w:rsidR="007350A4" w:rsidRPr="00164AEA" w:rsidRDefault="007350A4">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43" w:name="_Toc239151721"/>
      <w:r w:rsidRPr="00164AEA">
        <w:rPr>
          <w:rFonts w:cstheme="minorHAnsi"/>
          <w:b/>
          <w:bCs/>
          <w:iCs/>
          <w:color w:val="002060"/>
          <w:sz w:val="24"/>
          <w:szCs w:val="24"/>
        </w:rPr>
        <w:t>Evaluarea tehnică și financiară. Criterii de evaluare tehnică și financiară</w:t>
      </w:r>
      <w:bookmarkEnd w:id="443"/>
    </w:p>
    <w:p w14:paraId="23F703C7" w14:textId="77777777" w:rsidR="00085C8A" w:rsidRPr="00164AEA" w:rsidRDefault="00085C8A" w:rsidP="00085C8A">
      <w:pPr>
        <w:spacing w:before="60" w:after="0" w:line="240" w:lineRule="auto"/>
        <w:jc w:val="both"/>
        <w:rPr>
          <w:rFonts w:cstheme="minorHAnsi"/>
          <w:iCs/>
          <w:color w:val="002060"/>
          <w:sz w:val="24"/>
          <w:szCs w:val="24"/>
        </w:rPr>
      </w:pPr>
      <w:bookmarkStart w:id="444" w:name="_Hlk134715130"/>
      <w:bookmarkStart w:id="445" w:name="_Hlk140827742"/>
      <w:r w:rsidRPr="00164AEA">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w:t>
      </w:r>
    </w:p>
    <w:p w14:paraId="5658AD2D" w14:textId="486568A1" w:rsidR="00085C8A" w:rsidRPr="00164AEA" w:rsidRDefault="00085C8A" w:rsidP="00085C8A">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r w:rsidRPr="00164AEA">
        <w:rPr>
          <w:rFonts w:cstheme="minorHAnsi"/>
          <w:b/>
          <w:bCs/>
          <w:color w:val="002060"/>
          <w:sz w:val="24"/>
          <w:szCs w:val="24"/>
        </w:rPr>
        <w:t>operaționalizării, sustenabilității și impactului investiției</w:t>
      </w:r>
      <w:r w:rsidRPr="00164AEA">
        <w:rPr>
          <w:rFonts w:cstheme="minorHAnsi"/>
          <w:iCs/>
          <w:color w:val="002060"/>
          <w:sz w:val="24"/>
          <w:szCs w:val="24"/>
        </w:rPr>
        <w:t xml:space="preserve"> etc. și se va realiza în baza grilei de evaluare, care reprezintă Anexa</w:t>
      </w:r>
      <w:r w:rsidR="00FB355A" w:rsidRPr="00164AEA">
        <w:rPr>
          <w:rFonts w:cstheme="minorHAnsi"/>
          <w:iCs/>
          <w:color w:val="002060"/>
          <w:sz w:val="24"/>
          <w:szCs w:val="24"/>
        </w:rPr>
        <w:t xml:space="preserve"> nr.</w:t>
      </w:r>
      <w:r w:rsidRPr="00164AEA">
        <w:rPr>
          <w:rFonts w:cstheme="minorHAnsi"/>
          <w:iCs/>
          <w:color w:val="002060"/>
          <w:sz w:val="24"/>
          <w:szCs w:val="24"/>
        </w:rPr>
        <w:t xml:space="preserve"> 1 la prezentul ghid. </w:t>
      </w:r>
    </w:p>
    <w:p w14:paraId="22F886EB" w14:textId="77777777" w:rsidR="00085C8A" w:rsidRPr="00164AEA" w:rsidRDefault="00085C8A" w:rsidP="00085C8A">
      <w:pPr>
        <w:spacing w:before="60" w:after="0" w:line="240" w:lineRule="auto"/>
        <w:jc w:val="both"/>
        <w:rPr>
          <w:rFonts w:cstheme="minorHAnsi"/>
          <w:iCs/>
          <w:color w:val="002060"/>
          <w:sz w:val="24"/>
          <w:szCs w:val="24"/>
        </w:rPr>
      </w:pPr>
      <w:r w:rsidRPr="00164AEA">
        <w:rPr>
          <w:rFonts w:cstheme="minorHAnsi"/>
          <w:iCs/>
          <w:color w:val="002060"/>
          <w:sz w:val="24"/>
          <w:szCs w:val="24"/>
        </w:rPr>
        <w:t>Grila de evaluare tehnică și financiară se completează și se generează în sistemul informatic MySMIS2021/SMIS2021+.</w:t>
      </w:r>
    </w:p>
    <w:p w14:paraId="335CAA9B" w14:textId="488CF39B" w:rsidR="00085C8A" w:rsidRPr="00164AEA" w:rsidRDefault="00085C8A" w:rsidP="00085C8A">
      <w:pPr>
        <w:spacing w:before="60" w:after="0" w:line="240" w:lineRule="auto"/>
        <w:jc w:val="both"/>
        <w:rPr>
          <w:rFonts w:cstheme="minorHAnsi"/>
          <w:iCs/>
          <w:color w:val="002060"/>
          <w:sz w:val="24"/>
          <w:szCs w:val="24"/>
        </w:rPr>
      </w:pPr>
      <w:r w:rsidRPr="00164AEA">
        <w:rPr>
          <w:rFonts w:cstheme="minorHAnsi"/>
          <w:iCs/>
          <w:color w:val="002060"/>
          <w:sz w:val="24"/>
          <w:szCs w:val="24"/>
        </w:rPr>
        <w:t>Criteriile de evaluare tehnică și financiară aplicabile prezent</w:t>
      </w:r>
      <w:r w:rsidR="00D038BB" w:rsidRPr="00164AEA">
        <w:rPr>
          <w:rFonts w:cstheme="minorHAnsi"/>
          <w:iCs/>
          <w:color w:val="002060"/>
          <w:sz w:val="24"/>
          <w:szCs w:val="24"/>
        </w:rPr>
        <w:t>ului</w:t>
      </w:r>
      <w:r w:rsidRPr="00164AEA">
        <w:rPr>
          <w:rFonts w:cstheme="minorHAnsi"/>
          <w:iCs/>
          <w:color w:val="002060"/>
          <w:sz w:val="24"/>
          <w:szCs w:val="24"/>
        </w:rPr>
        <w:t xml:space="preserve"> apel</w:t>
      </w:r>
      <w:r w:rsidR="00D038BB" w:rsidRPr="00164AEA">
        <w:rPr>
          <w:rFonts w:cstheme="minorHAnsi"/>
          <w:iCs/>
          <w:color w:val="002060"/>
          <w:sz w:val="24"/>
          <w:szCs w:val="24"/>
        </w:rPr>
        <w:t xml:space="preserve"> </w:t>
      </w:r>
      <w:r w:rsidRPr="00164AEA">
        <w:rPr>
          <w:rFonts w:cstheme="minorHAnsi"/>
          <w:iCs/>
          <w:color w:val="002060"/>
          <w:sz w:val="24"/>
          <w:szCs w:val="24"/>
        </w:rPr>
        <w:t xml:space="preserve">de proiecte sunt cuprinse în </w:t>
      </w:r>
      <w:r w:rsidRPr="00164AEA">
        <w:rPr>
          <w:rFonts w:cstheme="minorHAnsi"/>
          <w:b/>
          <w:bCs/>
          <w:iCs/>
          <w:color w:val="002060"/>
          <w:sz w:val="24"/>
          <w:szCs w:val="24"/>
        </w:rPr>
        <w:t xml:space="preserve">Anexa </w:t>
      </w:r>
      <w:r w:rsidR="00FB355A" w:rsidRPr="00164AEA">
        <w:rPr>
          <w:rFonts w:cstheme="minorHAnsi"/>
          <w:b/>
          <w:bCs/>
          <w:iCs/>
          <w:color w:val="002060"/>
          <w:sz w:val="24"/>
          <w:szCs w:val="24"/>
        </w:rPr>
        <w:t xml:space="preserve">nr. </w:t>
      </w:r>
      <w:r w:rsidRPr="00164AEA">
        <w:rPr>
          <w:rFonts w:cstheme="minorHAnsi"/>
          <w:b/>
          <w:bCs/>
          <w:iCs/>
          <w:color w:val="002060"/>
          <w:sz w:val="24"/>
          <w:szCs w:val="24"/>
        </w:rPr>
        <w:t xml:space="preserve">1: </w:t>
      </w:r>
      <w:r w:rsidR="003F616E" w:rsidRPr="00164AEA">
        <w:rPr>
          <w:rFonts w:cstheme="minorHAnsi"/>
          <w:b/>
          <w:bCs/>
          <w:iCs/>
          <w:color w:val="002060"/>
          <w:sz w:val="24"/>
          <w:szCs w:val="24"/>
        </w:rPr>
        <w:t>Criterii de evaluare tehnică și financiară</w:t>
      </w:r>
      <w:r w:rsidR="00D7613F" w:rsidRPr="00164AEA">
        <w:rPr>
          <w:rFonts w:cstheme="minorHAnsi"/>
          <w:b/>
          <w:bCs/>
          <w:iCs/>
          <w:color w:val="002060"/>
          <w:sz w:val="24"/>
          <w:szCs w:val="24"/>
        </w:rPr>
        <w:t>.</w:t>
      </w:r>
      <w:r w:rsidRPr="00164AEA">
        <w:rPr>
          <w:rFonts w:cstheme="minorHAnsi"/>
          <w:b/>
          <w:bCs/>
          <w:iCs/>
          <w:color w:val="002060"/>
          <w:sz w:val="24"/>
          <w:szCs w:val="24"/>
        </w:rPr>
        <w:t xml:space="preserve"> </w:t>
      </w:r>
    </w:p>
    <w:p w14:paraId="0509CFDC" w14:textId="77777777" w:rsidR="00085C8A" w:rsidRPr="00164AEA" w:rsidRDefault="00085C8A" w:rsidP="00085C8A">
      <w:pPr>
        <w:autoSpaceDE w:val="0"/>
        <w:autoSpaceDN w:val="0"/>
        <w:adjustRightInd w:val="0"/>
        <w:spacing w:before="60" w:after="0" w:line="240" w:lineRule="auto"/>
        <w:jc w:val="both"/>
        <w:rPr>
          <w:rFonts w:cstheme="minorHAnsi"/>
          <w:iCs/>
          <w:color w:val="002060"/>
          <w:sz w:val="24"/>
          <w:szCs w:val="24"/>
        </w:rPr>
      </w:pPr>
      <w:r w:rsidRPr="00164AEA">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6477CC57" w14:textId="77777777" w:rsidR="00085C8A" w:rsidRPr="00164AEA" w:rsidRDefault="00085C8A" w:rsidP="00085C8A">
      <w:pPr>
        <w:spacing w:before="60" w:after="0" w:line="240" w:lineRule="auto"/>
        <w:jc w:val="both"/>
        <w:rPr>
          <w:rFonts w:cstheme="minorHAnsi"/>
          <w:iCs/>
          <w:color w:val="002060"/>
          <w:sz w:val="24"/>
          <w:szCs w:val="24"/>
        </w:rPr>
      </w:pPr>
      <w:r w:rsidRPr="00164AEA">
        <w:rPr>
          <w:rFonts w:cstheme="minorHAnsi"/>
          <w:iCs/>
          <w:color w:val="002060"/>
          <w:sz w:val="24"/>
          <w:szCs w:val="24"/>
        </w:rPr>
        <w:t>Clarificările se vor transmite urmând modalitatea descrisă în manualul MYSMIS2021+.</w:t>
      </w:r>
    </w:p>
    <w:p w14:paraId="62E6FFE4" w14:textId="77777777" w:rsidR="00085C8A" w:rsidRPr="00164AEA" w:rsidRDefault="00085C8A" w:rsidP="00085C8A">
      <w:pPr>
        <w:spacing w:before="60" w:after="0" w:line="240" w:lineRule="auto"/>
        <w:jc w:val="both"/>
        <w:rPr>
          <w:rFonts w:cstheme="minorHAnsi"/>
          <w:iCs/>
          <w:color w:val="002060"/>
          <w:sz w:val="24"/>
          <w:szCs w:val="24"/>
        </w:rPr>
      </w:pPr>
      <w:r w:rsidRPr="00164AEA">
        <w:rPr>
          <w:rFonts w:cstheme="minorHAnsi"/>
          <w:iCs/>
          <w:color w:val="002060"/>
          <w:sz w:val="24"/>
          <w:szCs w:val="24"/>
        </w:rPr>
        <w:t>În lipsa transmiterii unor răspunsuri la clarificările solicitate, AM, după caz, va analiza cererea de finanțare pe baza informațiilor existente.</w:t>
      </w:r>
    </w:p>
    <w:bookmarkEnd w:id="444"/>
    <w:p w14:paraId="7C926449" w14:textId="2D5D2630" w:rsidR="006235F3" w:rsidRPr="00164AEA" w:rsidRDefault="006235F3" w:rsidP="006235F3">
      <w:pPr>
        <w:spacing w:before="60" w:after="0" w:line="240" w:lineRule="auto"/>
        <w:jc w:val="both"/>
        <w:rPr>
          <w:rFonts w:cstheme="minorHAnsi"/>
          <w:iCs/>
          <w:color w:val="002060"/>
          <w:sz w:val="24"/>
          <w:szCs w:val="24"/>
        </w:rPr>
      </w:pPr>
    </w:p>
    <w:p w14:paraId="1E09E4D4" w14:textId="5263E0FE" w:rsidR="009E3CD9" w:rsidRPr="00164AEA" w:rsidRDefault="009E3CD9">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46" w:name="_Toc239151722"/>
      <w:bookmarkEnd w:id="445"/>
      <w:r w:rsidRPr="00164AEA">
        <w:rPr>
          <w:rFonts w:cstheme="minorHAnsi"/>
          <w:b/>
          <w:bCs/>
          <w:iCs/>
          <w:color w:val="002060"/>
          <w:sz w:val="24"/>
          <w:szCs w:val="24"/>
        </w:rPr>
        <w:t>Aplicarea pragului de calitate</w:t>
      </w:r>
      <w:bookmarkEnd w:id="446"/>
      <w:r w:rsidRPr="00164AEA">
        <w:rPr>
          <w:rFonts w:cstheme="minorHAnsi"/>
          <w:b/>
          <w:bCs/>
          <w:iCs/>
          <w:color w:val="002060"/>
          <w:sz w:val="24"/>
          <w:szCs w:val="24"/>
        </w:rPr>
        <w:t xml:space="preserve"> </w:t>
      </w:r>
    </w:p>
    <w:p w14:paraId="52FBF780" w14:textId="3EE3622F" w:rsidR="00F5157E" w:rsidRPr="00164AEA" w:rsidRDefault="00C73099" w:rsidP="004C500B">
      <w:pPr>
        <w:spacing w:before="60" w:after="0" w:line="240" w:lineRule="auto"/>
        <w:ind w:right="120"/>
        <w:jc w:val="both"/>
        <w:rPr>
          <w:rFonts w:cstheme="minorHAnsi"/>
          <w:color w:val="002060"/>
          <w:sz w:val="24"/>
          <w:szCs w:val="24"/>
        </w:rPr>
      </w:pPr>
      <w:r w:rsidRPr="00164AEA">
        <w:rPr>
          <w:rFonts w:cstheme="minorHAnsi"/>
          <w:color w:val="002060"/>
          <w:sz w:val="24"/>
          <w:szCs w:val="24"/>
        </w:rPr>
        <w:t>În cadrul prezent</w:t>
      </w:r>
      <w:r w:rsidR="00D038BB" w:rsidRPr="00164AEA">
        <w:rPr>
          <w:rFonts w:cstheme="minorHAnsi"/>
          <w:color w:val="002060"/>
          <w:sz w:val="24"/>
          <w:szCs w:val="24"/>
        </w:rPr>
        <w:t>ului</w:t>
      </w:r>
      <w:r w:rsidRPr="00164AEA">
        <w:rPr>
          <w:rFonts w:cstheme="minorHAnsi"/>
          <w:color w:val="002060"/>
          <w:sz w:val="24"/>
          <w:szCs w:val="24"/>
        </w:rPr>
        <w:t xml:space="preserve"> apel</w:t>
      </w:r>
      <w:r w:rsidR="00E4461A" w:rsidRPr="00164AEA">
        <w:rPr>
          <w:rFonts w:cstheme="minorHAnsi"/>
          <w:color w:val="002060"/>
          <w:sz w:val="24"/>
          <w:szCs w:val="24"/>
        </w:rPr>
        <w:t xml:space="preserve"> </w:t>
      </w:r>
      <w:r w:rsidRPr="00164AEA">
        <w:rPr>
          <w:rFonts w:cstheme="minorHAnsi"/>
          <w:color w:val="002060"/>
          <w:sz w:val="24"/>
          <w:szCs w:val="24"/>
        </w:rPr>
        <w:t xml:space="preserve">se aplică </w:t>
      </w:r>
      <w:r w:rsidR="00E4461A" w:rsidRPr="00164AEA">
        <w:rPr>
          <w:rFonts w:cstheme="minorHAnsi"/>
          <w:color w:val="002060"/>
          <w:sz w:val="24"/>
          <w:szCs w:val="24"/>
        </w:rPr>
        <w:t>prag</w:t>
      </w:r>
      <w:r w:rsidRPr="00164AEA">
        <w:rPr>
          <w:rFonts w:cstheme="minorHAnsi"/>
          <w:color w:val="002060"/>
          <w:sz w:val="24"/>
          <w:szCs w:val="24"/>
        </w:rPr>
        <w:t>ul</w:t>
      </w:r>
      <w:r w:rsidR="00E4461A" w:rsidRPr="00164AEA">
        <w:rPr>
          <w:rFonts w:cstheme="minorHAnsi"/>
          <w:color w:val="002060"/>
          <w:sz w:val="24"/>
          <w:szCs w:val="24"/>
        </w:rPr>
        <w:t xml:space="preserve"> minim de calitate, precum și praguri minime la nivelul fiecărui criteriu de selecție, după cum urmează:</w:t>
      </w:r>
    </w:p>
    <w:p w14:paraId="49BBA79D" w14:textId="1EBA9DED" w:rsidR="00304153" w:rsidRPr="00164AEA" w:rsidRDefault="00304153" w:rsidP="004C500B">
      <w:pPr>
        <w:spacing w:before="60" w:after="0" w:line="240" w:lineRule="auto"/>
        <w:ind w:right="120"/>
        <w:jc w:val="both"/>
        <w:rPr>
          <w:rFonts w:cstheme="minorHAnsi"/>
          <w:color w:val="002060"/>
          <w:sz w:val="24"/>
          <w:szCs w:val="24"/>
        </w:rPr>
      </w:pPr>
    </w:p>
    <w:tbl>
      <w:tblPr>
        <w:tblStyle w:val="TableGrid"/>
        <w:tblW w:w="0" w:type="auto"/>
        <w:tblLook w:val="04A0" w:firstRow="1" w:lastRow="0" w:firstColumn="1" w:lastColumn="0" w:noHBand="0" w:noVBand="1"/>
      </w:tblPr>
      <w:tblGrid>
        <w:gridCol w:w="670"/>
        <w:gridCol w:w="3806"/>
        <w:gridCol w:w="2275"/>
        <w:gridCol w:w="2310"/>
      </w:tblGrid>
      <w:tr w:rsidR="00360F4A" w:rsidRPr="00164AEA" w14:paraId="61180CD9" w14:textId="77777777" w:rsidTr="00F75B3C">
        <w:trPr>
          <w:tblHeader/>
        </w:trPr>
        <w:tc>
          <w:tcPr>
            <w:tcW w:w="670" w:type="dxa"/>
            <w:shd w:val="clear" w:color="auto" w:fill="E2EFD9" w:themeFill="accent6" w:themeFillTint="33"/>
            <w:vAlign w:val="center"/>
          </w:tcPr>
          <w:p w14:paraId="5E99ABD3" w14:textId="77777777" w:rsidR="00B434A5" w:rsidRPr="00164AEA" w:rsidRDefault="006235F3" w:rsidP="00F75B3C">
            <w:pPr>
              <w:spacing w:before="60"/>
              <w:ind w:right="120"/>
              <w:jc w:val="center"/>
              <w:rPr>
                <w:rFonts w:cstheme="minorHAnsi"/>
                <w:b/>
                <w:bCs/>
                <w:color w:val="002060"/>
                <w:sz w:val="24"/>
                <w:szCs w:val="24"/>
              </w:rPr>
            </w:pPr>
            <w:r w:rsidRPr="00164AEA">
              <w:rPr>
                <w:rFonts w:cstheme="minorHAnsi"/>
                <w:b/>
                <w:bCs/>
                <w:color w:val="002060"/>
                <w:sz w:val="24"/>
                <w:szCs w:val="24"/>
              </w:rPr>
              <w:lastRenderedPageBreak/>
              <w:t>Nr.</w:t>
            </w:r>
          </w:p>
          <w:p w14:paraId="0C0F81A1" w14:textId="62BF43D2" w:rsidR="006235F3" w:rsidRPr="00164AEA" w:rsidRDefault="006235F3" w:rsidP="00F75B3C">
            <w:pPr>
              <w:spacing w:before="60"/>
              <w:ind w:right="120"/>
              <w:jc w:val="center"/>
              <w:rPr>
                <w:rFonts w:cstheme="minorHAnsi"/>
                <w:b/>
                <w:bCs/>
                <w:color w:val="002060"/>
                <w:sz w:val="24"/>
                <w:szCs w:val="24"/>
              </w:rPr>
            </w:pPr>
            <w:r w:rsidRPr="00164AEA">
              <w:rPr>
                <w:rFonts w:cstheme="minorHAnsi"/>
                <w:b/>
                <w:bCs/>
                <w:color w:val="002060"/>
                <w:sz w:val="24"/>
                <w:szCs w:val="24"/>
              </w:rPr>
              <w:t>crt.</w:t>
            </w:r>
          </w:p>
        </w:tc>
        <w:tc>
          <w:tcPr>
            <w:tcW w:w="3806" w:type="dxa"/>
            <w:shd w:val="clear" w:color="auto" w:fill="E2EFD9" w:themeFill="accent6" w:themeFillTint="33"/>
            <w:vAlign w:val="center"/>
          </w:tcPr>
          <w:p w14:paraId="49ECA6C6" w14:textId="77777777" w:rsidR="006235F3" w:rsidRPr="00164AEA" w:rsidRDefault="006235F3" w:rsidP="00F75B3C">
            <w:pPr>
              <w:spacing w:before="60"/>
              <w:ind w:right="120"/>
              <w:jc w:val="center"/>
              <w:rPr>
                <w:rFonts w:cstheme="minorHAnsi"/>
                <w:b/>
                <w:bCs/>
                <w:color w:val="002060"/>
                <w:sz w:val="24"/>
                <w:szCs w:val="24"/>
              </w:rPr>
            </w:pPr>
            <w:r w:rsidRPr="00164AEA">
              <w:rPr>
                <w:rFonts w:cstheme="minorHAnsi"/>
                <w:b/>
                <w:bCs/>
                <w:color w:val="002060"/>
                <w:sz w:val="24"/>
                <w:szCs w:val="24"/>
              </w:rPr>
              <w:t>Criterii</w:t>
            </w:r>
          </w:p>
        </w:tc>
        <w:tc>
          <w:tcPr>
            <w:tcW w:w="2275" w:type="dxa"/>
            <w:shd w:val="clear" w:color="auto" w:fill="E2EFD9" w:themeFill="accent6" w:themeFillTint="33"/>
            <w:vAlign w:val="center"/>
          </w:tcPr>
          <w:p w14:paraId="16C6D6FE" w14:textId="77777777" w:rsidR="006235F3" w:rsidRPr="00164AEA" w:rsidRDefault="006235F3" w:rsidP="00F75B3C">
            <w:pPr>
              <w:spacing w:before="60"/>
              <w:ind w:right="120"/>
              <w:jc w:val="center"/>
              <w:rPr>
                <w:rFonts w:cstheme="minorHAnsi"/>
                <w:b/>
                <w:bCs/>
                <w:color w:val="002060"/>
                <w:sz w:val="24"/>
                <w:szCs w:val="24"/>
              </w:rPr>
            </w:pPr>
            <w:r w:rsidRPr="00164AEA">
              <w:rPr>
                <w:rFonts w:cstheme="minorHAnsi"/>
                <w:b/>
                <w:bCs/>
                <w:color w:val="002060"/>
                <w:sz w:val="24"/>
                <w:szCs w:val="24"/>
              </w:rPr>
              <w:t>Punctaj maxim</w:t>
            </w:r>
          </w:p>
        </w:tc>
        <w:tc>
          <w:tcPr>
            <w:tcW w:w="2310" w:type="dxa"/>
            <w:shd w:val="clear" w:color="auto" w:fill="E2EFD9" w:themeFill="accent6" w:themeFillTint="33"/>
            <w:vAlign w:val="center"/>
          </w:tcPr>
          <w:p w14:paraId="653298AD" w14:textId="77777777" w:rsidR="006235F3" w:rsidRPr="00164AEA" w:rsidRDefault="006235F3" w:rsidP="00F75B3C">
            <w:pPr>
              <w:spacing w:before="60"/>
              <w:ind w:right="120"/>
              <w:jc w:val="center"/>
              <w:rPr>
                <w:rFonts w:cstheme="minorHAnsi"/>
                <w:b/>
                <w:bCs/>
                <w:color w:val="002060"/>
                <w:sz w:val="24"/>
                <w:szCs w:val="24"/>
              </w:rPr>
            </w:pPr>
            <w:r w:rsidRPr="00164AEA">
              <w:rPr>
                <w:rFonts w:cstheme="minorHAnsi"/>
                <w:b/>
                <w:bCs/>
                <w:color w:val="002060"/>
                <w:sz w:val="24"/>
                <w:szCs w:val="24"/>
              </w:rPr>
              <w:t>Punctaj minim</w:t>
            </w:r>
          </w:p>
        </w:tc>
      </w:tr>
      <w:tr w:rsidR="00360F4A" w:rsidRPr="00164AEA" w14:paraId="7B48370A" w14:textId="77777777" w:rsidTr="00F75B3C">
        <w:tc>
          <w:tcPr>
            <w:tcW w:w="670" w:type="dxa"/>
            <w:vAlign w:val="center"/>
          </w:tcPr>
          <w:p w14:paraId="72B1BF2A" w14:textId="77777777" w:rsidR="00016239" w:rsidRPr="00164AEA" w:rsidRDefault="00016239" w:rsidP="00F75B3C">
            <w:pPr>
              <w:spacing w:before="60"/>
              <w:ind w:right="120"/>
              <w:jc w:val="center"/>
              <w:rPr>
                <w:rFonts w:eastAsia="Calibri" w:cstheme="minorHAnsi"/>
                <w:color w:val="002060"/>
                <w:sz w:val="24"/>
                <w:szCs w:val="24"/>
              </w:rPr>
            </w:pPr>
            <w:r w:rsidRPr="00164AEA">
              <w:rPr>
                <w:rFonts w:eastAsia="Calibri" w:cstheme="minorHAnsi"/>
                <w:color w:val="002060"/>
                <w:sz w:val="24"/>
                <w:szCs w:val="24"/>
              </w:rPr>
              <w:t>1</w:t>
            </w:r>
          </w:p>
        </w:tc>
        <w:tc>
          <w:tcPr>
            <w:tcW w:w="3806" w:type="dxa"/>
            <w:vAlign w:val="center"/>
          </w:tcPr>
          <w:p w14:paraId="27FFA266" w14:textId="668A0E2C" w:rsidR="00016239" w:rsidRPr="00164AEA" w:rsidRDefault="00016239" w:rsidP="00B978C4">
            <w:pPr>
              <w:spacing w:before="60"/>
              <w:ind w:right="120"/>
              <w:rPr>
                <w:rFonts w:cstheme="minorHAnsi"/>
                <w:b/>
                <w:bCs/>
                <w:color w:val="002060"/>
                <w:sz w:val="24"/>
                <w:szCs w:val="24"/>
              </w:rPr>
            </w:pPr>
            <w:r w:rsidRPr="00164AEA">
              <w:rPr>
                <w:rFonts w:eastAsia="Calibri" w:cstheme="minorHAnsi"/>
                <w:color w:val="002060"/>
                <w:sz w:val="24"/>
                <w:szCs w:val="24"/>
              </w:rPr>
              <w:t>Relevanța, oportunitatea și contribuția proiectului la realizarea obiectivului specific FEDR</w:t>
            </w:r>
          </w:p>
        </w:tc>
        <w:tc>
          <w:tcPr>
            <w:tcW w:w="2275" w:type="dxa"/>
            <w:vAlign w:val="center"/>
          </w:tcPr>
          <w:p w14:paraId="1505EB83" w14:textId="594EA605" w:rsidR="00016239" w:rsidRPr="00164AEA" w:rsidRDefault="00016239" w:rsidP="00F75B3C">
            <w:pPr>
              <w:spacing w:before="60"/>
              <w:ind w:right="120"/>
              <w:jc w:val="center"/>
              <w:rPr>
                <w:rFonts w:cstheme="minorHAnsi"/>
                <w:b/>
                <w:bCs/>
                <w:color w:val="002060"/>
                <w:sz w:val="24"/>
                <w:szCs w:val="24"/>
              </w:rPr>
            </w:pPr>
            <w:r w:rsidRPr="00164AEA">
              <w:rPr>
                <w:rFonts w:eastAsia="Calibri" w:cstheme="minorHAnsi"/>
                <w:color w:val="002060"/>
                <w:sz w:val="24"/>
                <w:szCs w:val="24"/>
              </w:rPr>
              <w:t>3</w:t>
            </w:r>
            <w:r w:rsidR="003A120F" w:rsidRPr="00164AEA">
              <w:rPr>
                <w:rFonts w:eastAsia="Calibri" w:cstheme="minorHAnsi"/>
                <w:color w:val="002060"/>
                <w:sz w:val="24"/>
                <w:szCs w:val="24"/>
              </w:rPr>
              <w:t>0</w:t>
            </w:r>
          </w:p>
        </w:tc>
        <w:tc>
          <w:tcPr>
            <w:tcW w:w="2310" w:type="dxa"/>
            <w:vAlign w:val="center"/>
          </w:tcPr>
          <w:p w14:paraId="1F28CCDF" w14:textId="3943E735" w:rsidR="00016239" w:rsidRPr="00164AEA" w:rsidRDefault="003A120F" w:rsidP="00F75B3C">
            <w:pPr>
              <w:spacing w:before="60"/>
              <w:ind w:right="120"/>
              <w:jc w:val="center"/>
              <w:rPr>
                <w:rFonts w:cstheme="minorHAnsi"/>
                <w:b/>
                <w:bCs/>
                <w:color w:val="002060"/>
                <w:sz w:val="24"/>
                <w:szCs w:val="24"/>
              </w:rPr>
            </w:pPr>
            <w:r w:rsidRPr="00164AEA">
              <w:rPr>
                <w:rFonts w:eastAsia="Calibri" w:cstheme="minorHAnsi"/>
                <w:color w:val="002060"/>
                <w:sz w:val="24"/>
                <w:szCs w:val="24"/>
              </w:rPr>
              <w:t>17</w:t>
            </w:r>
          </w:p>
        </w:tc>
      </w:tr>
      <w:tr w:rsidR="00360F4A" w:rsidRPr="00164AEA" w14:paraId="05C3E109" w14:textId="77777777" w:rsidTr="00F75B3C">
        <w:tc>
          <w:tcPr>
            <w:tcW w:w="670" w:type="dxa"/>
            <w:vAlign w:val="center"/>
          </w:tcPr>
          <w:p w14:paraId="1C746509" w14:textId="77777777" w:rsidR="00016239" w:rsidRPr="00164AEA" w:rsidRDefault="00016239" w:rsidP="00F75B3C">
            <w:pPr>
              <w:spacing w:before="60"/>
              <w:ind w:right="120"/>
              <w:jc w:val="center"/>
              <w:rPr>
                <w:rFonts w:eastAsia="Calibri" w:cstheme="minorHAnsi"/>
                <w:color w:val="002060"/>
                <w:sz w:val="24"/>
                <w:szCs w:val="24"/>
              </w:rPr>
            </w:pPr>
            <w:r w:rsidRPr="00164AEA">
              <w:rPr>
                <w:rFonts w:eastAsia="Calibri" w:cstheme="minorHAnsi"/>
                <w:color w:val="002060"/>
                <w:sz w:val="24"/>
                <w:szCs w:val="24"/>
              </w:rPr>
              <w:t>2</w:t>
            </w:r>
          </w:p>
        </w:tc>
        <w:tc>
          <w:tcPr>
            <w:tcW w:w="3806" w:type="dxa"/>
            <w:vAlign w:val="center"/>
          </w:tcPr>
          <w:p w14:paraId="3854BB0C" w14:textId="7D09AA7A" w:rsidR="00016239" w:rsidRPr="00164AEA" w:rsidRDefault="00016239" w:rsidP="00B978C4">
            <w:pPr>
              <w:spacing w:before="60"/>
              <w:ind w:right="120"/>
              <w:rPr>
                <w:rFonts w:cstheme="minorHAnsi"/>
                <w:b/>
                <w:bCs/>
                <w:color w:val="002060"/>
                <w:sz w:val="24"/>
                <w:szCs w:val="24"/>
              </w:rPr>
            </w:pPr>
            <w:r w:rsidRPr="00164AEA">
              <w:rPr>
                <w:rFonts w:eastAsia="Calibri" w:cstheme="minorHAnsi"/>
                <w:color w:val="002060"/>
                <w:sz w:val="24"/>
                <w:szCs w:val="24"/>
              </w:rPr>
              <w:t>Maturitatea pregătirii proiectului</w:t>
            </w:r>
          </w:p>
        </w:tc>
        <w:tc>
          <w:tcPr>
            <w:tcW w:w="2275" w:type="dxa"/>
            <w:vAlign w:val="center"/>
          </w:tcPr>
          <w:p w14:paraId="25989EB7" w14:textId="76DDFC6F" w:rsidR="00016239" w:rsidRPr="00164AEA" w:rsidRDefault="00016239" w:rsidP="00F75B3C">
            <w:pPr>
              <w:spacing w:before="60"/>
              <w:ind w:right="120"/>
              <w:jc w:val="center"/>
              <w:rPr>
                <w:rFonts w:cstheme="minorHAnsi"/>
                <w:b/>
                <w:bCs/>
                <w:color w:val="002060"/>
                <w:sz w:val="24"/>
                <w:szCs w:val="24"/>
              </w:rPr>
            </w:pPr>
            <w:r w:rsidRPr="00164AEA">
              <w:rPr>
                <w:rFonts w:eastAsia="Calibri" w:cstheme="minorHAnsi"/>
                <w:color w:val="002060"/>
                <w:sz w:val="24"/>
                <w:szCs w:val="24"/>
              </w:rPr>
              <w:t>15</w:t>
            </w:r>
          </w:p>
        </w:tc>
        <w:tc>
          <w:tcPr>
            <w:tcW w:w="2310" w:type="dxa"/>
            <w:vAlign w:val="center"/>
          </w:tcPr>
          <w:p w14:paraId="6B0DA6C6" w14:textId="5A82F83E" w:rsidR="00016239" w:rsidRPr="00F63E22" w:rsidRDefault="00F63E22" w:rsidP="00F75B3C">
            <w:pPr>
              <w:spacing w:before="60"/>
              <w:ind w:right="120"/>
              <w:jc w:val="center"/>
              <w:rPr>
                <w:rFonts w:cstheme="minorHAnsi"/>
                <w:color w:val="002060"/>
                <w:sz w:val="24"/>
                <w:szCs w:val="24"/>
              </w:rPr>
            </w:pPr>
            <w:r w:rsidRPr="00F63E22">
              <w:rPr>
                <w:rFonts w:cstheme="minorHAnsi"/>
                <w:color w:val="002060"/>
                <w:sz w:val="24"/>
                <w:szCs w:val="24"/>
              </w:rPr>
              <w:t>3</w:t>
            </w:r>
          </w:p>
        </w:tc>
      </w:tr>
      <w:tr w:rsidR="00360F4A" w:rsidRPr="00164AEA" w14:paraId="06C5F0D4" w14:textId="77777777" w:rsidTr="00F75B3C">
        <w:tc>
          <w:tcPr>
            <w:tcW w:w="670" w:type="dxa"/>
            <w:vAlign w:val="center"/>
          </w:tcPr>
          <w:p w14:paraId="469CC759" w14:textId="77777777" w:rsidR="00016239" w:rsidRPr="00164AEA" w:rsidRDefault="00016239" w:rsidP="00F75B3C">
            <w:pPr>
              <w:spacing w:before="60"/>
              <w:ind w:right="120"/>
              <w:jc w:val="center"/>
              <w:rPr>
                <w:rFonts w:cstheme="minorHAnsi"/>
                <w:color w:val="002060"/>
                <w:sz w:val="24"/>
                <w:szCs w:val="24"/>
              </w:rPr>
            </w:pPr>
            <w:r w:rsidRPr="00164AEA">
              <w:rPr>
                <w:rFonts w:cstheme="minorHAnsi"/>
                <w:color w:val="002060"/>
                <w:sz w:val="24"/>
                <w:szCs w:val="24"/>
              </w:rPr>
              <w:t>3</w:t>
            </w:r>
          </w:p>
        </w:tc>
        <w:tc>
          <w:tcPr>
            <w:tcW w:w="3806" w:type="dxa"/>
            <w:vAlign w:val="center"/>
          </w:tcPr>
          <w:p w14:paraId="07987A33" w14:textId="77777777" w:rsidR="00016239" w:rsidRPr="00164AEA" w:rsidRDefault="00016239" w:rsidP="00B978C4">
            <w:pPr>
              <w:spacing w:before="60"/>
              <w:ind w:right="120"/>
              <w:rPr>
                <w:rFonts w:cstheme="minorHAnsi"/>
                <w:color w:val="002060"/>
                <w:sz w:val="24"/>
                <w:szCs w:val="24"/>
              </w:rPr>
            </w:pPr>
            <w:r w:rsidRPr="00164AEA">
              <w:rPr>
                <w:rFonts w:cstheme="minorHAnsi"/>
                <w:color w:val="002060"/>
                <w:sz w:val="24"/>
                <w:szCs w:val="24"/>
              </w:rPr>
              <w:t>Capacitatea administrativă a solicitantului, coerența si eficacitatea intervențiilor propuse</w:t>
            </w:r>
          </w:p>
        </w:tc>
        <w:tc>
          <w:tcPr>
            <w:tcW w:w="2275" w:type="dxa"/>
            <w:vAlign w:val="center"/>
          </w:tcPr>
          <w:p w14:paraId="7F94BA55" w14:textId="1436DA97" w:rsidR="00016239" w:rsidRPr="00164AEA" w:rsidRDefault="003A120F" w:rsidP="00F75B3C">
            <w:pPr>
              <w:spacing w:before="60"/>
              <w:ind w:right="120"/>
              <w:jc w:val="center"/>
              <w:rPr>
                <w:rFonts w:cstheme="minorHAnsi"/>
                <w:color w:val="002060"/>
                <w:sz w:val="24"/>
                <w:szCs w:val="24"/>
              </w:rPr>
            </w:pPr>
            <w:r w:rsidRPr="00164AEA">
              <w:rPr>
                <w:rFonts w:cstheme="minorHAnsi"/>
                <w:color w:val="002060"/>
                <w:sz w:val="24"/>
                <w:szCs w:val="24"/>
              </w:rPr>
              <w:t>10</w:t>
            </w:r>
          </w:p>
        </w:tc>
        <w:tc>
          <w:tcPr>
            <w:tcW w:w="2310" w:type="dxa"/>
            <w:vAlign w:val="center"/>
          </w:tcPr>
          <w:p w14:paraId="07BD5DD9" w14:textId="176C83DD" w:rsidR="00016239" w:rsidRPr="00164AEA" w:rsidRDefault="003A120F" w:rsidP="00F75B3C">
            <w:pPr>
              <w:spacing w:before="60"/>
              <w:ind w:right="120"/>
              <w:jc w:val="center"/>
              <w:rPr>
                <w:rFonts w:cstheme="minorHAnsi"/>
                <w:b/>
                <w:bCs/>
                <w:color w:val="002060"/>
                <w:sz w:val="24"/>
                <w:szCs w:val="24"/>
              </w:rPr>
            </w:pPr>
            <w:r w:rsidRPr="00164AEA">
              <w:rPr>
                <w:rFonts w:cstheme="minorHAnsi"/>
                <w:color w:val="002060"/>
                <w:sz w:val="24"/>
                <w:szCs w:val="24"/>
              </w:rPr>
              <w:t>5</w:t>
            </w:r>
          </w:p>
        </w:tc>
      </w:tr>
      <w:tr w:rsidR="00360F4A" w:rsidRPr="00164AEA" w14:paraId="34B8199E" w14:textId="77777777" w:rsidTr="00F75B3C">
        <w:tc>
          <w:tcPr>
            <w:tcW w:w="670" w:type="dxa"/>
            <w:vAlign w:val="center"/>
          </w:tcPr>
          <w:p w14:paraId="72B4A1D2" w14:textId="77777777" w:rsidR="00016239" w:rsidRPr="00164AEA" w:rsidRDefault="00016239" w:rsidP="00F75B3C">
            <w:pPr>
              <w:spacing w:before="60"/>
              <w:ind w:right="120"/>
              <w:jc w:val="center"/>
              <w:rPr>
                <w:rFonts w:cstheme="minorHAnsi"/>
                <w:color w:val="002060"/>
                <w:sz w:val="24"/>
                <w:szCs w:val="24"/>
              </w:rPr>
            </w:pPr>
            <w:r w:rsidRPr="00164AEA">
              <w:rPr>
                <w:rFonts w:cstheme="minorHAnsi"/>
                <w:color w:val="002060"/>
                <w:sz w:val="24"/>
                <w:szCs w:val="24"/>
              </w:rPr>
              <w:t>4</w:t>
            </w:r>
          </w:p>
        </w:tc>
        <w:tc>
          <w:tcPr>
            <w:tcW w:w="3806" w:type="dxa"/>
            <w:vAlign w:val="center"/>
          </w:tcPr>
          <w:p w14:paraId="16B0E6F5" w14:textId="77777777" w:rsidR="00016239" w:rsidRPr="00164AEA" w:rsidRDefault="00016239" w:rsidP="00B978C4">
            <w:pPr>
              <w:spacing w:before="60"/>
              <w:ind w:right="120"/>
              <w:rPr>
                <w:rFonts w:cstheme="minorHAnsi"/>
                <w:color w:val="002060"/>
                <w:sz w:val="24"/>
                <w:szCs w:val="24"/>
              </w:rPr>
            </w:pPr>
            <w:r w:rsidRPr="00164AEA">
              <w:rPr>
                <w:rFonts w:cstheme="minorHAnsi"/>
                <w:color w:val="002060"/>
                <w:sz w:val="24"/>
                <w:szCs w:val="24"/>
              </w:rPr>
              <w:t xml:space="preserve">Rezonabilitatea costurilor </w:t>
            </w:r>
            <w:r w:rsidRPr="00164AEA">
              <w:rPr>
                <w:rFonts w:eastAsia="Calibri" w:cstheme="minorHAnsi"/>
                <w:color w:val="002060"/>
                <w:sz w:val="24"/>
                <w:szCs w:val="24"/>
              </w:rPr>
              <w:t>și eficiența investițiilor propuse</w:t>
            </w:r>
          </w:p>
        </w:tc>
        <w:tc>
          <w:tcPr>
            <w:tcW w:w="2275" w:type="dxa"/>
            <w:vAlign w:val="center"/>
          </w:tcPr>
          <w:p w14:paraId="1B990D9D" w14:textId="390B60D2" w:rsidR="00016239" w:rsidRPr="00164AEA" w:rsidRDefault="003A120F" w:rsidP="00F75B3C">
            <w:pPr>
              <w:spacing w:before="60"/>
              <w:ind w:right="120"/>
              <w:jc w:val="center"/>
              <w:rPr>
                <w:rFonts w:cstheme="minorHAnsi"/>
                <w:color w:val="002060"/>
                <w:sz w:val="24"/>
                <w:szCs w:val="24"/>
              </w:rPr>
            </w:pPr>
            <w:r w:rsidRPr="00164AEA">
              <w:rPr>
                <w:rFonts w:cstheme="minorHAnsi"/>
                <w:color w:val="002060"/>
                <w:sz w:val="24"/>
                <w:szCs w:val="24"/>
              </w:rPr>
              <w:t>15</w:t>
            </w:r>
          </w:p>
        </w:tc>
        <w:tc>
          <w:tcPr>
            <w:tcW w:w="2310" w:type="dxa"/>
            <w:vAlign w:val="center"/>
          </w:tcPr>
          <w:p w14:paraId="59ABF3E2" w14:textId="048E2039" w:rsidR="00016239" w:rsidRPr="00164AEA" w:rsidRDefault="003A120F" w:rsidP="00F75B3C">
            <w:pPr>
              <w:spacing w:before="60"/>
              <w:ind w:right="120"/>
              <w:jc w:val="center"/>
              <w:rPr>
                <w:rFonts w:cstheme="minorHAnsi"/>
                <w:b/>
                <w:bCs/>
                <w:color w:val="002060"/>
                <w:sz w:val="24"/>
                <w:szCs w:val="24"/>
              </w:rPr>
            </w:pPr>
            <w:r w:rsidRPr="00164AEA">
              <w:rPr>
                <w:rFonts w:cstheme="minorHAnsi"/>
                <w:color w:val="002060"/>
                <w:sz w:val="24"/>
                <w:szCs w:val="24"/>
              </w:rPr>
              <w:t>8</w:t>
            </w:r>
          </w:p>
        </w:tc>
      </w:tr>
      <w:tr w:rsidR="00360F4A" w:rsidRPr="00164AEA" w14:paraId="71EF00CF" w14:textId="77777777" w:rsidTr="00F75B3C">
        <w:tc>
          <w:tcPr>
            <w:tcW w:w="670" w:type="dxa"/>
            <w:vAlign w:val="center"/>
          </w:tcPr>
          <w:p w14:paraId="15BB872F" w14:textId="77777777" w:rsidR="00016239" w:rsidRPr="00164AEA" w:rsidRDefault="00016239" w:rsidP="00F75B3C">
            <w:pPr>
              <w:spacing w:before="60"/>
              <w:ind w:right="120"/>
              <w:jc w:val="center"/>
              <w:rPr>
                <w:rFonts w:eastAsia="Calibri" w:cstheme="minorHAnsi"/>
                <w:color w:val="002060"/>
                <w:sz w:val="24"/>
                <w:szCs w:val="24"/>
              </w:rPr>
            </w:pPr>
            <w:r w:rsidRPr="00164AEA">
              <w:rPr>
                <w:rFonts w:eastAsia="Calibri" w:cstheme="minorHAnsi"/>
                <w:color w:val="002060"/>
                <w:sz w:val="24"/>
                <w:szCs w:val="24"/>
              </w:rPr>
              <w:t>5</w:t>
            </w:r>
          </w:p>
        </w:tc>
        <w:tc>
          <w:tcPr>
            <w:tcW w:w="3806" w:type="dxa"/>
            <w:vAlign w:val="center"/>
          </w:tcPr>
          <w:p w14:paraId="563DE62C" w14:textId="77777777" w:rsidR="00016239" w:rsidRPr="00164AEA" w:rsidRDefault="00016239" w:rsidP="00B978C4">
            <w:pPr>
              <w:spacing w:before="60"/>
              <w:ind w:right="120"/>
              <w:rPr>
                <w:rFonts w:cstheme="minorHAnsi"/>
                <w:color w:val="002060"/>
                <w:sz w:val="24"/>
                <w:szCs w:val="24"/>
              </w:rPr>
            </w:pPr>
            <w:r w:rsidRPr="00164AEA">
              <w:rPr>
                <w:rFonts w:eastAsia="Calibri" w:cstheme="minorHAnsi"/>
                <w:color w:val="002060"/>
                <w:sz w:val="24"/>
                <w:szCs w:val="24"/>
              </w:rPr>
              <w:t>Inovarea și calitatea proiectului propus</w:t>
            </w:r>
          </w:p>
        </w:tc>
        <w:tc>
          <w:tcPr>
            <w:tcW w:w="2275" w:type="dxa"/>
            <w:vAlign w:val="center"/>
          </w:tcPr>
          <w:p w14:paraId="1FB4067F" w14:textId="5B76EC91" w:rsidR="00016239" w:rsidRPr="00164AEA" w:rsidRDefault="00016239" w:rsidP="00F75B3C">
            <w:pPr>
              <w:spacing w:before="60"/>
              <w:ind w:right="120"/>
              <w:jc w:val="center"/>
              <w:rPr>
                <w:rFonts w:cstheme="minorHAnsi"/>
                <w:color w:val="002060"/>
                <w:sz w:val="24"/>
                <w:szCs w:val="24"/>
              </w:rPr>
            </w:pPr>
            <w:r w:rsidRPr="00164AEA">
              <w:rPr>
                <w:rFonts w:cstheme="minorHAnsi"/>
                <w:color w:val="002060"/>
                <w:sz w:val="24"/>
                <w:szCs w:val="24"/>
              </w:rPr>
              <w:t>12</w:t>
            </w:r>
          </w:p>
        </w:tc>
        <w:tc>
          <w:tcPr>
            <w:tcW w:w="2310" w:type="dxa"/>
            <w:vAlign w:val="center"/>
          </w:tcPr>
          <w:p w14:paraId="5869E7D0" w14:textId="7C5E69EA" w:rsidR="00016239" w:rsidRPr="00164AEA" w:rsidRDefault="003A120F" w:rsidP="00F75B3C">
            <w:pPr>
              <w:spacing w:before="60"/>
              <w:ind w:right="120"/>
              <w:jc w:val="center"/>
              <w:rPr>
                <w:rFonts w:cstheme="minorHAnsi"/>
                <w:b/>
                <w:bCs/>
                <w:color w:val="002060"/>
                <w:sz w:val="24"/>
                <w:szCs w:val="24"/>
              </w:rPr>
            </w:pPr>
            <w:r w:rsidRPr="00164AEA">
              <w:rPr>
                <w:rFonts w:cstheme="minorHAnsi"/>
                <w:color w:val="002060"/>
                <w:sz w:val="24"/>
                <w:szCs w:val="24"/>
              </w:rPr>
              <w:t>8</w:t>
            </w:r>
          </w:p>
        </w:tc>
      </w:tr>
      <w:tr w:rsidR="00360F4A" w:rsidRPr="00164AEA" w14:paraId="3E2C1EF7" w14:textId="77777777" w:rsidTr="00F75B3C">
        <w:tc>
          <w:tcPr>
            <w:tcW w:w="670" w:type="dxa"/>
            <w:vAlign w:val="center"/>
          </w:tcPr>
          <w:p w14:paraId="78FEF4C4" w14:textId="77777777" w:rsidR="00016239" w:rsidRPr="00164AEA" w:rsidRDefault="00016239" w:rsidP="00F75B3C">
            <w:pPr>
              <w:spacing w:before="60"/>
              <w:ind w:right="120"/>
              <w:jc w:val="center"/>
              <w:rPr>
                <w:rFonts w:eastAsia="Calibri" w:cstheme="minorHAnsi"/>
                <w:color w:val="002060"/>
                <w:sz w:val="24"/>
                <w:szCs w:val="24"/>
              </w:rPr>
            </w:pPr>
            <w:r w:rsidRPr="00164AEA">
              <w:rPr>
                <w:rFonts w:eastAsia="Calibri" w:cstheme="minorHAnsi"/>
                <w:color w:val="002060"/>
                <w:sz w:val="24"/>
                <w:szCs w:val="24"/>
              </w:rPr>
              <w:t>6</w:t>
            </w:r>
          </w:p>
        </w:tc>
        <w:tc>
          <w:tcPr>
            <w:tcW w:w="3806" w:type="dxa"/>
            <w:vAlign w:val="center"/>
          </w:tcPr>
          <w:p w14:paraId="6800EEDF" w14:textId="23B92DFE" w:rsidR="00016239" w:rsidRPr="00164AEA" w:rsidRDefault="00016239" w:rsidP="00B978C4">
            <w:pPr>
              <w:spacing w:before="60"/>
              <w:ind w:right="120"/>
              <w:rPr>
                <w:rFonts w:cstheme="minorHAnsi"/>
                <w:color w:val="002060"/>
                <w:sz w:val="24"/>
                <w:szCs w:val="24"/>
              </w:rPr>
            </w:pPr>
            <w:r w:rsidRPr="00164AEA">
              <w:rPr>
                <w:rFonts w:eastAsia="Calibri" w:cstheme="minorHAnsi"/>
                <w:color w:val="002060"/>
                <w:sz w:val="24"/>
                <w:szCs w:val="24"/>
              </w:rPr>
              <w:t>Contribuția proiectului la respectarea principiilor privind eficiența resurselor/ imunizarea la schimbările climatice, la principiile orizontale - egalitatea de şanse, de gen şi nediscriminarea</w:t>
            </w:r>
            <w:r w:rsidR="0040195E">
              <w:t xml:space="preserve"> </w:t>
            </w:r>
            <w:r w:rsidR="0040195E" w:rsidRPr="0040195E">
              <w:rPr>
                <w:rFonts w:eastAsia="Calibri" w:cstheme="minorHAnsi"/>
                <w:color w:val="002060"/>
                <w:sz w:val="24"/>
                <w:szCs w:val="24"/>
              </w:rPr>
              <w:t>și accesibilitatea pentru persoanele cu dizabilități</w:t>
            </w:r>
          </w:p>
        </w:tc>
        <w:tc>
          <w:tcPr>
            <w:tcW w:w="2275" w:type="dxa"/>
            <w:vAlign w:val="center"/>
          </w:tcPr>
          <w:p w14:paraId="06D8E1F8" w14:textId="4D121DC8" w:rsidR="00016239" w:rsidRPr="00164AEA" w:rsidRDefault="00016239" w:rsidP="00F75B3C">
            <w:pPr>
              <w:spacing w:before="60"/>
              <w:ind w:right="120"/>
              <w:jc w:val="center"/>
              <w:rPr>
                <w:rFonts w:cstheme="minorHAnsi"/>
                <w:color w:val="002060"/>
                <w:sz w:val="24"/>
                <w:szCs w:val="24"/>
              </w:rPr>
            </w:pPr>
            <w:r w:rsidRPr="00164AEA">
              <w:rPr>
                <w:rFonts w:cstheme="minorHAnsi"/>
                <w:color w:val="002060"/>
                <w:sz w:val="24"/>
                <w:szCs w:val="24"/>
              </w:rPr>
              <w:t>13</w:t>
            </w:r>
          </w:p>
        </w:tc>
        <w:tc>
          <w:tcPr>
            <w:tcW w:w="2310" w:type="dxa"/>
            <w:vAlign w:val="center"/>
          </w:tcPr>
          <w:p w14:paraId="49618B5C" w14:textId="4B0D7186" w:rsidR="00016239" w:rsidRPr="00164AEA" w:rsidRDefault="003A120F" w:rsidP="00F75B3C">
            <w:pPr>
              <w:spacing w:before="60"/>
              <w:ind w:right="120"/>
              <w:jc w:val="center"/>
              <w:rPr>
                <w:rFonts w:cstheme="minorHAnsi"/>
                <w:b/>
                <w:bCs/>
                <w:color w:val="002060"/>
                <w:sz w:val="24"/>
                <w:szCs w:val="24"/>
              </w:rPr>
            </w:pPr>
            <w:r w:rsidRPr="00164AEA">
              <w:rPr>
                <w:rFonts w:cstheme="minorHAnsi"/>
                <w:color w:val="002060"/>
                <w:sz w:val="24"/>
                <w:szCs w:val="24"/>
              </w:rPr>
              <w:t>6</w:t>
            </w:r>
          </w:p>
        </w:tc>
      </w:tr>
      <w:tr w:rsidR="00360F4A" w:rsidRPr="00164AEA" w14:paraId="30576126" w14:textId="77777777" w:rsidTr="00F75B3C">
        <w:tc>
          <w:tcPr>
            <w:tcW w:w="670" w:type="dxa"/>
            <w:vAlign w:val="center"/>
          </w:tcPr>
          <w:p w14:paraId="3DACBBB4" w14:textId="77777777" w:rsidR="00016239" w:rsidRPr="00164AEA" w:rsidRDefault="00016239" w:rsidP="00F75B3C">
            <w:pPr>
              <w:spacing w:before="60"/>
              <w:ind w:right="120"/>
              <w:jc w:val="center"/>
              <w:rPr>
                <w:rFonts w:cstheme="minorHAnsi"/>
                <w:color w:val="002060"/>
                <w:sz w:val="24"/>
                <w:szCs w:val="24"/>
              </w:rPr>
            </w:pPr>
            <w:r w:rsidRPr="00164AEA">
              <w:rPr>
                <w:rFonts w:cstheme="minorHAnsi"/>
                <w:color w:val="002060"/>
                <w:sz w:val="24"/>
                <w:szCs w:val="24"/>
              </w:rPr>
              <w:t>7</w:t>
            </w:r>
          </w:p>
        </w:tc>
        <w:tc>
          <w:tcPr>
            <w:tcW w:w="3806" w:type="dxa"/>
            <w:vAlign w:val="center"/>
          </w:tcPr>
          <w:p w14:paraId="26A9B74B" w14:textId="77777777" w:rsidR="00016239" w:rsidRPr="00164AEA" w:rsidRDefault="00016239" w:rsidP="00B978C4">
            <w:pPr>
              <w:spacing w:before="60"/>
              <w:ind w:right="120"/>
              <w:rPr>
                <w:rFonts w:cstheme="minorHAnsi"/>
                <w:color w:val="002060"/>
                <w:sz w:val="24"/>
                <w:szCs w:val="24"/>
              </w:rPr>
            </w:pPr>
            <w:r w:rsidRPr="00164AEA">
              <w:rPr>
                <w:rFonts w:cstheme="minorHAnsi"/>
                <w:color w:val="002060"/>
                <w:sz w:val="24"/>
                <w:szCs w:val="24"/>
              </w:rPr>
              <w:t xml:space="preserve">Operaționalizarea, sustenabilitatea și </w:t>
            </w:r>
            <w:r w:rsidRPr="00164AEA">
              <w:rPr>
                <w:rFonts w:eastAsia="Calibri" w:cstheme="minorHAnsi"/>
                <w:color w:val="002060"/>
                <w:sz w:val="24"/>
                <w:szCs w:val="24"/>
              </w:rPr>
              <w:t>impactul investiției</w:t>
            </w:r>
          </w:p>
        </w:tc>
        <w:tc>
          <w:tcPr>
            <w:tcW w:w="2275" w:type="dxa"/>
            <w:vAlign w:val="center"/>
          </w:tcPr>
          <w:p w14:paraId="57E975FC" w14:textId="5DC902C9" w:rsidR="00016239" w:rsidRPr="00164AEA" w:rsidRDefault="003A120F" w:rsidP="00F75B3C">
            <w:pPr>
              <w:spacing w:before="60"/>
              <w:ind w:right="120"/>
              <w:jc w:val="center"/>
              <w:rPr>
                <w:rFonts w:cstheme="minorHAnsi"/>
                <w:color w:val="002060"/>
                <w:sz w:val="24"/>
                <w:szCs w:val="24"/>
              </w:rPr>
            </w:pPr>
            <w:r w:rsidRPr="00164AEA">
              <w:rPr>
                <w:rFonts w:cstheme="minorHAnsi"/>
                <w:color w:val="002060"/>
                <w:sz w:val="24"/>
                <w:szCs w:val="24"/>
              </w:rPr>
              <w:t>5</w:t>
            </w:r>
          </w:p>
        </w:tc>
        <w:tc>
          <w:tcPr>
            <w:tcW w:w="2310" w:type="dxa"/>
            <w:vAlign w:val="center"/>
          </w:tcPr>
          <w:p w14:paraId="3260382A" w14:textId="037CC273" w:rsidR="00016239" w:rsidRPr="00164AEA" w:rsidRDefault="003A120F" w:rsidP="00F75B3C">
            <w:pPr>
              <w:spacing w:before="60"/>
              <w:ind w:right="120"/>
              <w:jc w:val="center"/>
              <w:rPr>
                <w:rFonts w:cstheme="minorHAnsi"/>
                <w:b/>
                <w:bCs/>
                <w:color w:val="002060"/>
                <w:sz w:val="24"/>
                <w:szCs w:val="24"/>
              </w:rPr>
            </w:pPr>
            <w:r w:rsidRPr="00164AEA">
              <w:rPr>
                <w:rFonts w:cstheme="minorHAnsi"/>
                <w:color w:val="002060"/>
                <w:sz w:val="24"/>
                <w:szCs w:val="24"/>
              </w:rPr>
              <w:t>3</w:t>
            </w:r>
          </w:p>
        </w:tc>
      </w:tr>
      <w:tr w:rsidR="006235F3" w:rsidRPr="00164AEA" w14:paraId="4137A50C" w14:textId="77777777" w:rsidTr="00F75B3C">
        <w:tc>
          <w:tcPr>
            <w:tcW w:w="670" w:type="dxa"/>
            <w:shd w:val="clear" w:color="auto" w:fill="E2EFD9" w:themeFill="accent6" w:themeFillTint="33"/>
            <w:vAlign w:val="center"/>
          </w:tcPr>
          <w:p w14:paraId="2336C9FF" w14:textId="77777777" w:rsidR="006235F3" w:rsidRPr="00164AEA" w:rsidRDefault="006235F3" w:rsidP="00F75B3C">
            <w:pPr>
              <w:spacing w:before="60"/>
              <w:ind w:right="120"/>
              <w:jc w:val="center"/>
              <w:rPr>
                <w:rFonts w:cstheme="minorHAnsi"/>
                <w:color w:val="002060"/>
                <w:sz w:val="24"/>
                <w:szCs w:val="24"/>
              </w:rPr>
            </w:pPr>
          </w:p>
        </w:tc>
        <w:tc>
          <w:tcPr>
            <w:tcW w:w="3806" w:type="dxa"/>
            <w:shd w:val="clear" w:color="auto" w:fill="E2EFD9" w:themeFill="accent6" w:themeFillTint="33"/>
            <w:vAlign w:val="center"/>
          </w:tcPr>
          <w:p w14:paraId="07EFF14A" w14:textId="77777777" w:rsidR="006235F3" w:rsidRPr="00164AEA" w:rsidRDefault="006235F3" w:rsidP="00F75B3C">
            <w:pPr>
              <w:spacing w:before="60"/>
              <w:ind w:right="120"/>
              <w:jc w:val="center"/>
              <w:rPr>
                <w:rFonts w:cstheme="minorHAnsi"/>
                <w:color w:val="002060"/>
                <w:sz w:val="24"/>
                <w:szCs w:val="24"/>
              </w:rPr>
            </w:pPr>
            <w:r w:rsidRPr="00164AEA">
              <w:rPr>
                <w:rFonts w:cstheme="minorHAnsi"/>
                <w:color w:val="002060"/>
                <w:sz w:val="24"/>
                <w:szCs w:val="24"/>
              </w:rPr>
              <w:t>Total</w:t>
            </w:r>
          </w:p>
        </w:tc>
        <w:tc>
          <w:tcPr>
            <w:tcW w:w="2275" w:type="dxa"/>
            <w:shd w:val="clear" w:color="auto" w:fill="E2EFD9" w:themeFill="accent6" w:themeFillTint="33"/>
            <w:vAlign w:val="center"/>
          </w:tcPr>
          <w:p w14:paraId="1B085976" w14:textId="3487247F" w:rsidR="006235F3" w:rsidRPr="00164AEA" w:rsidRDefault="006235F3">
            <w:pPr>
              <w:pStyle w:val="ListParagraph"/>
              <w:numPr>
                <w:ilvl w:val="0"/>
                <w:numId w:val="23"/>
              </w:numPr>
              <w:spacing w:before="60"/>
              <w:ind w:right="120"/>
              <w:contextualSpacing w:val="0"/>
              <w:jc w:val="center"/>
              <w:rPr>
                <w:rFonts w:cstheme="minorHAnsi"/>
                <w:b/>
                <w:bCs/>
                <w:color w:val="002060"/>
                <w:sz w:val="24"/>
                <w:szCs w:val="24"/>
              </w:rPr>
            </w:pPr>
          </w:p>
        </w:tc>
        <w:tc>
          <w:tcPr>
            <w:tcW w:w="2310" w:type="dxa"/>
            <w:shd w:val="clear" w:color="auto" w:fill="E2EFD9" w:themeFill="accent6" w:themeFillTint="33"/>
            <w:vAlign w:val="center"/>
          </w:tcPr>
          <w:p w14:paraId="2A5CB279" w14:textId="643C58B1" w:rsidR="006235F3" w:rsidRPr="00164AEA" w:rsidRDefault="006235F3" w:rsidP="00F75B3C">
            <w:pPr>
              <w:spacing w:before="60"/>
              <w:ind w:right="120"/>
              <w:jc w:val="center"/>
              <w:rPr>
                <w:rFonts w:cstheme="minorHAnsi"/>
                <w:b/>
                <w:bCs/>
                <w:color w:val="002060"/>
                <w:sz w:val="24"/>
                <w:szCs w:val="24"/>
              </w:rPr>
            </w:pPr>
            <w:r w:rsidRPr="00164AEA">
              <w:rPr>
                <w:rFonts w:cstheme="minorHAnsi"/>
                <w:b/>
                <w:bCs/>
                <w:color w:val="002060"/>
                <w:sz w:val="24"/>
                <w:szCs w:val="24"/>
              </w:rPr>
              <w:t>50</w:t>
            </w:r>
          </w:p>
        </w:tc>
      </w:tr>
    </w:tbl>
    <w:p w14:paraId="2F985623" w14:textId="7963A3BB" w:rsidR="006235F3" w:rsidRPr="00164AEA" w:rsidRDefault="006235F3" w:rsidP="006235F3">
      <w:pPr>
        <w:spacing w:before="60" w:after="0" w:line="240" w:lineRule="auto"/>
        <w:ind w:right="120"/>
        <w:jc w:val="both"/>
        <w:rPr>
          <w:rFonts w:cstheme="minorHAnsi"/>
          <w:color w:val="002060"/>
          <w:sz w:val="24"/>
          <w:szCs w:val="24"/>
        </w:rPr>
      </w:pPr>
      <w:bookmarkStart w:id="447" w:name="_Hlk140500901"/>
      <w:r w:rsidRPr="00B978C4">
        <w:rPr>
          <w:rFonts w:cstheme="minorHAnsi"/>
          <w:b/>
          <w:bCs/>
          <w:color w:val="002060"/>
          <w:sz w:val="24"/>
          <w:szCs w:val="24"/>
        </w:rPr>
        <w:t>Pragul minim de calitate</w:t>
      </w:r>
      <w:r w:rsidRPr="00164AEA">
        <w:rPr>
          <w:rFonts w:cstheme="minorHAnsi"/>
          <w:color w:val="002060"/>
          <w:sz w:val="24"/>
          <w:szCs w:val="24"/>
        </w:rPr>
        <w:t xml:space="preserve"> </w:t>
      </w:r>
      <w:r w:rsidRPr="00B978C4">
        <w:rPr>
          <w:rFonts w:cstheme="minorHAnsi"/>
          <w:b/>
          <w:bCs/>
          <w:color w:val="002060"/>
          <w:sz w:val="24"/>
          <w:szCs w:val="24"/>
        </w:rPr>
        <w:t>de 50 puncte</w:t>
      </w:r>
      <w:r w:rsidRPr="00164AEA">
        <w:rPr>
          <w:rFonts w:cstheme="minorHAnsi"/>
          <w:color w:val="002060"/>
          <w:sz w:val="24"/>
          <w:szCs w:val="24"/>
        </w:rPr>
        <w:t xml:space="preserve">, precum și punctajele minime la nivelul fiecărui criteriu reprezintă condiții obligatorii pe care o cerere de finanțare trebuie să le îndeplinească pentru a fi selectată și pentru a intra în procesul de contractare. </w:t>
      </w:r>
    </w:p>
    <w:p w14:paraId="022D4553" w14:textId="77777777" w:rsidR="006235F3" w:rsidRPr="00164AEA" w:rsidRDefault="006235F3" w:rsidP="006235F3">
      <w:pPr>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Cererea de finanțare </w:t>
      </w:r>
      <w:r w:rsidRPr="00164AEA">
        <w:rPr>
          <w:rFonts w:cstheme="minorHAnsi"/>
          <w:color w:val="002060"/>
          <w:sz w:val="24"/>
          <w:szCs w:val="24"/>
          <w:u w:val="single"/>
        </w:rPr>
        <w:t>care nu obține punctajul minim de 50 puncte și punctajele minime la nivelul fiecărui criteriu</w:t>
      </w:r>
      <w:r w:rsidRPr="00164AEA">
        <w:rPr>
          <w:rFonts w:cstheme="minorHAnsi"/>
          <w:color w:val="002060"/>
          <w:sz w:val="24"/>
          <w:szCs w:val="24"/>
        </w:rPr>
        <w:t xml:space="preserve"> va fi declarată respinsă și nu va fi inclusă pe lista proiectelor selectate.</w:t>
      </w:r>
    </w:p>
    <w:p w14:paraId="65600C52" w14:textId="77777777" w:rsidR="00327557" w:rsidRDefault="00327557" w:rsidP="006235F3">
      <w:pPr>
        <w:spacing w:before="60" w:after="0" w:line="240" w:lineRule="auto"/>
        <w:ind w:right="120"/>
        <w:jc w:val="both"/>
        <w:rPr>
          <w:rFonts w:cstheme="minorHAnsi"/>
          <w:b/>
          <w:bCs/>
          <w:color w:val="002060"/>
          <w:sz w:val="24"/>
          <w:szCs w:val="24"/>
        </w:rPr>
      </w:pPr>
    </w:p>
    <w:p w14:paraId="1DC93501" w14:textId="4AB6E445" w:rsidR="006235F3" w:rsidRPr="00164AEA" w:rsidRDefault="006235F3" w:rsidP="006235F3">
      <w:pPr>
        <w:spacing w:before="60" w:after="0" w:line="240" w:lineRule="auto"/>
        <w:ind w:right="120"/>
        <w:jc w:val="both"/>
        <w:rPr>
          <w:rFonts w:cstheme="minorHAnsi"/>
          <w:b/>
          <w:bCs/>
          <w:color w:val="002060"/>
          <w:sz w:val="24"/>
          <w:szCs w:val="24"/>
        </w:rPr>
      </w:pPr>
      <w:r w:rsidRPr="00164AEA">
        <w:rPr>
          <w:rFonts w:cstheme="minorHAnsi"/>
          <w:b/>
          <w:bCs/>
          <w:color w:val="002060"/>
          <w:sz w:val="24"/>
          <w:szCs w:val="24"/>
        </w:rPr>
        <w:t>Notă</w:t>
      </w:r>
    </w:p>
    <w:p w14:paraId="4B033584" w14:textId="77777777" w:rsidR="006235F3" w:rsidRPr="00164AEA" w:rsidRDefault="006235F3" w:rsidP="006235F3">
      <w:pPr>
        <w:spacing w:before="60" w:after="0" w:line="240" w:lineRule="auto"/>
        <w:ind w:right="120"/>
        <w:jc w:val="both"/>
        <w:rPr>
          <w:rFonts w:cstheme="minorHAnsi"/>
          <w:color w:val="002060"/>
          <w:sz w:val="24"/>
          <w:szCs w:val="24"/>
        </w:rPr>
      </w:pPr>
      <w:r w:rsidRPr="00164AEA">
        <w:rPr>
          <w:rFonts w:cstheme="minorHAnsi"/>
          <w:color w:val="002060"/>
          <w:sz w:val="24"/>
          <w:szCs w:val="24"/>
        </w:rPr>
        <w:t xml:space="preserve">Obținerea a </w:t>
      </w:r>
      <w:r w:rsidRPr="00B3234E">
        <w:rPr>
          <w:rFonts w:cstheme="minorHAnsi"/>
          <w:b/>
          <w:bCs/>
          <w:color w:val="002060"/>
          <w:sz w:val="24"/>
          <w:szCs w:val="24"/>
        </w:rPr>
        <w:t>zero puncte</w:t>
      </w:r>
      <w:r w:rsidRPr="00B3234E">
        <w:rPr>
          <w:rFonts w:cstheme="minorHAnsi"/>
          <w:color w:val="002060"/>
          <w:sz w:val="24"/>
          <w:szCs w:val="24"/>
        </w:rPr>
        <w:t xml:space="preserve"> la subcriteriile 1.1, 4.2 și criteriul 7, care vizează:</w:t>
      </w:r>
    </w:p>
    <w:p w14:paraId="5528E4BD" w14:textId="017A7EA6" w:rsidR="006235F3" w:rsidRPr="00164AEA" w:rsidRDefault="006235F3">
      <w:pPr>
        <w:pStyle w:val="ListParagraph"/>
        <w:numPr>
          <w:ilvl w:val="0"/>
          <w:numId w:val="28"/>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 xml:space="preserve">relevanța proiectului în raport de documentele strategice relevante (ex. </w:t>
      </w:r>
      <w:r w:rsidRPr="00164AEA">
        <w:rPr>
          <w:rFonts w:cstheme="minorHAnsi"/>
          <w:i/>
          <w:iCs/>
          <w:color w:val="002060"/>
          <w:sz w:val="24"/>
          <w:szCs w:val="24"/>
        </w:rPr>
        <w:t>Strategia Națională de Sănătate 2023-2030,  alte documente strategice relevante</w:t>
      </w:r>
      <w:r w:rsidRPr="00164AEA">
        <w:rPr>
          <w:rFonts w:cstheme="minorHAnsi"/>
          <w:color w:val="002060"/>
          <w:sz w:val="24"/>
          <w:szCs w:val="24"/>
        </w:rPr>
        <w:t>);</w:t>
      </w:r>
    </w:p>
    <w:p w14:paraId="1CDC140F" w14:textId="77777777" w:rsidR="006235F3" w:rsidRPr="00164AEA" w:rsidRDefault="006235F3">
      <w:pPr>
        <w:pStyle w:val="ListParagraph"/>
        <w:numPr>
          <w:ilvl w:val="0"/>
          <w:numId w:val="28"/>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justificarea necesității/ oportunității proiectului din perspectiva tipologiei grupului țintă vizat;</w:t>
      </w:r>
    </w:p>
    <w:p w14:paraId="41FA3E6B" w14:textId="77777777" w:rsidR="006235F3" w:rsidRPr="00164AEA" w:rsidRDefault="006235F3">
      <w:pPr>
        <w:pStyle w:val="ListParagraph"/>
        <w:numPr>
          <w:ilvl w:val="0"/>
          <w:numId w:val="28"/>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completitudinea, claritatea și coerența bugetului prin raportare la activitățile și resursele materiale;</w:t>
      </w:r>
    </w:p>
    <w:p w14:paraId="383966D6" w14:textId="77777777" w:rsidR="006235F3" w:rsidRPr="00164AEA" w:rsidRDefault="006235F3">
      <w:pPr>
        <w:pStyle w:val="ListParagraph"/>
        <w:numPr>
          <w:ilvl w:val="0"/>
          <w:numId w:val="28"/>
        </w:numPr>
        <w:spacing w:before="60" w:after="0" w:line="240" w:lineRule="auto"/>
        <w:ind w:right="120"/>
        <w:contextualSpacing w:val="0"/>
        <w:jc w:val="both"/>
        <w:rPr>
          <w:rFonts w:cstheme="minorHAnsi"/>
          <w:color w:val="002060"/>
          <w:sz w:val="24"/>
          <w:szCs w:val="24"/>
        </w:rPr>
      </w:pPr>
      <w:r w:rsidRPr="00164AEA">
        <w:rPr>
          <w:rFonts w:cstheme="minorHAnsi"/>
          <w:color w:val="002060"/>
          <w:sz w:val="24"/>
          <w:szCs w:val="24"/>
        </w:rPr>
        <w:t>operaționalizarea, sustenabilitatea și impactul investiției,</w:t>
      </w:r>
    </w:p>
    <w:p w14:paraId="0D2B0307" w14:textId="77777777" w:rsidR="006235F3" w:rsidRPr="00164AEA" w:rsidRDefault="006235F3" w:rsidP="006235F3">
      <w:pPr>
        <w:spacing w:before="60" w:after="0" w:line="240" w:lineRule="auto"/>
        <w:ind w:right="120"/>
        <w:jc w:val="both"/>
        <w:rPr>
          <w:rFonts w:cstheme="minorHAnsi"/>
          <w:b/>
          <w:bCs/>
          <w:color w:val="002060"/>
          <w:sz w:val="24"/>
          <w:szCs w:val="24"/>
        </w:rPr>
      </w:pPr>
      <w:r w:rsidRPr="00164AEA">
        <w:rPr>
          <w:rFonts w:cstheme="minorHAnsi"/>
          <w:b/>
          <w:bCs/>
          <w:color w:val="002060"/>
          <w:sz w:val="24"/>
          <w:szCs w:val="24"/>
        </w:rPr>
        <w:t>generează respingerea proiectului.</w:t>
      </w:r>
    </w:p>
    <w:p w14:paraId="3250793A" w14:textId="77777777" w:rsidR="00F946DA" w:rsidRDefault="00F946DA" w:rsidP="004C500B">
      <w:pPr>
        <w:spacing w:before="60" w:after="0" w:line="240" w:lineRule="auto"/>
        <w:ind w:right="120"/>
        <w:jc w:val="both"/>
        <w:rPr>
          <w:rFonts w:cstheme="minorHAnsi"/>
          <w:b/>
          <w:bCs/>
          <w:color w:val="002060"/>
          <w:sz w:val="24"/>
          <w:szCs w:val="24"/>
        </w:rPr>
      </w:pPr>
    </w:p>
    <w:p w14:paraId="0A55D7A2" w14:textId="77777777" w:rsidR="008B6985" w:rsidRPr="00164AEA" w:rsidRDefault="008B6985" w:rsidP="004C500B">
      <w:pPr>
        <w:spacing w:before="60" w:after="0" w:line="240" w:lineRule="auto"/>
        <w:ind w:right="120"/>
        <w:jc w:val="both"/>
        <w:rPr>
          <w:rFonts w:cstheme="minorHAnsi"/>
          <w:b/>
          <w:bCs/>
          <w:color w:val="002060"/>
          <w:sz w:val="24"/>
          <w:szCs w:val="24"/>
        </w:rPr>
      </w:pPr>
    </w:p>
    <w:p w14:paraId="0AB427A7" w14:textId="02DA964B" w:rsidR="0082543A" w:rsidRPr="00164AEA" w:rsidRDefault="0082543A">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48" w:name="_Toc239151723"/>
      <w:bookmarkEnd w:id="447"/>
      <w:r w:rsidRPr="00164AEA">
        <w:rPr>
          <w:rFonts w:cstheme="minorHAnsi"/>
          <w:b/>
          <w:bCs/>
          <w:iCs/>
          <w:color w:val="002060"/>
          <w:sz w:val="24"/>
          <w:szCs w:val="24"/>
        </w:rPr>
        <w:lastRenderedPageBreak/>
        <w:t>Aplicarea pragului de excelență</w:t>
      </w:r>
      <w:bookmarkEnd w:id="448"/>
      <w:r w:rsidRPr="00164AEA">
        <w:rPr>
          <w:rFonts w:cstheme="minorHAnsi"/>
          <w:b/>
          <w:bCs/>
          <w:iCs/>
          <w:color w:val="002060"/>
          <w:sz w:val="24"/>
          <w:szCs w:val="24"/>
        </w:rPr>
        <w:t xml:space="preserve"> </w:t>
      </w:r>
    </w:p>
    <w:p w14:paraId="2C70B777" w14:textId="22077EA8" w:rsidR="001D41F7" w:rsidRPr="00164AEA" w:rsidRDefault="00E05604" w:rsidP="004C500B">
      <w:pPr>
        <w:spacing w:before="60" w:after="0" w:line="240" w:lineRule="auto"/>
        <w:jc w:val="both"/>
        <w:rPr>
          <w:rFonts w:cstheme="minorHAnsi"/>
          <w:iCs/>
          <w:color w:val="002060"/>
          <w:sz w:val="24"/>
          <w:szCs w:val="24"/>
        </w:rPr>
      </w:pPr>
      <w:bookmarkStart w:id="449" w:name="_Hlk155599861"/>
      <w:r w:rsidRPr="00164AEA">
        <w:rPr>
          <w:rFonts w:cstheme="minorHAnsi"/>
          <w:iCs/>
          <w:color w:val="002060"/>
          <w:sz w:val="24"/>
          <w:szCs w:val="24"/>
        </w:rPr>
        <w:t>Nu se aplică.</w:t>
      </w:r>
    </w:p>
    <w:bookmarkEnd w:id="449"/>
    <w:p w14:paraId="29CCEEAB" w14:textId="77777777" w:rsidR="007415AF" w:rsidRPr="00164AEA" w:rsidRDefault="007415AF" w:rsidP="004C500B">
      <w:pPr>
        <w:spacing w:before="60" w:after="0" w:line="240" w:lineRule="auto"/>
        <w:jc w:val="both"/>
        <w:rPr>
          <w:rFonts w:cstheme="minorHAnsi"/>
          <w:iCs/>
          <w:color w:val="002060"/>
          <w:sz w:val="24"/>
          <w:szCs w:val="24"/>
        </w:rPr>
      </w:pPr>
    </w:p>
    <w:p w14:paraId="52EF8112" w14:textId="0F004529" w:rsidR="00D31D59" w:rsidRPr="00164AEA" w:rsidRDefault="00D31D59">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50" w:name="_Toc239151724"/>
      <w:r w:rsidRPr="00164AEA">
        <w:rPr>
          <w:rFonts w:cstheme="minorHAnsi"/>
          <w:b/>
          <w:bCs/>
          <w:iCs/>
          <w:color w:val="002060"/>
          <w:sz w:val="24"/>
          <w:szCs w:val="24"/>
        </w:rPr>
        <w:t>Notificarea rezultatului evaluării tehnice și financiare.</w:t>
      </w:r>
      <w:bookmarkEnd w:id="450"/>
      <w:r w:rsidRPr="00164AEA">
        <w:rPr>
          <w:rFonts w:cstheme="minorHAnsi"/>
          <w:b/>
          <w:bCs/>
          <w:iCs/>
          <w:color w:val="002060"/>
          <w:sz w:val="24"/>
          <w:szCs w:val="24"/>
        </w:rPr>
        <w:tab/>
      </w:r>
    </w:p>
    <w:p w14:paraId="780BDAF9" w14:textId="4D53B93E" w:rsidR="000E3A00" w:rsidRPr="00164AEA" w:rsidRDefault="000E3A00" w:rsidP="004C500B">
      <w:pPr>
        <w:spacing w:before="60" w:after="0" w:line="240" w:lineRule="auto"/>
        <w:jc w:val="both"/>
        <w:rPr>
          <w:rFonts w:cstheme="minorHAnsi"/>
          <w:iCs/>
          <w:color w:val="002060"/>
          <w:sz w:val="24"/>
          <w:szCs w:val="24"/>
        </w:rPr>
      </w:pPr>
      <w:bookmarkStart w:id="451" w:name="_Toc135061244"/>
      <w:bookmarkStart w:id="452" w:name="_Toc135061396"/>
      <w:bookmarkStart w:id="453" w:name="_Toc134971019"/>
      <w:bookmarkEnd w:id="451"/>
      <w:bookmarkEnd w:id="452"/>
      <w:r w:rsidRPr="00164AEA">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1259FB1C" w:rsidR="000E3A00" w:rsidRPr="00164AEA" w:rsidRDefault="000E3A00" w:rsidP="004C500B">
      <w:pPr>
        <w:spacing w:before="60" w:after="0" w:line="240" w:lineRule="auto"/>
        <w:jc w:val="both"/>
        <w:rPr>
          <w:rFonts w:cstheme="minorHAnsi"/>
          <w:iCs/>
          <w:color w:val="002060"/>
          <w:sz w:val="24"/>
          <w:szCs w:val="24"/>
        </w:rPr>
      </w:pPr>
      <w:r w:rsidRPr="00164AEA">
        <w:rPr>
          <w:rFonts w:cstheme="minorHAnsi"/>
          <w:iCs/>
          <w:color w:val="002060"/>
          <w:sz w:val="24"/>
          <w:szCs w:val="24"/>
        </w:rPr>
        <w:t>Evaluarea tehnico-financiară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w:t>
      </w:r>
      <w:r w:rsidR="00D038BB" w:rsidRPr="00164AEA">
        <w:rPr>
          <w:rFonts w:cstheme="minorHAnsi"/>
          <w:iCs/>
          <w:color w:val="002060"/>
          <w:sz w:val="24"/>
          <w:szCs w:val="24"/>
        </w:rPr>
        <w:t>lui</w:t>
      </w:r>
      <w:r w:rsidRPr="00164AEA">
        <w:rPr>
          <w:rFonts w:cstheme="minorHAnsi"/>
          <w:iCs/>
          <w:color w:val="002060"/>
          <w:sz w:val="24"/>
          <w:szCs w:val="24"/>
        </w:rPr>
        <w:t xml:space="preserve"> de proiecte.</w:t>
      </w:r>
    </w:p>
    <w:p w14:paraId="01EE411A" w14:textId="77777777" w:rsidR="00E6205B" w:rsidRPr="00164AEA" w:rsidRDefault="00E6205B" w:rsidP="004C500B">
      <w:pPr>
        <w:spacing w:before="60" w:after="0" w:line="240" w:lineRule="auto"/>
        <w:jc w:val="both"/>
        <w:rPr>
          <w:rFonts w:cstheme="minorHAnsi"/>
          <w:iCs/>
          <w:color w:val="002060"/>
          <w:sz w:val="24"/>
          <w:szCs w:val="24"/>
        </w:rPr>
      </w:pPr>
    </w:p>
    <w:p w14:paraId="70077A82" w14:textId="77777777" w:rsidR="007350A4" w:rsidRPr="00164AEA" w:rsidRDefault="007350A4">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54" w:name="_Toc239151725"/>
      <w:r w:rsidRPr="00164AEA">
        <w:rPr>
          <w:rFonts w:cstheme="minorHAnsi"/>
          <w:b/>
          <w:bCs/>
          <w:iCs/>
          <w:color w:val="002060"/>
          <w:sz w:val="24"/>
          <w:szCs w:val="24"/>
        </w:rPr>
        <w:t>Contestații</w:t>
      </w:r>
      <w:bookmarkEnd w:id="454"/>
      <w:r w:rsidRPr="00164AEA">
        <w:rPr>
          <w:rFonts w:cstheme="minorHAnsi"/>
          <w:b/>
          <w:bCs/>
          <w:iCs/>
          <w:color w:val="002060"/>
          <w:sz w:val="24"/>
          <w:szCs w:val="24"/>
        </w:rPr>
        <w:tab/>
      </w:r>
    </w:p>
    <w:p w14:paraId="7770068A" w14:textId="79B50D5E" w:rsidR="00EB359C" w:rsidRPr="00164AEA" w:rsidRDefault="00EB359C" w:rsidP="004C500B">
      <w:pPr>
        <w:spacing w:before="60" w:after="0" w:line="240" w:lineRule="auto"/>
        <w:jc w:val="both"/>
        <w:rPr>
          <w:rFonts w:eastAsia="Calibri" w:cstheme="minorHAnsi"/>
          <w:color w:val="002060"/>
          <w:sz w:val="24"/>
          <w:szCs w:val="24"/>
        </w:rPr>
      </w:pPr>
      <w:bookmarkStart w:id="455" w:name="_Hlk140828894"/>
      <w:r w:rsidRPr="00164AEA">
        <w:rPr>
          <w:rFonts w:eastAsia="Calibri" w:cstheme="minorHAnsi"/>
          <w:color w:val="002060"/>
          <w:sz w:val="24"/>
          <w:szCs w:val="24"/>
        </w:rPr>
        <w:t>Solicitantul poate contesta rezultatul evaluării tehnice și financiare în termen de 30 zile calendaristice,</w:t>
      </w:r>
      <w:r w:rsidR="00033D63" w:rsidRPr="00164AEA">
        <w:rPr>
          <w:rFonts w:eastAsia="Calibri" w:cstheme="minorHAnsi"/>
          <w:color w:val="002060"/>
          <w:sz w:val="24"/>
          <w:szCs w:val="24"/>
        </w:rPr>
        <w:t xml:space="preserve"> conform dispozițiilor prevăzute de Legea 554/2004 privind contenciosul administrativ, cu modificările și completările ulterioare,</w:t>
      </w:r>
      <w:r w:rsidRPr="00164AEA">
        <w:rPr>
          <w:rFonts w:eastAsia="Calibri" w:cstheme="minorHAnsi"/>
          <w:color w:val="002060"/>
          <w:sz w:val="24"/>
          <w:szCs w:val="24"/>
        </w:rPr>
        <w:t xml:space="preserve"> calculat de la data comunicării acestuia prin intermediul sistemului informatic MySMIS2021/SMIS2021+. </w:t>
      </w:r>
    </w:p>
    <w:bookmarkEnd w:id="455"/>
    <w:p w14:paraId="462E8889" w14:textId="77777777" w:rsidR="007350A4" w:rsidRPr="00164AEA" w:rsidRDefault="007350A4" w:rsidP="004C500B">
      <w:pPr>
        <w:spacing w:before="60" w:after="0" w:line="240" w:lineRule="auto"/>
        <w:jc w:val="both"/>
        <w:rPr>
          <w:rFonts w:eastAsia="Calibri" w:cstheme="minorHAnsi"/>
          <w:color w:val="002060"/>
          <w:sz w:val="24"/>
          <w:szCs w:val="24"/>
        </w:rPr>
      </w:pPr>
      <w:r w:rsidRPr="00164AEA">
        <w:rPr>
          <w:rFonts w:eastAsia="Calibri" w:cstheme="minorHAnsi"/>
          <w:color w:val="002060"/>
          <w:sz w:val="24"/>
          <w:szCs w:val="24"/>
        </w:rPr>
        <w:t>Contestația trebuie să cuprindă cel puțin următoarele elemente:</w:t>
      </w:r>
    </w:p>
    <w:p w14:paraId="0238D886" w14:textId="77777777" w:rsidR="007350A4" w:rsidRPr="00164AEA" w:rsidRDefault="007350A4">
      <w:pPr>
        <w:pStyle w:val="ListParagraph"/>
        <w:numPr>
          <w:ilvl w:val="0"/>
          <w:numId w:val="21"/>
        </w:numPr>
        <w:spacing w:before="60" w:after="0" w:line="240" w:lineRule="auto"/>
        <w:contextualSpacing w:val="0"/>
        <w:jc w:val="both"/>
        <w:rPr>
          <w:rFonts w:eastAsia="Calibri" w:cstheme="minorHAnsi"/>
          <w:color w:val="002060"/>
          <w:sz w:val="24"/>
          <w:szCs w:val="24"/>
        </w:rPr>
      </w:pPr>
      <w:r w:rsidRPr="00164AEA">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164AEA" w:rsidRDefault="007350A4">
      <w:pPr>
        <w:pStyle w:val="ListParagraph"/>
        <w:numPr>
          <w:ilvl w:val="0"/>
          <w:numId w:val="21"/>
        </w:numPr>
        <w:spacing w:before="60" w:after="0" w:line="240" w:lineRule="auto"/>
        <w:contextualSpacing w:val="0"/>
        <w:jc w:val="both"/>
        <w:rPr>
          <w:rFonts w:eastAsia="Calibri" w:cstheme="minorHAnsi"/>
          <w:color w:val="002060"/>
          <w:sz w:val="24"/>
          <w:szCs w:val="24"/>
        </w:rPr>
      </w:pPr>
      <w:r w:rsidRPr="00164AEA">
        <w:rPr>
          <w:rFonts w:eastAsia="Calibri" w:cstheme="minorHAnsi"/>
          <w:color w:val="002060"/>
          <w:sz w:val="24"/>
          <w:szCs w:val="24"/>
        </w:rPr>
        <w:t>datele de identificare ale reprezentantului legal al solicitantului;</w:t>
      </w:r>
    </w:p>
    <w:p w14:paraId="3163549B" w14:textId="77777777" w:rsidR="007350A4" w:rsidRPr="00164AEA" w:rsidRDefault="007350A4">
      <w:pPr>
        <w:pStyle w:val="ListParagraph"/>
        <w:numPr>
          <w:ilvl w:val="0"/>
          <w:numId w:val="21"/>
        </w:numPr>
        <w:spacing w:before="60" w:after="0" w:line="240" w:lineRule="auto"/>
        <w:contextualSpacing w:val="0"/>
        <w:jc w:val="both"/>
        <w:rPr>
          <w:rFonts w:eastAsia="Calibri" w:cstheme="minorHAnsi"/>
          <w:color w:val="002060"/>
          <w:sz w:val="24"/>
          <w:szCs w:val="24"/>
        </w:rPr>
      </w:pPr>
      <w:r w:rsidRPr="00164AEA">
        <w:rPr>
          <w:rFonts w:eastAsia="Calibri" w:cstheme="minorHAnsi"/>
          <w:color w:val="002060"/>
          <w:sz w:val="24"/>
          <w:szCs w:val="24"/>
        </w:rPr>
        <w:t>obiectul contestației;</w:t>
      </w:r>
    </w:p>
    <w:p w14:paraId="4AB17B00" w14:textId="77777777" w:rsidR="007350A4" w:rsidRPr="00164AEA" w:rsidRDefault="007350A4">
      <w:pPr>
        <w:pStyle w:val="ListParagraph"/>
        <w:numPr>
          <w:ilvl w:val="0"/>
          <w:numId w:val="21"/>
        </w:numPr>
        <w:spacing w:before="60" w:after="0" w:line="240" w:lineRule="auto"/>
        <w:contextualSpacing w:val="0"/>
        <w:jc w:val="both"/>
        <w:rPr>
          <w:rFonts w:eastAsia="Calibri" w:cstheme="minorHAnsi"/>
          <w:color w:val="002060"/>
          <w:sz w:val="24"/>
          <w:szCs w:val="24"/>
        </w:rPr>
      </w:pPr>
      <w:r w:rsidRPr="00164AEA">
        <w:rPr>
          <w:rFonts w:eastAsia="Calibri" w:cstheme="minorHAnsi"/>
          <w:color w:val="002060"/>
          <w:sz w:val="24"/>
          <w:szCs w:val="24"/>
        </w:rPr>
        <w:t>criteriul/criteriile contestate;</w:t>
      </w:r>
    </w:p>
    <w:p w14:paraId="15C88DCA" w14:textId="77777777" w:rsidR="007350A4" w:rsidRPr="00164AEA" w:rsidRDefault="007350A4">
      <w:pPr>
        <w:pStyle w:val="ListParagraph"/>
        <w:numPr>
          <w:ilvl w:val="0"/>
          <w:numId w:val="21"/>
        </w:numPr>
        <w:spacing w:before="60" w:after="0" w:line="240" w:lineRule="auto"/>
        <w:contextualSpacing w:val="0"/>
        <w:jc w:val="both"/>
        <w:rPr>
          <w:rFonts w:eastAsia="Calibri" w:cstheme="minorHAnsi"/>
          <w:color w:val="002060"/>
          <w:sz w:val="24"/>
          <w:szCs w:val="24"/>
        </w:rPr>
      </w:pPr>
      <w:r w:rsidRPr="00164AEA">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164AEA" w:rsidRDefault="007350A4">
      <w:pPr>
        <w:pStyle w:val="ListParagraph"/>
        <w:numPr>
          <w:ilvl w:val="0"/>
          <w:numId w:val="21"/>
        </w:numPr>
        <w:spacing w:before="60" w:after="0" w:line="240" w:lineRule="auto"/>
        <w:contextualSpacing w:val="0"/>
        <w:jc w:val="both"/>
        <w:rPr>
          <w:rFonts w:eastAsia="Calibri" w:cstheme="minorHAnsi"/>
          <w:color w:val="002060"/>
          <w:sz w:val="24"/>
          <w:szCs w:val="24"/>
        </w:rPr>
      </w:pPr>
      <w:r w:rsidRPr="00164AEA">
        <w:rPr>
          <w:rFonts w:eastAsia="Calibri" w:cstheme="minorHAnsi"/>
          <w:color w:val="002060"/>
          <w:sz w:val="24"/>
          <w:szCs w:val="24"/>
        </w:rPr>
        <w:t>semnătura reprezentantului legal/împuternicit al solicitantului.</w:t>
      </w:r>
    </w:p>
    <w:p w14:paraId="36DF0578" w14:textId="77777777" w:rsidR="007350A4" w:rsidRPr="00164AEA" w:rsidRDefault="007350A4" w:rsidP="004C500B">
      <w:pPr>
        <w:spacing w:before="60" w:after="0" w:line="240" w:lineRule="auto"/>
        <w:jc w:val="both"/>
        <w:rPr>
          <w:rFonts w:eastAsia="Calibri" w:cstheme="minorHAnsi"/>
          <w:color w:val="002060"/>
          <w:sz w:val="24"/>
          <w:szCs w:val="24"/>
        </w:rPr>
      </w:pPr>
      <w:r w:rsidRPr="00164AEA">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164AEA" w:rsidRDefault="007350A4" w:rsidP="004C500B">
      <w:pPr>
        <w:spacing w:before="60" w:after="0" w:line="240" w:lineRule="auto"/>
        <w:jc w:val="both"/>
        <w:rPr>
          <w:rFonts w:eastAsia="Calibri" w:cstheme="minorHAnsi"/>
          <w:color w:val="002060"/>
          <w:sz w:val="24"/>
          <w:szCs w:val="24"/>
        </w:rPr>
      </w:pPr>
      <w:r w:rsidRPr="00164AEA">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164AEA" w:rsidRDefault="007350A4" w:rsidP="004C500B">
      <w:pPr>
        <w:spacing w:before="60" w:after="0" w:line="240" w:lineRule="auto"/>
        <w:jc w:val="both"/>
        <w:rPr>
          <w:rFonts w:eastAsia="Calibri" w:cstheme="minorHAnsi"/>
          <w:color w:val="002060"/>
          <w:sz w:val="24"/>
          <w:szCs w:val="24"/>
        </w:rPr>
      </w:pPr>
      <w:r w:rsidRPr="00164AEA">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164AEA">
        <w:rPr>
          <w:rFonts w:eastAsia="Calibri" w:cstheme="minorHAnsi"/>
          <w:color w:val="002060"/>
          <w:sz w:val="24"/>
          <w:szCs w:val="24"/>
        </w:rPr>
        <w:t>PS</w:t>
      </w:r>
      <w:r w:rsidRPr="00164AEA">
        <w:rPr>
          <w:rFonts w:eastAsia="Calibri" w:cstheme="minorHAnsi"/>
          <w:color w:val="002060"/>
          <w:sz w:val="24"/>
          <w:szCs w:val="24"/>
        </w:rPr>
        <w:t>.</w:t>
      </w:r>
    </w:p>
    <w:p w14:paraId="6FE062D1" w14:textId="3FAF7646" w:rsidR="0040312C" w:rsidRPr="00164AEA" w:rsidRDefault="007350A4" w:rsidP="0040312C">
      <w:pPr>
        <w:spacing w:before="60" w:after="0" w:line="240" w:lineRule="auto"/>
        <w:jc w:val="both"/>
        <w:rPr>
          <w:rFonts w:eastAsia="Calibri" w:cstheme="minorHAnsi"/>
          <w:color w:val="002060"/>
          <w:sz w:val="24"/>
          <w:szCs w:val="24"/>
        </w:rPr>
      </w:pPr>
      <w:r w:rsidRPr="00164AEA">
        <w:rPr>
          <w:rFonts w:eastAsia="Calibri" w:cstheme="minorHAnsi"/>
          <w:color w:val="002060"/>
          <w:sz w:val="24"/>
          <w:szCs w:val="24"/>
        </w:rPr>
        <w:t>Termenul maxim de soluționare a unei contestații este de 30 zile calendaristice</w:t>
      </w:r>
      <w:r w:rsidR="007C6142" w:rsidRPr="00164AEA">
        <w:rPr>
          <w:rFonts w:eastAsia="Calibri" w:cstheme="minorHAnsi"/>
          <w:color w:val="002060"/>
          <w:sz w:val="24"/>
          <w:szCs w:val="24"/>
        </w:rPr>
        <w:t>, calculat</w:t>
      </w:r>
      <w:r w:rsidRPr="00164AEA">
        <w:rPr>
          <w:rFonts w:eastAsia="Calibri" w:cstheme="minorHAnsi"/>
          <w:color w:val="002060"/>
          <w:sz w:val="24"/>
          <w:szCs w:val="24"/>
        </w:rPr>
        <w:t xml:space="preserve"> de la data înregistrării acesteia</w:t>
      </w:r>
      <w:r w:rsidR="0040312C" w:rsidRPr="00164AEA">
        <w:rPr>
          <w:rFonts w:eastAsia="Calibri" w:cstheme="minorHAnsi"/>
          <w:color w:val="002060"/>
          <w:sz w:val="24"/>
          <w:szCs w:val="24"/>
        </w:rPr>
        <w:t xml:space="preserve"> la autoritatea de management</w:t>
      </w:r>
      <w:r w:rsidR="00E07917" w:rsidRPr="00164AEA">
        <w:rPr>
          <w:rFonts w:eastAsia="Calibri" w:cstheme="minorHAnsi"/>
          <w:color w:val="002060"/>
          <w:sz w:val="24"/>
          <w:szCs w:val="24"/>
        </w:rPr>
        <w:t>/organismul intermediar</w:t>
      </w:r>
      <w:r w:rsidR="0040312C" w:rsidRPr="00164AEA">
        <w:rPr>
          <w:rFonts w:eastAsia="Calibri" w:cstheme="minorHAnsi"/>
          <w:color w:val="002060"/>
          <w:sz w:val="24"/>
          <w:szCs w:val="24"/>
        </w:rPr>
        <w:t xml:space="preserve">, dată care nu poate </w:t>
      </w:r>
      <w:r w:rsidR="00D00EF3" w:rsidRPr="00164AEA">
        <w:rPr>
          <w:rFonts w:eastAsia="Calibri" w:cstheme="minorHAnsi"/>
          <w:color w:val="002060"/>
          <w:sz w:val="24"/>
          <w:szCs w:val="24"/>
        </w:rPr>
        <w:t>depăși</w:t>
      </w:r>
      <w:r w:rsidR="0040312C" w:rsidRPr="00164AEA">
        <w:rPr>
          <w:rFonts w:eastAsia="Calibri" w:cstheme="minorHAnsi"/>
          <w:color w:val="002060"/>
          <w:sz w:val="24"/>
          <w:szCs w:val="24"/>
        </w:rPr>
        <w:t xml:space="preserve"> 5 zile lucrătoare de la data transmiterii </w:t>
      </w:r>
      <w:r w:rsidR="00D00EF3" w:rsidRPr="00164AEA">
        <w:rPr>
          <w:rFonts w:eastAsia="Calibri" w:cstheme="minorHAnsi"/>
          <w:color w:val="002060"/>
          <w:sz w:val="24"/>
          <w:szCs w:val="24"/>
        </w:rPr>
        <w:t>contestației</w:t>
      </w:r>
      <w:r w:rsidR="0040312C" w:rsidRPr="00164AEA">
        <w:rPr>
          <w:rFonts w:eastAsia="Calibri" w:cstheme="minorHAnsi"/>
          <w:color w:val="002060"/>
          <w:sz w:val="24"/>
          <w:szCs w:val="24"/>
        </w:rPr>
        <w:t xml:space="preserve"> prin sistemul informatic MySMIS2021/SMIS2021.</w:t>
      </w:r>
    </w:p>
    <w:p w14:paraId="62A39F6F" w14:textId="77777777" w:rsidR="007350A4" w:rsidRPr="00164AEA" w:rsidRDefault="007350A4" w:rsidP="004C500B">
      <w:pPr>
        <w:spacing w:before="60" w:after="0" w:line="240" w:lineRule="auto"/>
        <w:jc w:val="both"/>
        <w:rPr>
          <w:rFonts w:eastAsia="Calibri" w:cstheme="minorHAnsi"/>
          <w:color w:val="002060"/>
          <w:sz w:val="24"/>
          <w:szCs w:val="24"/>
        </w:rPr>
      </w:pPr>
      <w:r w:rsidRPr="00164AEA">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772E09F4" w14:textId="77777777" w:rsidR="00E26266" w:rsidRPr="00164AEA" w:rsidRDefault="007350A4">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56" w:name="_Toc135034650"/>
      <w:bookmarkStart w:id="457" w:name="_Toc135034791"/>
      <w:bookmarkStart w:id="458" w:name="_Toc135061246"/>
      <w:bookmarkStart w:id="459" w:name="_Toc135061398"/>
      <w:bookmarkStart w:id="460" w:name="_Toc239151726"/>
      <w:bookmarkEnd w:id="456"/>
      <w:bookmarkEnd w:id="457"/>
      <w:bookmarkEnd w:id="458"/>
      <w:bookmarkEnd w:id="459"/>
      <w:r w:rsidRPr="00164AEA">
        <w:rPr>
          <w:rFonts w:cstheme="minorHAnsi"/>
          <w:b/>
          <w:bCs/>
          <w:iCs/>
          <w:color w:val="002060"/>
          <w:sz w:val="24"/>
          <w:szCs w:val="24"/>
        </w:rPr>
        <w:lastRenderedPageBreak/>
        <w:t>Contractarea proiectelor</w:t>
      </w:r>
      <w:bookmarkEnd w:id="460"/>
      <w:r w:rsidRPr="00164AEA">
        <w:rPr>
          <w:rFonts w:cstheme="minorHAnsi"/>
          <w:b/>
          <w:bCs/>
          <w:iCs/>
          <w:color w:val="002060"/>
          <w:sz w:val="24"/>
          <w:szCs w:val="24"/>
        </w:rPr>
        <w:tab/>
      </w:r>
    </w:p>
    <w:p w14:paraId="31AC726D" w14:textId="69D7B0A3" w:rsidR="007350A4" w:rsidRPr="00164AEA" w:rsidRDefault="007350A4">
      <w:pPr>
        <w:pStyle w:val="ListParagraph"/>
        <w:numPr>
          <w:ilvl w:val="2"/>
          <w:numId w:val="41"/>
        </w:numPr>
        <w:spacing w:before="60" w:after="0" w:line="240" w:lineRule="auto"/>
        <w:ind w:left="709" w:hanging="709"/>
        <w:contextualSpacing w:val="0"/>
        <w:jc w:val="both"/>
        <w:outlineLvl w:val="2"/>
        <w:rPr>
          <w:rFonts w:cstheme="minorHAnsi"/>
          <w:b/>
          <w:bCs/>
          <w:iCs/>
          <w:color w:val="002060"/>
          <w:sz w:val="24"/>
          <w:szCs w:val="24"/>
        </w:rPr>
      </w:pPr>
      <w:bookmarkStart w:id="461" w:name="_Toc239151727"/>
      <w:r w:rsidRPr="00164AEA">
        <w:rPr>
          <w:rFonts w:cstheme="minorHAnsi"/>
          <w:b/>
          <w:bCs/>
          <w:iCs/>
          <w:color w:val="002060"/>
          <w:sz w:val="24"/>
          <w:szCs w:val="24"/>
        </w:rPr>
        <w:t>Verificarea îndeplinirii condițiilor de eligibilitate</w:t>
      </w:r>
      <w:r w:rsidR="00A8450B" w:rsidRPr="00164AEA">
        <w:rPr>
          <w:rFonts w:cstheme="minorHAnsi"/>
          <w:b/>
          <w:bCs/>
          <w:iCs/>
          <w:color w:val="002060"/>
          <w:sz w:val="24"/>
          <w:szCs w:val="24"/>
        </w:rPr>
        <w:t>a</w:t>
      </w:r>
      <w:bookmarkEnd w:id="461"/>
    </w:p>
    <w:p w14:paraId="2255CD97" w14:textId="11D645EC" w:rsidR="001558D2" w:rsidRPr="00164AEA" w:rsidRDefault="001558D2" w:rsidP="004C500B">
      <w:pPr>
        <w:spacing w:before="60" w:after="0" w:line="240" w:lineRule="auto"/>
        <w:jc w:val="both"/>
        <w:rPr>
          <w:rFonts w:cstheme="minorHAnsi"/>
          <w:iCs/>
          <w:color w:val="002060"/>
          <w:sz w:val="24"/>
          <w:szCs w:val="24"/>
        </w:rPr>
      </w:pPr>
      <w:bookmarkStart w:id="462" w:name="_Hlk140501885"/>
      <w:bookmarkStart w:id="463" w:name="_Hlk140827805"/>
      <w:r w:rsidRPr="00164AEA">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5929CEAD"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În etapa de contractare, solicitanților li se va solicita de către AM, prin sistemul informatic MySMIS2021/SMIS2021+, să facă dovada celor declarate prin </w:t>
      </w:r>
      <w:r w:rsidRPr="00164AEA">
        <w:rPr>
          <w:rFonts w:cstheme="minorHAnsi"/>
          <w:iCs/>
          <w:color w:val="002060"/>
          <w:sz w:val="24"/>
          <w:szCs w:val="24"/>
          <w:u w:val="single"/>
        </w:rPr>
        <w:t>declarația unică</w:t>
      </w:r>
      <w:r w:rsidRPr="00164AEA">
        <w:rPr>
          <w:rFonts w:cstheme="minorHAnsi"/>
          <w:iCs/>
          <w:color w:val="002060"/>
          <w:sz w:val="24"/>
          <w:szCs w:val="24"/>
        </w:rPr>
        <w:t xml:space="preserve">, respectiv să prezinte documentele suport prin care fac dovada îndeplinirii tuturor criteriilor de eligibilitate – </w:t>
      </w:r>
      <w:r w:rsidRPr="00164AEA">
        <w:rPr>
          <w:rFonts w:cstheme="minorHAnsi"/>
          <w:b/>
          <w:bCs/>
          <w:iCs/>
          <w:color w:val="002060"/>
          <w:sz w:val="24"/>
          <w:szCs w:val="24"/>
        </w:rPr>
        <w:t>Anexa</w:t>
      </w:r>
      <w:r w:rsidR="00787E0A" w:rsidRPr="00164AEA">
        <w:rPr>
          <w:rFonts w:cstheme="minorHAnsi"/>
          <w:b/>
          <w:bCs/>
          <w:iCs/>
          <w:color w:val="002060"/>
          <w:sz w:val="24"/>
          <w:szCs w:val="24"/>
        </w:rPr>
        <w:t xml:space="preserve"> nr.</w:t>
      </w:r>
      <w:r w:rsidRPr="00164AEA">
        <w:rPr>
          <w:rFonts w:cstheme="minorHAnsi"/>
          <w:b/>
          <w:bCs/>
          <w:iCs/>
          <w:color w:val="002060"/>
          <w:sz w:val="24"/>
          <w:szCs w:val="24"/>
        </w:rPr>
        <w:t xml:space="preserve"> </w:t>
      </w:r>
      <w:r w:rsidR="00B35C1C" w:rsidRPr="00164AEA">
        <w:rPr>
          <w:rFonts w:cstheme="minorHAnsi"/>
          <w:b/>
          <w:bCs/>
          <w:iCs/>
          <w:color w:val="002060"/>
          <w:sz w:val="24"/>
          <w:szCs w:val="24"/>
        </w:rPr>
        <w:t>9</w:t>
      </w:r>
      <w:r w:rsidR="004E4A83" w:rsidRPr="00164AEA">
        <w:rPr>
          <w:rFonts w:cstheme="minorHAnsi"/>
          <w:b/>
          <w:bCs/>
          <w:iCs/>
          <w:color w:val="002060"/>
          <w:sz w:val="24"/>
          <w:szCs w:val="24"/>
        </w:rPr>
        <w:t>:</w:t>
      </w:r>
      <w:r w:rsidRPr="00164AEA">
        <w:rPr>
          <w:rFonts w:cstheme="minorHAnsi"/>
          <w:b/>
          <w:bCs/>
          <w:iCs/>
          <w:color w:val="002060"/>
          <w:sz w:val="24"/>
          <w:szCs w:val="24"/>
        </w:rPr>
        <w:t xml:space="preserve"> Grila </w:t>
      </w:r>
      <w:r w:rsidR="00E0375B" w:rsidRPr="00164AEA">
        <w:rPr>
          <w:rFonts w:cstheme="minorHAnsi"/>
          <w:b/>
          <w:bCs/>
          <w:iCs/>
          <w:color w:val="002060"/>
          <w:sz w:val="24"/>
          <w:szCs w:val="24"/>
        </w:rPr>
        <w:t xml:space="preserve">de </w:t>
      </w:r>
      <w:r w:rsidRPr="00164AEA">
        <w:rPr>
          <w:rFonts w:cstheme="minorHAnsi"/>
          <w:b/>
          <w:bCs/>
          <w:iCs/>
          <w:color w:val="002060"/>
          <w:sz w:val="24"/>
          <w:szCs w:val="24"/>
        </w:rPr>
        <w:t>eligibilitate etapa contractare</w:t>
      </w:r>
      <w:r w:rsidRPr="00164AEA">
        <w:rPr>
          <w:rFonts w:cstheme="minorHAnsi"/>
          <w:iCs/>
          <w:color w:val="002060"/>
          <w:sz w:val="24"/>
          <w:szCs w:val="24"/>
        </w:rPr>
        <w:t>. Solicitanții care</w:t>
      </w:r>
      <w:r w:rsidR="001558D2" w:rsidRPr="00164AEA">
        <w:rPr>
          <w:rFonts w:cstheme="minorHAnsi"/>
          <w:iCs/>
          <w:color w:val="002060"/>
          <w:sz w:val="24"/>
          <w:szCs w:val="24"/>
        </w:rPr>
        <w:t>,</w:t>
      </w:r>
      <w:r w:rsidRPr="00164AEA">
        <w:rPr>
          <w:rFonts w:cstheme="minorHAnsi"/>
          <w:iCs/>
          <w:color w:val="002060"/>
          <w:sz w:val="24"/>
          <w:szCs w:val="24"/>
        </w:rPr>
        <w:t xml:space="preserve"> în etapa de contractare până la termenul stabilit de către AM </w:t>
      </w:r>
      <w:r w:rsidR="002D69D7" w:rsidRPr="00164AEA">
        <w:rPr>
          <w:rFonts w:cstheme="minorHAnsi"/>
          <w:iCs/>
          <w:color w:val="002060"/>
          <w:sz w:val="24"/>
          <w:szCs w:val="24"/>
        </w:rPr>
        <w:t>PS</w:t>
      </w:r>
      <w:r w:rsidR="001558D2" w:rsidRPr="00164AEA">
        <w:rPr>
          <w:rFonts w:cstheme="minorHAnsi"/>
          <w:iCs/>
          <w:color w:val="002060"/>
          <w:sz w:val="24"/>
          <w:szCs w:val="24"/>
        </w:rPr>
        <w:t>,</w:t>
      </w:r>
      <w:r w:rsidRPr="00164AEA">
        <w:rPr>
          <w:rFonts w:cstheme="minorHAnsi"/>
          <w:iCs/>
          <w:color w:val="002060"/>
          <w:sz w:val="24"/>
          <w:szCs w:val="24"/>
        </w:rPr>
        <w:t xml:space="preserve"> nu fac dovada îndeplinirii cerințelor conform declarației unice prezentată în etapa de depunere a cererii de finanțare, precum și </w:t>
      </w:r>
      <w:r w:rsidR="001558D2" w:rsidRPr="00164AEA">
        <w:rPr>
          <w:rFonts w:cstheme="minorHAnsi"/>
          <w:iCs/>
          <w:color w:val="002060"/>
          <w:sz w:val="24"/>
          <w:szCs w:val="24"/>
        </w:rPr>
        <w:t xml:space="preserve">a </w:t>
      </w:r>
      <w:r w:rsidRPr="00164AEA">
        <w:rPr>
          <w:rFonts w:cstheme="minorHAnsi"/>
          <w:iCs/>
          <w:color w:val="002060"/>
          <w:sz w:val="24"/>
          <w:szCs w:val="24"/>
        </w:rPr>
        <w:t xml:space="preserve">criteriilor prevăzute în </w:t>
      </w:r>
      <w:r w:rsidRPr="00164AEA">
        <w:rPr>
          <w:rFonts w:cstheme="minorHAnsi"/>
          <w:b/>
          <w:bCs/>
          <w:iCs/>
          <w:color w:val="002060"/>
          <w:sz w:val="24"/>
          <w:szCs w:val="24"/>
        </w:rPr>
        <w:t xml:space="preserve">Anexa </w:t>
      </w:r>
      <w:r w:rsidR="00787E0A" w:rsidRPr="00164AEA">
        <w:rPr>
          <w:rFonts w:cstheme="minorHAnsi"/>
          <w:b/>
          <w:bCs/>
          <w:iCs/>
          <w:color w:val="002060"/>
          <w:sz w:val="24"/>
          <w:szCs w:val="24"/>
        </w:rPr>
        <w:t xml:space="preserve">nr. </w:t>
      </w:r>
      <w:r w:rsidR="00B35C1C" w:rsidRPr="00164AEA">
        <w:rPr>
          <w:rFonts w:cstheme="minorHAnsi"/>
          <w:b/>
          <w:bCs/>
          <w:iCs/>
          <w:color w:val="002060"/>
          <w:sz w:val="24"/>
          <w:szCs w:val="24"/>
        </w:rPr>
        <w:t>9</w:t>
      </w:r>
      <w:r w:rsidRPr="00164AEA">
        <w:rPr>
          <w:rFonts w:cstheme="minorHAnsi"/>
          <w:b/>
          <w:bCs/>
          <w:iCs/>
          <w:color w:val="002060"/>
          <w:sz w:val="24"/>
          <w:szCs w:val="24"/>
        </w:rPr>
        <w:t>: Grila de eligibilitate</w:t>
      </w:r>
      <w:r w:rsidRPr="00164AEA">
        <w:rPr>
          <w:rFonts w:cstheme="minorHAnsi"/>
          <w:iCs/>
          <w:color w:val="002060"/>
          <w:sz w:val="24"/>
          <w:szCs w:val="24"/>
        </w:rPr>
        <w:t xml:space="preserve"> </w:t>
      </w:r>
      <w:r w:rsidRPr="00164AEA">
        <w:rPr>
          <w:rFonts w:cstheme="minorHAnsi"/>
          <w:b/>
          <w:bCs/>
          <w:iCs/>
          <w:color w:val="002060"/>
          <w:sz w:val="24"/>
          <w:szCs w:val="24"/>
        </w:rPr>
        <w:t>etapa contractare</w:t>
      </w:r>
      <w:r w:rsidRPr="00164AEA">
        <w:rPr>
          <w:rFonts w:cstheme="minorHAnsi"/>
          <w:iCs/>
          <w:color w:val="002060"/>
          <w:sz w:val="24"/>
          <w:szCs w:val="24"/>
        </w:rPr>
        <w:t xml:space="preserve"> </w:t>
      </w:r>
      <w:r w:rsidRPr="00164AEA">
        <w:rPr>
          <w:rFonts w:cstheme="minorHAnsi"/>
          <w:iCs/>
          <w:color w:val="002060"/>
          <w:sz w:val="24"/>
          <w:szCs w:val="24"/>
        </w:rPr>
        <w:softHyphen/>
        <w:t>sunt declarați respinși, iar contractul de finanțare nu va fi semnat.</w:t>
      </w:r>
    </w:p>
    <w:p w14:paraId="5CF25247" w14:textId="5C8C2527"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Solicitanții vor avea la dispoziție maxim 15 zile</w:t>
      </w:r>
      <w:r w:rsidR="00113CAD" w:rsidRPr="00164AEA">
        <w:rPr>
          <w:rFonts w:cstheme="minorHAnsi"/>
          <w:iCs/>
          <w:color w:val="002060"/>
          <w:sz w:val="24"/>
          <w:szCs w:val="24"/>
        </w:rPr>
        <w:t xml:space="preserve"> </w:t>
      </w:r>
      <w:bookmarkStart w:id="464" w:name="_Hlk141378620"/>
      <w:r w:rsidR="00113CAD" w:rsidRPr="00164AEA">
        <w:rPr>
          <w:rFonts w:cstheme="minorHAnsi"/>
          <w:iCs/>
          <w:color w:val="002060"/>
          <w:sz w:val="24"/>
          <w:szCs w:val="24"/>
        </w:rPr>
        <w:t>lucrătoare</w:t>
      </w:r>
      <w:r w:rsidRPr="00164AEA">
        <w:rPr>
          <w:rFonts w:cstheme="minorHAnsi"/>
          <w:iCs/>
          <w:color w:val="002060"/>
          <w:sz w:val="24"/>
          <w:szCs w:val="24"/>
        </w:rPr>
        <w:t xml:space="preserve"> </w:t>
      </w:r>
      <w:bookmarkEnd w:id="464"/>
      <w:r w:rsidRPr="00164AEA">
        <w:rPr>
          <w:rFonts w:cstheme="minorHAnsi"/>
          <w:iCs/>
          <w:color w:val="002060"/>
          <w:sz w:val="24"/>
          <w:szCs w:val="24"/>
        </w:rPr>
        <w:t xml:space="preserve">de la solicitarea AM </w:t>
      </w:r>
      <w:r w:rsidR="002D69D7" w:rsidRPr="00164AEA">
        <w:rPr>
          <w:rFonts w:cstheme="minorHAnsi"/>
          <w:iCs/>
          <w:color w:val="002060"/>
          <w:sz w:val="24"/>
          <w:szCs w:val="24"/>
        </w:rPr>
        <w:t>PS</w:t>
      </w:r>
      <w:r w:rsidRPr="00164AEA">
        <w:rPr>
          <w:rFonts w:cstheme="minorHAnsi"/>
          <w:iCs/>
          <w:color w:val="002060"/>
          <w:sz w:val="24"/>
          <w:szCs w:val="24"/>
        </w:rPr>
        <w:t xml:space="preserve">, calculat de la data primirii solicitării de la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pentru transmiterea documentelor solicitate în etapa de contractare, sub sancțiunea respingerii cererii de finanțare.</w:t>
      </w:r>
      <w:r w:rsidR="0040312C" w:rsidRPr="00164AEA">
        <w:rPr>
          <w:rFonts w:cstheme="minorHAnsi"/>
          <w:color w:val="002060"/>
          <w:sz w:val="24"/>
          <w:szCs w:val="24"/>
        </w:rPr>
        <w:t xml:space="preserve"> </w:t>
      </w:r>
      <w:r w:rsidR="0040312C" w:rsidRPr="00164AEA">
        <w:rPr>
          <w:rFonts w:cstheme="minorHAnsi"/>
          <w:iCs/>
          <w:color w:val="002060"/>
          <w:sz w:val="24"/>
          <w:szCs w:val="24"/>
        </w:rPr>
        <w:t>Prin excepție, acest termen poate fi prelungit o singură dată de către autoritatea de management în baza unei justificări fundamentate.</w:t>
      </w:r>
    </w:p>
    <w:p w14:paraId="574B5FD5" w14:textId="077A3777"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Nu vor fi solicitate documentele verificate deja în procesul de evaluare tehnică și financiară, și pe care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76AE9217"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le poate obține în mod direct în baza consimțământului solicitantului,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2276F99"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are obligația de a solicita clarificări solicitantului și documentele doveditoare.</w:t>
      </w:r>
    </w:p>
    <w:p w14:paraId="67E3C8CB" w14:textId="5DF10225" w:rsidR="005A5FE2"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 xml:space="preserve">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465" w:name="_Hlk141378630"/>
      <w:r w:rsidR="00113CAD" w:rsidRPr="00164AEA">
        <w:rPr>
          <w:rFonts w:cstheme="minorHAnsi"/>
          <w:iCs/>
          <w:color w:val="002060"/>
          <w:sz w:val="24"/>
          <w:szCs w:val="24"/>
        </w:rPr>
        <w:t xml:space="preserve">lucrătoare </w:t>
      </w:r>
      <w:bookmarkEnd w:id="465"/>
      <w:r w:rsidRPr="00164AEA">
        <w:rPr>
          <w:rFonts w:cstheme="minorHAnsi"/>
          <w:iCs/>
          <w:color w:val="002060"/>
          <w:sz w:val="24"/>
          <w:szCs w:val="24"/>
        </w:rPr>
        <w:t>calculat de la data primirii solicitării de clarificări, sub sancțiunea respingerii cererii de finanțare.</w:t>
      </w:r>
    </w:p>
    <w:p w14:paraId="2383E4E9" w14:textId="01EC1CD0"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din bazele de date administrate de alte instituții publice, pe baza protocoalelor încheiate cu acestea și a informațiilor și documentelor care au însoțit cererea de finanțare disponibile în sistemul informatic MySMIS2021/SMIS2021+.</w:t>
      </w:r>
    </w:p>
    <w:p w14:paraId="15F1972D" w14:textId="49B3E830"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lastRenderedPageBreak/>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164AEA" w:rsidRDefault="00F02038" w:rsidP="004C500B">
      <w:pPr>
        <w:spacing w:before="60" w:after="0" w:line="240" w:lineRule="auto"/>
        <w:jc w:val="both"/>
        <w:rPr>
          <w:rFonts w:cstheme="minorHAnsi"/>
          <w:iCs/>
          <w:color w:val="002060"/>
          <w:sz w:val="24"/>
          <w:szCs w:val="24"/>
        </w:rPr>
      </w:pPr>
      <w:r w:rsidRPr="00164AEA">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62"/>
    <w:bookmarkEnd w:id="463"/>
    <w:p w14:paraId="7650C400" w14:textId="77777777" w:rsidR="007350A4" w:rsidRPr="00164AEA" w:rsidRDefault="007350A4" w:rsidP="004C500B">
      <w:pPr>
        <w:spacing w:before="60" w:after="0" w:line="240" w:lineRule="auto"/>
        <w:jc w:val="both"/>
        <w:rPr>
          <w:rFonts w:cstheme="minorHAnsi"/>
          <w:iCs/>
          <w:color w:val="002060"/>
          <w:sz w:val="24"/>
          <w:szCs w:val="24"/>
        </w:rPr>
      </w:pPr>
    </w:p>
    <w:p w14:paraId="137C3DA5" w14:textId="5A95223D" w:rsidR="007350A4" w:rsidRPr="00164AEA" w:rsidRDefault="007350A4">
      <w:pPr>
        <w:pStyle w:val="ListParagraph"/>
        <w:numPr>
          <w:ilvl w:val="2"/>
          <w:numId w:val="41"/>
        </w:numPr>
        <w:spacing w:before="60" w:after="0" w:line="240" w:lineRule="auto"/>
        <w:ind w:left="993" w:hanging="862"/>
        <w:contextualSpacing w:val="0"/>
        <w:jc w:val="both"/>
        <w:outlineLvl w:val="2"/>
        <w:rPr>
          <w:rFonts w:cstheme="minorHAnsi"/>
          <w:b/>
          <w:bCs/>
          <w:iCs/>
          <w:color w:val="002060"/>
          <w:sz w:val="24"/>
          <w:szCs w:val="24"/>
        </w:rPr>
      </w:pPr>
      <w:bookmarkStart w:id="466" w:name="_Toc239151728"/>
      <w:r w:rsidRPr="00164AEA">
        <w:rPr>
          <w:rFonts w:cstheme="minorHAnsi"/>
          <w:b/>
          <w:bCs/>
          <w:iCs/>
          <w:color w:val="002060"/>
          <w:sz w:val="24"/>
          <w:szCs w:val="24"/>
        </w:rPr>
        <w:t>Decizia de acordare/respingere a finanțării</w:t>
      </w:r>
      <w:bookmarkEnd w:id="466"/>
    </w:p>
    <w:p w14:paraId="037B243D" w14:textId="32F59E04" w:rsidR="005A5FE2" w:rsidRPr="00164AEA" w:rsidRDefault="005A5FE2" w:rsidP="004C500B">
      <w:pPr>
        <w:spacing w:before="60" w:after="0" w:line="240" w:lineRule="auto"/>
        <w:jc w:val="both"/>
        <w:rPr>
          <w:rFonts w:cstheme="minorHAnsi"/>
          <w:iCs/>
          <w:color w:val="002060"/>
          <w:sz w:val="24"/>
          <w:szCs w:val="24"/>
        </w:rPr>
      </w:pPr>
      <w:bookmarkStart w:id="467" w:name="_Hlk140827847"/>
      <w:bookmarkStart w:id="468" w:name="_Toc134971017"/>
      <w:bookmarkStart w:id="469" w:name="_Toc135034795"/>
      <w:bookmarkStart w:id="470" w:name="_Toc135152440"/>
      <w:bookmarkStart w:id="471" w:name="_Toc139893113"/>
      <w:bookmarkStart w:id="472" w:name="_Toc134971018"/>
      <w:bookmarkStart w:id="473" w:name="_Toc135034796"/>
      <w:bookmarkStart w:id="474" w:name="_Toc135152441"/>
      <w:bookmarkEnd w:id="453"/>
      <w:r w:rsidRPr="00164AEA">
        <w:rPr>
          <w:rFonts w:cstheme="minorHAnsi"/>
          <w:iCs/>
          <w:color w:val="002060"/>
          <w:sz w:val="24"/>
          <w:szCs w:val="24"/>
        </w:rPr>
        <w:t xml:space="preserve">Urmare a verificării îndeplinirii condițiilor de eligibilitate,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 xml:space="preserve">va proceda la încheierea contractului de finanțare. </w:t>
      </w:r>
    </w:p>
    <w:p w14:paraId="2629F035" w14:textId="13BBD852" w:rsidR="005A5FE2" w:rsidRPr="00164AEA" w:rsidRDefault="005A5FE2"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164AEA" w:rsidRDefault="005A5FE2">
      <w:pPr>
        <w:pStyle w:val="ListParagraph"/>
        <w:numPr>
          <w:ilvl w:val="0"/>
          <w:numId w:val="16"/>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164AEA" w:rsidRDefault="005A5FE2">
      <w:pPr>
        <w:pStyle w:val="ListParagraph"/>
        <w:numPr>
          <w:ilvl w:val="0"/>
          <w:numId w:val="16"/>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 xml:space="preserve">solicitantul nu răspunde în termenul de maxim 15 zile </w:t>
      </w:r>
      <w:r w:rsidR="007615AA" w:rsidRPr="00164AEA">
        <w:rPr>
          <w:rFonts w:cstheme="minorHAnsi"/>
          <w:iCs/>
          <w:color w:val="002060"/>
          <w:sz w:val="24"/>
          <w:szCs w:val="24"/>
        </w:rPr>
        <w:t>lucrătoare</w:t>
      </w:r>
      <w:r w:rsidRPr="00164AEA">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0CA7A977" w:rsidR="005A5FE2" w:rsidRPr="00164AEA" w:rsidRDefault="005A5FE2"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Contestațiile vor fi soluționate de către Comitetul de soluționare a contestațiilor din cadrul AM </w:t>
      </w:r>
      <w:r w:rsidR="002D69D7" w:rsidRPr="00164AEA">
        <w:rPr>
          <w:rFonts w:cstheme="minorHAnsi"/>
          <w:iCs/>
          <w:color w:val="002060"/>
          <w:sz w:val="24"/>
          <w:szCs w:val="24"/>
        </w:rPr>
        <w:t>PS</w:t>
      </w:r>
      <w:r w:rsidRPr="00164AEA">
        <w:rPr>
          <w:rFonts w:cstheme="minorHAnsi"/>
          <w:iCs/>
          <w:color w:val="002060"/>
          <w:sz w:val="24"/>
          <w:szCs w:val="24"/>
        </w:rPr>
        <w:t xml:space="preserve"> în termen de 30 zile calendaristice</w:t>
      </w:r>
      <w:r w:rsidR="00E07917" w:rsidRPr="00164AEA">
        <w:rPr>
          <w:rFonts w:cstheme="minorHAnsi"/>
          <w:iCs/>
          <w:color w:val="002060"/>
          <w:sz w:val="24"/>
          <w:szCs w:val="24"/>
        </w:rPr>
        <w:t>,</w:t>
      </w:r>
      <w:r w:rsidRPr="00164AEA">
        <w:rPr>
          <w:rFonts w:cstheme="minorHAnsi"/>
          <w:iCs/>
          <w:color w:val="002060"/>
          <w:sz w:val="24"/>
          <w:szCs w:val="24"/>
        </w:rPr>
        <w:t xml:space="preserve"> </w:t>
      </w:r>
      <w:r w:rsidR="00877ABF" w:rsidRPr="00164AEA">
        <w:rPr>
          <w:rFonts w:cstheme="minorHAnsi"/>
          <w:iCs/>
          <w:color w:val="002060"/>
          <w:sz w:val="24"/>
          <w:szCs w:val="24"/>
        </w:rPr>
        <w:t xml:space="preserve">calculat de la data înregistrării acesteia la autoritatea de management/organismul intermediar, dată care nu poate </w:t>
      </w:r>
      <w:r w:rsidR="00CF177A" w:rsidRPr="00164AEA">
        <w:rPr>
          <w:rFonts w:cstheme="minorHAnsi"/>
          <w:iCs/>
          <w:color w:val="002060"/>
          <w:sz w:val="24"/>
          <w:szCs w:val="24"/>
        </w:rPr>
        <w:t>depăși</w:t>
      </w:r>
      <w:r w:rsidR="00877ABF" w:rsidRPr="00164AEA">
        <w:rPr>
          <w:rFonts w:cstheme="minorHAnsi"/>
          <w:iCs/>
          <w:color w:val="002060"/>
          <w:sz w:val="24"/>
          <w:szCs w:val="24"/>
        </w:rPr>
        <w:t xml:space="preserve"> 5 zile lucrătoare de la data transmiterii contestației prin sistemul informatic MySMIS2021/SMIS2021.</w:t>
      </w:r>
    </w:p>
    <w:p w14:paraId="488F9548" w14:textId="249FDC0B" w:rsidR="005A5FE2" w:rsidRPr="00164AEA" w:rsidRDefault="005A5FE2" w:rsidP="004C500B">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În cazul admiterii contestației ca rezultat al reverificării modului de îndeplinire a condițiilor de eligibilitate, AM </w:t>
      </w:r>
      <w:r w:rsidR="002D69D7" w:rsidRPr="00164AEA">
        <w:rPr>
          <w:rFonts w:cstheme="minorHAnsi"/>
          <w:iCs/>
          <w:color w:val="002060"/>
          <w:sz w:val="24"/>
          <w:szCs w:val="24"/>
        </w:rPr>
        <w:t>PS</w:t>
      </w:r>
      <w:r w:rsidR="000041AE" w:rsidRPr="00164AEA">
        <w:rPr>
          <w:rFonts w:cstheme="minorHAnsi"/>
          <w:iCs/>
          <w:color w:val="002060"/>
          <w:sz w:val="24"/>
          <w:szCs w:val="24"/>
        </w:rPr>
        <w:t xml:space="preserve"> </w:t>
      </w:r>
      <w:r w:rsidRPr="00164AEA">
        <w:rPr>
          <w:rFonts w:cstheme="minorHAnsi"/>
          <w:iCs/>
          <w:color w:val="002060"/>
          <w:sz w:val="24"/>
          <w:szCs w:val="24"/>
        </w:rPr>
        <w:t>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164AEA" w:rsidRDefault="005A5FE2" w:rsidP="004C500B">
      <w:pPr>
        <w:spacing w:before="60" w:after="0" w:line="240" w:lineRule="auto"/>
        <w:jc w:val="both"/>
        <w:rPr>
          <w:rFonts w:cstheme="minorHAnsi"/>
          <w:iCs/>
          <w:color w:val="002060"/>
          <w:sz w:val="24"/>
          <w:szCs w:val="24"/>
        </w:rPr>
      </w:pPr>
    </w:p>
    <w:p w14:paraId="1A50A043" w14:textId="7E762BA1" w:rsidR="00DC2807" w:rsidRPr="00164AEA" w:rsidRDefault="00DC2807">
      <w:pPr>
        <w:pStyle w:val="ListParagraph"/>
        <w:numPr>
          <w:ilvl w:val="2"/>
          <w:numId w:val="41"/>
        </w:numPr>
        <w:spacing w:before="60" w:after="0" w:line="240" w:lineRule="auto"/>
        <w:ind w:left="993" w:hanging="862"/>
        <w:contextualSpacing w:val="0"/>
        <w:jc w:val="both"/>
        <w:outlineLvl w:val="2"/>
        <w:rPr>
          <w:rFonts w:cstheme="minorHAnsi"/>
          <w:b/>
          <w:bCs/>
          <w:iCs/>
          <w:color w:val="002060"/>
          <w:sz w:val="24"/>
          <w:szCs w:val="24"/>
        </w:rPr>
      </w:pPr>
      <w:bookmarkStart w:id="475" w:name="_Toc239151729"/>
      <w:bookmarkEnd w:id="467"/>
      <w:r w:rsidRPr="00164AEA">
        <w:rPr>
          <w:rFonts w:cstheme="minorHAnsi"/>
          <w:b/>
          <w:bCs/>
          <w:iCs/>
          <w:color w:val="002060"/>
          <w:sz w:val="24"/>
          <w:szCs w:val="24"/>
        </w:rPr>
        <w:t>Definitivarea planului de monitorizare a proiectului</w:t>
      </w:r>
      <w:bookmarkEnd w:id="468"/>
      <w:bookmarkEnd w:id="469"/>
      <w:bookmarkEnd w:id="470"/>
      <w:bookmarkEnd w:id="471"/>
      <w:bookmarkEnd w:id="475"/>
      <w:r w:rsidRPr="00164AEA">
        <w:rPr>
          <w:rFonts w:cstheme="minorHAnsi"/>
          <w:b/>
          <w:bCs/>
          <w:iCs/>
          <w:color w:val="002060"/>
          <w:sz w:val="24"/>
          <w:szCs w:val="24"/>
        </w:rPr>
        <w:t xml:space="preserve"> </w:t>
      </w:r>
    </w:p>
    <w:p w14:paraId="1AC4E649" w14:textId="4D209883" w:rsidR="00522656" w:rsidRPr="00164AEA"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476" w:name="_Hlk140650946"/>
      <w:bookmarkStart w:id="477" w:name="_Hlk140827864"/>
      <w:bookmarkStart w:id="478" w:name="_Hlk140501957"/>
      <w:r w:rsidRPr="00164AEA">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476"/>
    <w:p w14:paraId="09873FCD" w14:textId="33EA9558" w:rsidR="00B961D8" w:rsidRPr="00164AEA" w:rsidRDefault="00522656" w:rsidP="002779E6">
      <w:pPr>
        <w:spacing w:before="60" w:after="0" w:line="240" w:lineRule="auto"/>
        <w:jc w:val="both"/>
        <w:rPr>
          <w:rFonts w:cstheme="minorHAnsi"/>
          <w:color w:val="002060"/>
          <w:sz w:val="24"/>
          <w:szCs w:val="24"/>
        </w:rPr>
      </w:pPr>
      <w:r w:rsidRPr="00164AEA">
        <w:rPr>
          <w:rFonts w:cstheme="minorHAnsi"/>
          <w:color w:val="002060"/>
          <w:sz w:val="24"/>
          <w:szCs w:val="24"/>
        </w:rPr>
        <w:t>În etapa de contractare va fi definitivat Planul de monitorizare a proiectului, anex</w:t>
      </w:r>
      <w:r w:rsidR="001356BF" w:rsidRPr="00164AEA">
        <w:rPr>
          <w:rFonts w:cstheme="minorHAnsi"/>
          <w:color w:val="002060"/>
          <w:sz w:val="24"/>
          <w:szCs w:val="24"/>
        </w:rPr>
        <w:t>ă</w:t>
      </w:r>
      <w:r w:rsidRPr="00164AEA">
        <w:rPr>
          <w:rFonts w:cstheme="minorHAnsi"/>
          <w:color w:val="002060"/>
          <w:sz w:val="24"/>
          <w:szCs w:val="24"/>
        </w:rPr>
        <w:t xml:space="preserve"> la contractul de finanțare</w:t>
      </w:r>
      <w:r w:rsidR="001356BF" w:rsidRPr="00164AEA">
        <w:rPr>
          <w:rFonts w:cstheme="minorHAnsi"/>
          <w:color w:val="002060"/>
          <w:sz w:val="24"/>
          <w:szCs w:val="24"/>
        </w:rPr>
        <w:t xml:space="preserve"> al cărui model a fost</w:t>
      </w:r>
      <w:r w:rsidRPr="00164AEA">
        <w:rPr>
          <w:rFonts w:cstheme="minorHAnsi"/>
          <w:color w:val="002060"/>
          <w:sz w:val="24"/>
          <w:szCs w:val="24"/>
        </w:rPr>
        <w:t xml:space="preserve"> aprobat prin Ordinul ministrului investițiilor și proiectelor europene nr. 2041/2023. </w:t>
      </w:r>
      <w:r w:rsidR="00B961D8" w:rsidRPr="00164AEA">
        <w:rPr>
          <w:rFonts w:cstheme="minorHAnsi"/>
          <w:color w:val="002060"/>
          <w:sz w:val="24"/>
          <w:szCs w:val="24"/>
        </w:rPr>
        <w:t xml:space="preserve">În etapa de contractare va fi prezentată </w:t>
      </w:r>
      <w:r w:rsidR="00B961D8" w:rsidRPr="00164AEA">
        <w:rPr>
          <w:rFonts w:cstheme="minorHAnsi"/>
          <w:iCs/>
          <w:color w:val="002060"/>
          <w:sz w:val="24"/>
          <w:szCs w:val="24"/>
        </w:rPr>
        <w:t xml:space="preserve">Anexa nr. </w:t>
      </w:r>
      <w:r w:rsidR="00B35C1C" w:rsidRPr="00164AEA">
        <w:rPr>
          <w:rFonts w:cstheme="minorHAnsi"/>
          <w:iCs/>
          <w:color w:val="002060"/>
          <w:sz w:val="24"/>
          <w:szCs w:val="24"/>
        </w:rPr>
        <w:t>10</w:t>
      </w:r>
      <w:r w:rsidR="00B961D8" w:rsidRPr="00164AEA">
        <w:rPr>
          <w:rFonts w:cstheme="minorHAnsi"/>
          <w:iCs/>
          <w:color w:val="002060"/>
          <w:sz w:val="24"/>
          <w:szCs w:val="24"/>
        </w:rPr>
        <w:t>: Indicatori de etapă, corelată cu Planul de monitorizare.</w:t>
      </w:r>
    </w:p>
    <w:p w14:paraId="5F25895F" w14:textId="77777777" w:rsidR="00D77C7B" w:rsidRPr="00164AEA" w:rsidRDefault="00D77C7B" w:rsidP="004C500B">
      <w:pPr>
        <w:spacing w:before="60" w:after="0" w:line="240" w:lineRule="auto"/>
        <w:jc w:val="both"/>
        <w:rPr>
          <w:rFonts w:cstheme="minorHAnsi"/>
          <w:color w:val="002060"/>
          <w:sz w:val="24"/>
          <w:szCs w:val="24"/>
        </w:rPr>
      </w:pPr>
    </w:p>
    <w:p w14:paraId="67DBEEE0" w14:textId="264F6F61" w:rsidR="000853CE" w:rsidRPr="00164AEA" w:rsidRDefault="000853CE">
      <w:pPr>
        <w:pStyle w:val="ListParagraph"/>
        <w:numPr>
          <w:ilvl w:val="2"/>
          <w:numId w:val="41"/>
        </w:numPr>
        <w:spacing w:before="60" w:after="0" w:line="240" w:lineRule="auto"/>
        <w:ind w:left="993" w:hanging="862"/>
        <w:contextualSpacing w:val="0"/>
        <w:jc w:val="both"/>
        <w:outlineLvl w:val="2"/>
        <w:rPr>
          <w:rFonts w:cstheme="minorHAnsi"/>
          <w:b/>
          <w:bCs/>
          <w:iCs/>
          <w:color w:val="002060"/>
          <w:sz w:val="24"/>
          <w:szCs w:val="24"/>
        </w:rPr>
      </w:pPr>
      <w:bookmarkStart w:id="479" w:name="_Toc239151730"/>
      <w:bookmarkEnd w:id="477"/>
      <w:bookmarkEnd w:id="478"/>
      <w:r w:rsidRPr="00164AEA">
        <w:rPr>
          <w:rFonts w:cstheme="minorHAnsi"/>
          <w:b/>
          <w:bCs/>
          <w:iCs/>
          <w:color w:val="002060"/>
          <w:sz w:val="24"/>
          <w:szCs w:val="24"/>
        </w:rPr>
        <w:lastRenderedPageBreak/>
        <w:t>Semnarea contractului de finanțare/emiterea deciziei de finanțare</w:t>
      </w:r>
      <w:bookmarkEnd w:id="472"/>
      <w:bookmarkEnd w:id="473"/>
      <w:bookmarkEnd w:id="474"/>
      <w:bookmarkEnd w:id="479"/>
    </w:p>
    <w:p w14:paraId="4AFE96E5" w14:textId="09C83F87" w:rsidR="00522656" w:rsidRPr="00164AEA" w:rsidRDefault="00522656" w:rsidP="004C500B">
      <w:pPr>
        <w:spacing w:before="60" w:after="0" w:line="240" w:lineRule="auto"/>
        <w:jc w:val="both"/>
        <w:rPr>
          <w:rFonts w:cstheme="minorHAnsi"/>
          <w:iCs/>
          <w:color w:val="002060"/>
          <w:sz w:val="24"/>
          <w:szCs w:val="24"/>
        </w:rPr>
      </w:pPr>
      <w:bookmarkStart w:id="480" w:name="_Hlk140508130"/>
      <w:r w:rsidRPr="00164AEA">
        <w:rPr>
          <w:rFonts w:cstheme="minorHAnsi"/>
          <w:iCs/>
          <w:color w:val="002060"/>
          <w:sz w:val="24"/>
          <w:szCs w:val="24"/>
        </w:rPr>
        <w:t>Contractul de finanțare va fi semnat de MIPE, în calitate de Autoritate de Management pentru Programul</w:t>
      </w:r>
      <w:r w:rsidR="00876A4C" w:rsidRPr="00164AEA">
        <w:rPr>
          <w:rFonts w:cstheme="minorHAnsi"/>
          <w:iCs/>
          <w:color w:val="002060"/>
          <w:sz w:val="24"/>
          <w:szCs w:val="24"/>
        </w:rPr>
        <w:t xml:space="preserve"> </w:t>
      </w:r>
      <w:r w:rsidRPr="00164AEA">
        <w:rPr>
          <w:rFonts w:cstheme="minorHAnsi"/>
          <w:iCs/>
          <w:color w:val="002060"/>
          <w:sz w:val="24"/>
          <w:szCs w:val="24"/>
        </w:rPr>
        <w:t xml:space="preserve">Sănătate și </w:t>
      </w:r>
      <w:r w:rsidR="00174915" w:rsidRPr="00164AEA">
        <w:rPr>
          <w:rFonts w:cstheme="minorHAnsi"/>
          <w:iCs/>
          <w:color w:val="002060"/>
          <w:sz w:val="24"/>
          <w:szCs w:val="24"/>
        </w:rPr>
        <w:t>beneficiar</w:t>
      </w:r>
      <w:r w:rsidRPr="00164AEA">
        <w:rPr>
          <w:rFonts w:cstheme="minorHAnsi"/>
          <w:iCs/>
          <w:color w:val="002060"/>
          <w:sz w:val="24"/>
          <w:szCs w:val="24"/>
        </w:rPr>
        <w:t xml:space="preserve">. </w:t>
      </w:r>
    </w:p>
    <w:p w14:paraId="3E900E6C" w14:textId="24B5A110" w:rsidR="00522656" w:rsidRPr="00164AEA" w:rsidRDefault="00522656" w:rsidP="004C500B">
      <w:pPr>
        <w:spacing w:before="60" w:after="0" w:line="240" w:lineRule="auto"/>
        <w:jc w:val="both"/>
        <w:rPr>
          <w:rFonts w:cstheme="minorHAnsi"/>
          <w:color w:val="002060"/>
          <w:sz w:val="24"/>
          <w:szCs w:val="24"/>
        </w:rPr>
      </w:pPr>
      <w:r w:rsidRPr="00164AEA">
        <w:rPr>
          <w:rFonts w:cstheme="minorHAnsi"/>
          <w:color w:val="002060"/>
          <w:sz w:val="24"/>
          <w:szCs w:val="24"/>
        </w:rPr>
        <w:t xml:space="preserve">Condițiile Specifice ale contractului de finanțare, anexă la contractul de finanțare  și Anexa </w:t>
      </w:r>
      <w:r w:rsidR="00787E0A" w:rsidRPr="00164AEA">
        <w:rPr>
          <w:rFonts w:cstheme="minorHAnsi"/>
          <w:color w:val="002060"/>
          <w:sz w:val="24"/>
          <w:szCs w:val="24"/>
        </w:rPr>
        <w:t xml:space="preserve">nr. </w:t>
      </w:r>
      <w:r w:rsidR="00B35C1C" w:rsidRPr="00164AEA">
        <w:rPr>
          <w:rFonts w:cstheme="minorHAnsi"/>
          <w:color w:val="002060"/>
          <w:sz w:val="24"/>
          <w:szCs w:val="24"/>
        </w:rPr>
        <w:t xml:space="preserve">12 </w:t>
      </w:r>
      <w:r w:rsidRPr="00164AEA">
        <w:rPr>
          <w:rFonts w:cstheme="minorHAnsi"/>
          <w:color w:val="002060"/>
          <w:sz w:val="24"/>
          <w:szCs w:val="24"/>
        </w:rPr>
        <w:t>la prezentul ghid,  completează și detaliază modul de aplicare a Condițiilor generale ale contract</w:t>
      </w:r>
      <w:r w:rsidR="001356BF" w:rsidRPr="00164AEA">
        <w:rPr>
          <w:rFonts w:cstheme="minorHAnsi"/>
          <w:color w:val="002060"/>
          <w:sz w:val="24"/>
          <w:szCs w:val="24"/>
        </w:rPr>
        <w:t>ului</w:t>
      </w:r>
      <w:r w:rsidRPr="00164AEA">
        <w:rPr>
          <w:rFonts w:cstheme="minorHAnsi"/>
          <w:color w:val="002060"/>
          <w:sz w:val="24"/>
          <w:szCs w:val="24"/>
        </w:rPr>
        <w:t xml:space="preserve"> de finanțare.</w:t>
      </w:r>
    </w:p>
    <w:bookmarkEnd w:id="480"/>
    <w:p w14:paraId="2D7FC69F" w14:textId="77777777" w:rsidR="00FF60BC" w:rsidRPr="00164AEA" w:rsidRDefault="00FF60BC" w:rsidP="004C500B">
      <w:pPr>
        <w:pStyle w:val="ListParagraph"/>
        <w:spacing w:before="60" w:after="0" w:line="240" w:lineRule="auto"/>
        <w:ind w:left="0"/>
        <w:contextualSpacing w:val="0"/>
        <w:jc w:val="both"/>
        <w:rPr>
          <w:rFonts w:cstheme="minorHAnsi"/>
          <w:iCs/>
          <w:color w:val="002060"/>
          <w:sz w:val="24"/>
          <w:szCs w:val="24"/>
        </w:rPr>
      </w:pPr>
    </w:p>
    <w:p w14:paraId="7D8D0A5F" w14:textId="3C8F22A3" w:rsidR="006716D1" w:rsidRPr="00164AEA" w:rsidRDefault="006716D1">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481" w:name="_Toc164083970"/>
      <w:bookmarkStart w:id="482" w:name="_Toc239151731"/>
      <w:r w:rsidRPr="00164AEA">
        <w:rPr>
          <w:rFonts w:cstheme="minorHAnsi"/>
          <w:b/>
          <w:bCs/>
          <w:iCs/>
          <w:color w:val="002060"/>
          <w:sz w:val="24"/>
          <w:szCs w:val="24"/>
        </w:rPr>
        <w:t>ASPECTE PRIVIND CONFLICTUL DE INTERESE</w:t>
      </w:r>
      <w:bookmarkEnd w:id="481"/>
      <w:bookmarkEnd w:id="482"/>
      <w:r w:rsidRPr="00164AEA">
        <w:rPr>
          <w:rFonts w:cstheme="minorHAnsi"/>
          <w:b/>
          <w:bCs/>
          <w:iCs/>
          <w:color w:val="002060"/>
          <w:sz w:val="24"/>
          <w:szCs w:val="24"/>
        </w:rPr>
        <w:t xml:space="preserve">  </w:t>
      </w:r>
      <w:r w:rsidRPr="00164AEA">
        <w:rPr>
          <w:rFonts w:cstheme="minorHAnsi"/>
          <w:b/>
          <w:bCs/>
          <w:iCs/>
          <w:color w:val="002060"/>
          <w:sz w:val="24"/>
          <w:szCs w:val="24"/>
        </w:rPr>
        <w:tab/>
      </w:r>
    </w:p>
    <w:p w14:paraId="2A62A760" w14:textId="77777777" w:rsidR="00AB7F55" w:rsidRPr="00164AEA" w:rsidRDefault="00AB7F55" w:rsidP="00AB7F55">
      <w:pPr>
        <w:spacing w:before="60" w:after="0" w:line="240" w:lineRule="auto"/>
        <w:jc w:val="both"/>
        <w:rPr>
          <w:rFonts w:cstheme="minorHAnsi"/>
          <w:color w:val="002060"/>
          <w:sz w:val="24"/>
          <w:szCs w:val="24"/>
        </w:rPr>
      </w:pPr>
      <w:r w:rsidRPr="00164AEA">
        <w:rPr>
          <w:rFonts w:cstheme="minorHAnsi"/>
          <w:color w:val="002060"/>
          <w:sz w:val="24"/>
          <w:szCs w:val="24"/>
        </w:rPr>
        <w:t>La elaborarea cererii de finanțare, precum si pe toată perioada implementării proiectului, beneficiarii vor trebui să respecte prevederile legale europene și naționale în vigoare referitoare la conflictul de interese şi la regimul incompatibilităților.</w:t>
      </w:r>
    </w:p>
    <w:p w14:paraId="25BBCA1F" w14:textId="77777777" w:rsidR="00AB7F55" w:rsidRPr="00164AEA" w:rsidRDefault="00AB7F55" w:rsidP="00AB7F55">
      <w:pPr>
        <w:spacing w:before="60" w:after="0" w:line="240" w:lineRule="auto"/>
        <w:jc w:val="both"/>
        <w:rPr>
          <w:rFonts w:cstheme="minorHAnsi"/>
          <w:color w:val="002060"/>
          <w:sz w:val="24"/>
          <w:szCs w:val="24"/>
        </w:rPr>
      </w:pPr>
      <w:r w:rsidRPr="00164AEA">
        <w:rPr>
          <w:rFonts w:cstheme="minorHAnsi"/>
          <w:color w:val="002060"/>
          <w:sz w:val="24"/>
          <w:szCs w:val="24"/>
        </w:rPr>
        <w:t xml:space="preserve">Beneficiarii de finanțare nerambursabilă se obligă să întreprindă toate diligențele necesare pentru a evita orice conflict de interese şi să informeze cu celeritate AM PS în legătură cu orice situație care dă naștere sau este posibil să dea naștere unui astfel de conflict. În cazul apariției riscului unei astfel de situații beneficiarul trebuie să ia măsuri care să conducă la evitarea, respectiv stingerea lui şi să informeze în scris AMPOS în legătură cu orice situație care dă naștere sau este posibil să dea naștere unui astfel de conflict, în termen de 3 (trei) zile lucrătoare de la apariția unei astfel de situații. </w:t>
      </w:r>
    </w:p>
    <w:p w14:paraId="3045BC3D" w14:textId="6C5AF9D7" w:rsidR="00AB7F55" w:rsidRPr="00164AEA" w:rsidRDefault="00AB7F55" w:rsidP="00AB7F55">
      <w:pPr>
        <w:spacing w:before="60" w:after="0" w:line="240" w:lineRule="auto"/>
        <w:jc w:val="both"/>
        <w:rPr>
          <w:rFonts w:cstheme="minorHAnsi"/>
          <w:color w:val="002060"/>
          <w:sz w:val="24"/>
          <w:szCs w:val="24"/>
        </w:rPr>
      </w:pPr>
      <w:r w:rsidRPr="00164AEA">
        <w:rPr>
          <w:rFonts w:cstheme="minorHAnsi"/>
          <w:color w:val="002060"/>
          <w:sz w:val="24"/>
          <w:szCs w:val="24"/>
        </w:rPr>
        <w:t xml:space="preserve">Reprezintă conflict de interese orice situație care împiedică beneficiarul de a avea o atitudine obiectivă şi imparțială, sau care îi împiedică să execute activitățile prevăzute în cererea de finanțare într-o manieră obiectivă şi imparțială, din motive referitoare la familie, viață personală, afinități politice sau naționale, interese economice sau orice alte interese. Interesele anterior menționate includ orice avantaj pentru persoana în cauză, </w:t>
      </w:r>
      <w:r w:rsidR="00027EAD" w:rsidRPr="00164AEA">
        <w:rPr>
          <w:rFonts w:cstheme="minorHAnsi"/>
          <w:color w:val="002060"/>
          <w:sz w:val="24"/>
          <w:szCs w:val="24"/>
        </w:rPr>
        <w:t>soțul</w:t>
      </w:r>
      <w:r w:rsidRPr="00164AEA">
        <w:rPr>
          <w:rFonts w:cstheme="minorHAnsi"/>
          <w:color w:val="002060"/>
          <w:sz w:val="24"/>
          <w:szCs w:val="24"/>
        </w:rPr>
        <w:t xml:space="preserve">/soția sau o rudă ori un afin, până la gradul 2 inclusiv. </w:t>
      </w:r>
    </w:p>
    <w:p w14:paraId="7E5333BE" w14:textId="77777777" w:rsidR="00AB7F55" w:rsidRPr="00164AEA" w:rsidRDefault="00AB7F55" w:rsidP="00AB7F55">
      <w:pPr>
        <w:spacing w:before="60" w:after="0" w:line="240" w:lineRule="auto"/>
        <w:jc w:val="both"/>
        <w:rPr>
          <w:rFonts w:cstheme="minorHAnsi"/>
          <w:color w:val="002060"/>
          <w:sz w:val="24"/>
          <w:szCs w:val="24"/>
        </w:rPr>
      </w:pPr>
      <w:r w:rsidRPr="00164AEA">
        <w:rPr>
          <w:rFonts w:cstheme="minorHAnsi"/>
          <w:color w:val="002060"/>
          <w:sz w:val="24"/>
          <w:szCs w:val="24"/>
        </w:rPr>
        <w:t xml:space="preserve">Această prevedere se aplică beneficiarului, subcontractorilor, furnizorilor şi angajaților beneficiarului şi altor persoane juridice publice sau private, în cazul în care acestea sunt implicate în activități care pot fi încadrate în execuția, auditarea sau controlul bugetului Uniunii Europene, precum și angajaților AM PS și persoanelor fizice sau juridice care desfășoară activități externalizare pentru AM PS, implicați direct în procesul de evaluare/ selecție/ aprobare/ control, după caz, a cererilor de finanțare, respectiv în procesul de verificare/autorizare/ plată/control al cererilor de rambursare/plată. </w:t>
      </w:r>
    </w:p>
    <w:p w14:paraId="58F4FA15" w14:textId="77777777" w:rsidR="00AB7F55" w:rsidRPr="00164AEA" w:rsidRDefault="00AB7F55" w:rsidP="00AB7F55">
      <w:pPr>
        <w:spacing w:before="60" w:after="0" w:line="240" w:lineRule="auto"/>
        <w:jc w:val="both"/>
        <w:rPr>
          <w:rFonts w:cstheme="minorHAnsi"/>
          <w:color w:val="002060"/>
          <w:sz w:val="24"/>
          <w:szCs w:val="24"/>
        </w:rPr>
      </w:pPr>
      <w:r w:rsidRPr="00164AEA">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492ACD6C" w14:textId="77777777" w:rsidR="00AB7F55" w:rsidRPr="00164AEA" w:rsidRDefault="00AB7F55">
      <w:pPr>
        <w:pStyle w:val="ListParagraph"/>
        <w:numPr>
          <w:ilvl w:val="0"/>
          <w:numId w:val="17"/>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0A178141" w14:textId="77777777" w:rsidR="00AB7F55" w:rsidRPr="00164AEA" w:rsidRDefault="00AB7F55">
      <w:pPr>
        <w:pStyle w:val="ListParagraph"/>
        <w:numPr>
          <w:ilvl w:val="1"/>
          <w:numId w:val="17"/>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42C645FF" w14:textId="77777777" w:rsidR="00AB7F55" w:rsidRPr="00164AEA" w:rsidRDefault="00AB7F55">
      <w:pPr>
        <w:pStyle w:val="ListParagraph"/>
        <w:numPr>
          <w:ilvl w:val="1"/>
          <w:numId w:val="17"/>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lastRenderedPageBreak/>
        <w:t xml:space="preserve">Capitolul II, Secțiunea a 2-a Reguli în materia conflictului de interese, din OUG nr. 66/2011 privind prevenirea, constatarea şi sancționarea neregulilor apărute în obținerea şi utilizarea fondurilor europene şi/sau a fondurilor publice naționale aferente acestora, cu modificările și completările ulterioare; </w:t>
      </w:r>
    </w:p>
    <w:p w14:paraId="4B7827FE" w14:textId="77777777" w:rsidR="00AB7F55" w:rsidRPr="00164AEA" w:rsidRDefault="00AB7F55">
      <w:pPr>
        <w:pStyle w:val="ListParagraph"/>
        <w:numPr>
          <w:ilvl w:val="1"/>
          <w:numId w:val="17"/>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5BA32BBD" w14:textId="77777777" w:rsidR="00AB7F55" w:rsidRPr="00164AEA" w:rsidRDefault="00AB7F55">
      <w:pPr>
        <w:pStyle w:val="ListParagraph"/>
        <w:numPr>
          <w:ilvl w:val="1"/>
          <w:numId w:val="17"/>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capitolul II, secțiunea 4 Reguli de evitare a conflictului de interese, (art. 58-63), din Legea nr. 98/2016 privind achizițiile publice;</w:t>
      </w:r>
    </w:p>
    <w:p w14:paraId="1DD1E427" w14:textId="77777777" w:rsidR="00AB7F55" w:rsidRPr="00164AEA" w:rsidRDefault="00AB7F55">
      <w:pPr>
        <w:pStyle w:val="ListParagraph"/>
        <w:numPr>
          <w:ilvl w:val="1"/>
          <w:numId w:val="17"/>
        </w:numPr>
        <w:spacing w:before="60" w:after="0" w:line="240" w:lineRule="auto"/>
        <w:contextualSpacing w:val="0"/>
        <w:jc w:val="both"/>
        <w:rPr>
          <w:rFonts w:cstheme="minorHAnsi"/>
          <w:color w:val="002060"/>
          <w:sz w:val="24"/>
          <w:szCs w:val="24"/>
        </w:rPr>
      </w:pPr>
      <w:r w:rsidRPr="00164AEA">
        <w:rPr>
          <w:rFonts w:cstheme="minorHAnsi"/>
          <w:color w:val="002060"/>
          <w:sz w:val="24"/>
          <w:szCs w:val="24"/>
        </w:rPr>
        <w:t>Comunicarea Comisiei - Orientări privind evitarea și gestionarea conflictelor de interese în temeiul Regulamentului financiar.</w:t>
      </w:r>
    </w:p>
    <w:p w14:paraId="637FD4A2" w14:textId="77777777" w:rsidR="006716D1" w:rsidRPr="00164AEA" w:rsidRDefault="006716D1" w:rsidP="006716D1">
      <w:pPr>
        <w:pStyle w:val="ListParagraph"/>
        <w:spacing w:before="60" w:after="0" w:line="240" w:lineRule="auto"/>
        <w:ind w:left="1080"/>
        <w:contextualSpacing w:val="0"/>
        <w:jc w:val="both"/>
        <w:rPr>
          <w:rFonts w:cstheme="minorHAnsi"/>
          <w:color w:val="002060"/>
          <w:sz w:val="24"/>
          <w:szCs w:val="24"/>
        </w:rPr>
      </w:pPr>
    </w:p>
    <w:p w14:paraId="3A0D2A03" w14:textId="2A391643" w:rsidR="006716D1" w:rsidRPr="00164AEA" w:rsidRDefault="006716D1">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483" w:name="_Toc135152443"/>
      <w:bookmarkStart w:id="484" w:name="_Toc164083971"/>
      <w:bookmarkStart w:id="485" w:name="_Toc239151732"/>
      <w:r w:rsidRPr="00164AEA">
        <w:rPr>
          <w:rFonts w:cstheme="minorHAnsi"/>
          <w:b/>
          <w:bCs/>
          <w:iCs/>
          <w:color w:val="002060"/>
          <w:sz w:val="24"/>
          <w:szCs w:val="24"/>
        </w:rPr>
        <w:t>ASPECTE PRIVIND PRELUCRAREA DATELOR CU CARACTER PERSONAL</w:t>
      </w:r>
      <w:bookmarkEnd w:id="483"/>
      <w:bookmarkEnd w:id="484"/>
      <w:bookmarkEnd w:id="485"/>
      <w:r w:rsidRPr="00164AEA">
        <w:rPr>
          <w:rFonts w:cstheme="minorHAnsi"/>
          <w:b/>
          <w:bCs/>
          <w:iCs/>
          <w:color w:val="002060"/>
          <w:sz w:val="24"/>
          <w:szCs w:val="24"/>
        </w:rPr>
        <w:t xml:space="preserve">  </w:t>
      </w:r>
      <w:r w:rsidRPr="00164AEA">
        <w:rPr>
          <w:rFonts w:cstheme="minorHAnsi"/>
          <w:b/>
          <w:bCs/>
          <w:iCs/>
          <w:color w:val="002060"/>
          <w:sz w:val="24"/>
          <w:szCs w:val="24"/>
        </w:rPr>
        <w:tab/>
      </w:r>
    </w:p>
    <w:p w14:paraId="0695A52A" w14:textId="77777777" w:rsidR="00085C8A" w:rsidRPr="00164AEA" w:rsidRDefault="00085C8A" w:rsidP="00085C8A">
      <w:pPr>
        <w:tabs>
          <w:tab w:val="left" w:pos="284"/>
        </w:tabs>
        <w:spacing w:before="60" w:after="0" w:line="240" w:lineRule="auto"/>
        <w:jc w:val="both"/>
        <w:rPr>
          <w:rFonts w:cstheme="minorHAnsi"/>
          <w:color w:val="002060"/>
          <w:sz w:val="24"/>
          <w:szCs w:val="24"/>
        </w:rPr>
      </w:pPr>
      <w:r w:rsidRPr="00164AEA">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35EDE086" w14:textId="77777777" w:rsidR="00085C8A" w:rsidRPr="00164AEA" w:rsidRDefault="00085C8A" w:rsidP="00085C8A">
      <w:pPr>
        <w:tabs>
          <w:tab w:val="left" w:pos="284"/>
        </w:tabs>
        <w:spacing w:before="60" w:after="0" w:line="240" w:lineRule="auto"/>
        <w:jc w:val="both"/>
        <w:rPr>
          <w:rFonts w:cstheme="minorHAnsi"/>
          <w:color w:val="002060"/>
          <w:sz w:val="24"/>
          <w:szCs w:val="24"/>
        </w:rPr>
      </w:pPr>
      <w:r w:rsidRPr="00164AEA">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01CB4B3A" w14:textId="03F243DB" w:rsidR="00085C8A" w:rsidRPr="00164AEA" w:rsidRDefault="00085C8A" w:rsidP="00085C8A">
      <w:pPr>
        <w:tabs>
          <w:tab w:val="left" w:pos="284"/>
        </w:tabs>
        <w:spacing w:before="60" w:after="0" w:line="240" w:lineRule="auto"/>
        <w:jc w:val="both"/>
        <w:rPr>
          <w:rFonts w:cstheme="minorHAnsi"/>
          <w:color w:val="002060"/>
          <w:sz w:val="24"/>
          <w:szCs w:val="24"/>
        </w:rPr>
      </w:pPr>
      <w:r w:rsidRPr="00164AEA">
        <w:rPr>
          <w:rFonts w:cstheme="minorHAnsi"/>
          <w:color w:val="002060"/>
          <w:sz w:val="24"/>
          <w:szCs w:val="24"/>
        </w:rPr>
        <w:t xml:space="preserve">RGPD se aplică: </w:t>
      </w:r>
    </w:p>
    <w:p w14:paraId="6F119BAD" w14:textId="77777777" w:rsidR="00085C8A" w:rsidRPr="00164AEA" w:rsidRDefault="00085C8A">
      <w:pPr>
        <w:pStyle w:val="ListParagraph"/>
        <w:numPr>
          <w:ilvl w:val="0"/>
          <w:numId w:val="45"/>
        </w:numPr>
        <w:tabs>
          <w:tab w:val="left" w:pos="709"/>
        </w:tabs>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118E311E" w14:textId="77777777" w:rsidR="00085C8A" w:rsidRPr="00164AEA" w:rsidRDefault="00085C8A">
      <w:pPr>
        <w:pStyle w:val="ListParagraph"/>
        <w:numPr>
          <w:ilvl w:val="0"/>
          <w:numId w:val="45"/>
        </w:numPr>
        <w:tabs>
          <w:tab w:val="left" w:pos="709"/>
        </w:tabs>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16FEFA48" w14:textId="77777777" w:rsidR="00085C8A" w:rsidRPr="00164AEA" w:rsidRDefault="00085C8A" w:rsidP="00085C8A">
      <w:pPr>
        <w:tabs>
          <w:tab w:val="left" w:pos="284"/>
        </w:tabs>
        <w:spacing w:before="60" w:after="0" w:line="240" w:lineRule="auto"/>
        <w:jc w:val="both"/>
        <w:rPr>
          <w:rFonts w:cstheme="minorHAnsi"/>
          <w:color w:val="002060"/>
          <w:sz w:val="24"/>
          <w:szCs w:val="24"/>
        </w:rPr>
      </w:pPr>
      <w:r w:rsidRPr="00164AEA">
        <w:rPr>
          <w:rFonts w:cstheme="minorHAnsi"/>
          <w:color w:val="002060"/>
          <w:sz w:val="24"/>
          <w:szCs w:val="24"/>
        </w:rPr>
        <w:t xml:space="preserve">Principalele obligații pentru operatorii de date în aplicarea RGPD sunt: </w:t>
      </w:r>
    </w:p>
    <w:p w14:paraId="4ED46057" w14:textId="77777777" w:rsidR="00085C8A" w:rsidRPr="00164AEA" w:rsidRDefault="00085C8A">
      <w:pPr>
        <w:pStyle w:val="ListParagraph"/>
        <w:numPr>
          <w:ilvl w:val="0"/>
          <w:numId w:val="45"/>
        </w:numPr>
        <w:tabs>
          <w:tab w:val="left" w:pos="709"/>
        </w:tabs>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desemnarea unui responsabil cu protecția datelor (Art. 37-39 din Regulamentul general privind Protecția Datelor); </w:t>
      </w:r>
    </w:p>
    <w:p w14:paraId="4480CEAF" w14:textId="77777777" w:rsidR="00085C8A" w:rsidRPr="00164AEA" w:rsidRDefault="00085C8A">
      <w:pPr>
        <w:pStyle w:val="ListParagraph"/>
        <w:numPr>
          <w:ilvl w:val="0"/>
          <w:numId w:val="45"/>
        </w:numPr>
        <w:tabs>
          <w:tab w:val="left" w:pos="709"/>
        </w:tabs>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cartografierea prelucrării de date cu caracter personal; </w:t>
      </w:r>
    </w:p>
    <w:p w14:paraId="1C85EAB1" w14:textId="77777777" w:rsidR="00085C8A" w:rsidRPr="00164AEA" w:rsidRDefault="00085C8A">
      <w:pPr>
        <w:pStyle w:val="ListParagraph"/>
        <w:numPr>
          <w:ilvl w:val="0"/>
          <w:numId w:val="45"/>
        </w:numPr>
        <w:tabs>
          <w:tab w:val="left" w:pos="709"/>
        </w:tabs>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monitorizarea acțiunilor care trebuie întreprinse; </w:t>
      </w:r>
    </w:p>
    <w:p w14:paraId="588936FB" w14:textId="77777777" w:rsidR="00085C8A" w:rsidRPr="00164AEA" w:rsidRDefault="00085C8A">
      <w:pPr>
        <w:pStyle w:val="ListParagraph"/>
        <w:numPr>
          <w:ilvl w:val="0"/>
          <w:numId w:val="45"/>
        </w:numPr>
        <w:tabs>
          <w:tab w:val="left" w:pos="709"/>
        </w:tabs>
        <w:spacing w:before="60" w:after="0" w:line="240" w:lineRule="auto"/>
        <w:contextualSpacing w:val="0"/>
        <w:jc w:val="both"/>
        <w:rPr>
          <w:rFonts w:cstheme="minorHAnsi"/>
          <w:color w:val="002060"/>
          <w:sz w:val="24"/>
          <w:szCs w:val="24"/>
        </w:rPr>
      </w:pPr>
      <w:r w:rsidRPr="00164AEA">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230F1B3E" w14:textId="77777777" w:rsidR="00085C8A" w:rsidRPr="00164AEA" w:rsidRDefault="00085C8A">
      <w:pPr>
        <w:pStyle w:val="ListParagraph"/>
        <w:numPr>
          <w:ilvl w:val="0"/>
          <w:numId w:val="45"/>
        </w:numPr>
        <w:tabs>
          <w:tab w:val="left" w:pos="709"/>
        </w:tabs>
        <w:spacing w:before="60" w:after="0" w:line="240" w:lineRule="auto"/>
        <w:contextualSpacing w:val="0"/>
        <w:jc w:val="both"/>
        <w:rPr>
          <w:rFonts w:cstheme="minorHAnsi"/>
          <w:color w:val="002060"/>
          <w:sz w:val="24"/>
          <w:szCs w:val="24"/>
        </w:rPr>
      </w:pPr>
      <w:r w:rsidRPr="00164AEA">
        <w:rPr>
          <w:rFonts w:cstheme="minorHAnsi"/>
          <w:color w:val="002060"/>
          <w:sz w:val="24"/>
          <w:szCs w:val="24"/>
        </w:rPr>
        <w:lastRenderedPageBreak/>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523276A1" w14:textId="77777777" w:rsidR="00D93C28" w:rsidRPr="00164AEA" w:rsidRDefault="00D93C28" w:rsidP="00F61668">
      <w:pPr>
        <w:spacing w:before="60" w:after="0" w:line="240" w:lineRule="auto"/>
        <w:jc w:val="both"/>
        <w:rPr>
          <w:rFonts w:cstheme="minorHAnsi"/>
          <w:color w:val="002060"/>
          <w:sz w:val="24"/>
          <w:szCs w:val="24"/>
        </w:rPr>
      </w:pPr>
      <w:r w:rsidRPr="00164AEA">
        <w:rPr>
          <w:rFonts w:cstheme="minorHAnsi"/>
          <w:color w:val="002060"/>
          <w:sz w:val="24"/>
          <w:szCs w:val="24"/>
        </w:rPr>
        <w:t>Astfel, participanții la activitățile proiectului vor fi informați despre obligativitatea de a furniza datele lor personale și despre faptul că datele lor personale vor fi prelucrate în aplicațiile electronice MySMIS2021/SMIS2021+, în fazele de implementare/ sustenabilitate a proiectului, cu respectarea dispozițiilor legale menționate. Pe parcursul implementării proiectului, beneficiarii vor face dovada ca au obținut consimțământul pentru prelucrarea datelor cu caracter personal de la fiecare participant, în conformitate cu prevederile legale menționate.</w:t>
      </w:r>
    </w:p>
    <w:p w14:paraId="143DBA3F" w14:textId="5E126576" w:rsidR="006716D1" w:rsidRPr="00164AEA" w:rsidRDefault="00085C8A" w:rsidP="006716D1">
      <w:pPr>
        <w:spacing w:before="60" w:after="0" w:line="240" w:lineRule="auto"/>
        <w:jc w:val="both"/>
        <w:rPr>
          <w:rFonts w:cstheme="minorHAnsi"/>
          <w:color w:val="002060"/>
          <w:sz w:val="24"/>
          <w:szCs w:val="24"/>
        </w:rPr>
      </w:pPr>
      <w:r w:rsidRPr="00164AEA">
        <w:rPr>
          <w:rFonts w:cstheme="minorHAnsi"/>
          <w:color w:val="002060"/>
          <w:sz w:val="24"/>
          <w:szCs w:val="24"/>
        </w:rPr>
        <w:t>Depunerea cererii de finanțare reprezintă un angajament ferm privind acordul solicitantului,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bookmarkStart w:id="486" w:name="_Hlk141378855"/>
    </w:p>
    <w:bookmarkEnd w:id="486"/>
    <w:p w14:paraId="1F1EB77D" w14:textId="77777777" w:rsidR="006716D1" w:rsidRPr="00164AEA" w:rsidRDefault="006716D1" w:rsidP="006716D1">
      <w:pPr>
        <w:pStyle w:val="ListParagraph"/>
        <w:spacing w:before="60" w:after="0" w:line="240" w:lineRule="auto"/>
        <w:ind w:left="644"/>
        <w:contextualSpacing w:val="0"/>
        <w:jc w:val="both"/>
        <w:rPr>
          <w:rFonts w:cstheme="minorHAnsi"/>
          <w:b/>
          <w:bCs/>
          <w:i/>
          <w:color w:val="002060"/>
          <w:sz w:val="24"/>
          <w:szCs w:val="24"/>
        </w:rPr>
      </w:pPr>
    </w:p>
    <w:p w14:paraId="7871FD84" w14:textId="1FA59F8D" w:rsidR="006716D1" w:rsidRPr="00164AEA" w:rsidRDefault="006716D1">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487" w:name="_Toc135152444"/>
      <w:bookmarkStart w:id="488" w:name="_Toc164083972"/>
      <w:bookmarkStart w:id="489" w:name="_Toc239151733"/>
      <w:r w:rsidRPr="00164AEA">
        <w:rPr>
          <w:rFonts w:cstheme="minorHAnsi"/>
          <w:b/>
          <w:bCs/>
          <w:iCs/>
          <w:color w:val="002060"/>
          <w:sz w:val="24"/>
          <w:szCs w:val="24"/>
        </w:rPr>
        <w:t>ASPECTE PRIVIND MONITORIZAREA TEHNICĂ ȘI RAPOARTELE DE PROGRES</w:t>
      </w:r>
      <w:bookmarkEnd w:id="487"/>
      <w:bookmarkEnd w:id="488"/>
      <w:bookmarkEnd w:id="489"/>
      <w:r w:rsidRPr="00164AEA">
        <w:rPr>
          <w:rFonts w:cstheme="minorHAnsi"/>
          <w:b/>
          <w:bCs/>
          <w:iCs/>
          <w:color w:val="002060"/>
          <w:sz w:val="24"/>
          <w:szCs w:val="24"/>
        </w:rPr>
        <w:t xml:space="preserve">  </w:t>
      </w:r>
    </w:p>
    <w:p w14:paraId="48179941" w14:textId="61A256CB" w:rsidR="006716D1" w:rsidRPr="00164AEA" w:rsidRDefault="006716D1">
      <w:pPr>
        <w:pStyle w:val="ListParagraph"/>
        <w:numPr>
          <w:ilvl w:val="1"/>
          <w:numId w:val="41"/>
        </w:numPr>
        <w:spacing w:before="60" w:after="0" w:line="240" w:lineRule="auto"/>
        <w:ind w:hanging="781"/>
        <w:contextualSpacing w:val="0"/>
        <w:jc w:val="both"/>
        <w:outlineLvl w:val="1"/>
        <w:rPr>
          <w:rFonts w:cstheme="minorHAnsi"/>
          <w:b/>
          <w:bCs/>
          <w:iCs/>
          <w:color w:val="002060"/>
          <w:sz w:val="24"/>
          <w:szCs w:val="24"/>
        </w:rPr>
      </w:pPr>
      <w:bookmarkStart w:id="490" w:name="_Toc135152445"/>
      <w:bookmarkStart w:id="491" w:name="_Toc164083973"/>
      <w:bookmarkStart w:id="492" w:name="_Toc239151734"/>
      <w:r w:rsidRPr="00164AEA">
        <w:rPr>
          <w:rFonts w:cstheme="minorHAnsi"/>
          <w:b/>
          <w:bCs/>
          <w:iCs/>
          <w:color w:val="002060"/>
          <w:sz w:val="24"/>
          <w:szCs w:val="24"/>
        </w:rPr>
        <w:t>Rapoartele de progres</w:t>
      </w:r>
      <w:bookmarkEnd w:id="490"/>
      <w:bookmarkEnd w:id="491"/>
      <w:bookmarkEnd w:id="492"/>
      <w:r w:rsidRPr="00164AEA">
        <w:rPr>
          <w:rFonts w:cstheme="minorHAnsi"/>
          <w:b/>
          <w:bCs/>
          <w:iCs/>
          <w:color w:val="002060"/>
          <w:sz w:val="24"/>
          <w:szCs w:val="24"/>
        </w:rPr>
        <w:t xml:space="preserve">  </w:t>
      </w:r>
      <w:r w:rsidRPr="00164AEA">
        <w:rPr>
          <w:rFonts w:cstheme="minorHAnsi"/>
          <w:b/>
          <w:bCs/>
          <w:iCs/>
          <w:color w:val="002060"/>
          <w:sz w:val="24"/>
          <w:szCs w:val="24"/>
        </w:rPr>
        <w:tab/>
      </w:r>
    </w:p>
    <w:p w14:paraId="4C5F2675" w14:textId="77777777" w:rsidR="006716D1" w:rsidRPr="00164AEA" w:rsidRDefault="006716D1" w:rsidP="006716D1">
      <w:pPr>
        <w:spacing w:before="60" w:after="0" w:line="240" w:lineRule="auto"/>
        <w:jc w:val="both"/>
        <w:rPr>
          <w:rFonts w:cstheme="minorHAnsi"/>
          <w:iCs/>
          <w:color w:val="002060"/>
          <w:sz w:val="24"/>
          <w:szCs w:val="24"/>
        </w:rPr>
      </w:pPr>
      <w:bookmarkStart w:id="493" w:name="_Hlk140827964"/>
      <w:bookmarkStart w:id="494" w:name="_Toc135152446"/>
      <w:bookmarkStart w:id="495" w:name="_Hlk138775469"/>
      <w:r w:rsidRPr="00164AEA">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w:t>
      </w:r>
      <w:r w:rsidRPr="00F96C9E">
        <w:rPr>
          <w:rFonts w:cstheme="minorHAnsi"/>
          <w:iCs/>
          <w:color w:val="002060"/>
          <w:sz w:val="24"/>
          <w:szCs w:val="24"/>
        </w:rPr>
        <w:t xml:space="preserve">finanțare, </w:t>
      </w:r>
      <w:r w:rsidRPr="001A509E">
        <w:rPr>
          <w:rFonts w:cstheme="minorHAnsi"/>
          <w:iCs/>
          <w:color w:val="002060"/>
          <w:sz w:val="24"/>
          <w:szCs w:val="24"/>
        </w:rPr>
        <w:t>modificările Proiectului Tehnic, dacă este cazul</w:t>
      </w:r>
      <w:r w:rsidRPr="00F96C9E">
        <w:rPr>
          <w:rFonts w:cstheme="minorHAnsi"/>
          <w:iCs/>
          <w:color w:val="002060"/>
          <w:sz w:val="24"/>
          <w:szCs w:val="24"/>
        </w:rPr>
        <w:t>, rezultatele obținute, indicatorii de realizare și/sau de rezultat realizați până la momentul raportării, stadiul/realizarea indicatorilor de etapă, aspecte de mediu</w:t>
      </w:r>
      <w:r w:rsidRPr="00164AEA">
        <w:rPr>
          <w:rFonts w:cstheme="minorHAnsi"/>
          <w:iCs/>
          <w:color w:val="002060"/>
          <w:sz w:val="24"/>
          <w:szCs w:val="24"/>
        </w:rPr>
        <w:t xml:space="preserve"> (DNSH și SEA) și eventualele probleme întâmpinate pe parcursul implementării. </w:t>
      </w:r>
    </w:p>
    <w:p w14:paraId="3A86A9B8" w14:textId="5E691B66"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În perioada de durabilitate, Beneficiarul transmite anual rapoartele de durabilitate și le transmite prin sistemul informatic MySMIS2021/SMIS2021+. </w:t>
      </w:r>
    </w:p>
    <w:p w14:paraId="5B29D7C0" w14:textId="479F2638"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Conținutul cadru al Raportului de progres al proiectului/ Raportului privind caracterul durabil al proiectului/investiției</w:t>
      </w:r>
      <w:r w:rsidRPr="00164AEA" w:rsidDel="00A41BDB">
        <w:rPr>
          <w:rFonts w:cstheme="minorHAnsi"/>
          <w:iCs/>
          <w:color w:val="002060"/>
          <w:sz w:val="24"/>
          <w:szCs w:val="24"/>
        </w:rPr>
        <w:t xml:space="preserve"> </w:t>
      </w:r>
      <w:r w:rsidRPr="00164AEA">
        <w:rPr>
          <w:rFonts w:cstheme="minorHAnsi"/>
          <w:iCs/>
          <w:color w:val="002060"/>
          <w:sz w:val="24"/>
          <w:szCs w:val="24"/>
        </w:rPr>
        <w:t xml:space="preserve">este prevăzut în anexa nr 5 la Ordinul </w:t>
      </w:r>
      <w:r w:rsidR="007F0058" w:rsidRPr="00164AEA">
        <w:rPr>
          <w:rFonts w:cstheme="minorHAnsi"/>
          <w:iCs/>
          <w:color w:val="002060"/>
          <w:sz w:val="24"/>
          <w:szCs w:val="24"/>
        </w:rPr>
        <w:t xml:space="preserve">MIPE </w:t>
      </w:r>
      <w:r w:rsidRPr="00164AEA">
        <w:rPr>
          <w:rFonts w:cstheme="minorHAnsi"/>
          <w:iCs/>
          <w:color w:val="002060"/>
          <w:sz w:val="24"/>
          <w:szCs w:val="24"/>
        </w:rPr>
        <w:t>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6F46CDC5"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Autoritatea de management/ Organismul intermediar verifică rapoartele de progres disponibile în aplicația informatică MySMIS2021/SMIS2021+ și documentele justificative care îl însoțesc în </w:t>
      </w:r>
      <w:r w:rsidRPr="00164AEA">
        <w:rPr>
          <w:rFonts w:cstheme="minorHAnsi"/>
          <w:iCs/>
          <w:color w:val="002060"/>
          <w:sz w:val="24"/>
          <w:szCs w:val="24"/>
        </w:rPr>
        <w:lastRenderedPageBreak/>
        <w:t>scopul urmăririi progresului proiectelor și a stadiului îndeplinirii indicatorilor de realizare și rezultat si al respectării planului de monitorizare a proiectului.</w:t>
      </w:r>
    </w:p>
    <w:p w14:paraId="0A50E36C"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AM, după caz,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5C316C97" w14:textId="34158F40"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În conformitate cu art. 49, alin. (3), lit. a) al Regulamentului Dispoziții Comune 2021/1060, beneficiarii proiectelor finanțate în cadrul prezent</w:t>
      </w:r>
      <w:r w:rsidR="00D038BB" w:rsidRPr="00164AEA">
        <w:rPr>
          <w:rFonts w:cstheme="minorHAnsi"/>
          <w:iCs/>
          <w:color w:val="002060"/>
          <w:sz w:val="24"/>
          <w:szCs w:val="24"/>
        </w:rPr>
        <w:t>ului</w:t>
      </w:r>
      <w:r w:rsidRPr="00164AEA">
        <w:rPr>
          <w:rFonts w:cstheme="minorHAnsi"/>
          <w:iCs/>
          <w:color w:val="002060"/>
          <w:sz w:val="24"/>
          <w:szCs w:val="24"/>
        </w:rPr>
        <w:t xml:space="preserve">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3B2A8CEA" w14:textId="4EB85FBB" w:rsidR="00591B4D" w:rsidRPr="00164AEA" w:rsidRDefault="006716D1" w:rsidP="006716D1">
      <w:pPr>
        <w:pStyle w:val="ListParagraph"/>
        <w:spacing w:before="60" w:after="0" w:line="240" w:lineRule="auto"/>
        <w:ind w:left="1065"/>
        <w:contextualSpacing w:val="0"/>
        <w:jc w:val="both"/>
        <w:rPr>
          <w:rFonts w:cstheme="minorHAnsi"/>
          <w:iCs/>
          <w:color w:val="002060"/>
          <w:sz w:val="24"/>
          <w:szCs w:val="24"/>
        </w:rPr>
      </w:pPr>
      <w:r w:rsidRPr="00164AEA">
        <w:rPr>
          <w:rFonts w:cstheme="minorHAnsi"/>
          <w:iCs/>
          <w:color w:val="002060"/>
          <w:sz w:val="24"/>
          <w:szCs w:val="24"/>
        </w:rPr>
        <w:t xml:space="preserve">  </w:t>
      </w:r>
    </w:p>
    <w:p w14:paraId="695B1F53" w14:textId="77777777" w:rsidR="006716D1" w:rsidRPr="00164AEA" w:rsidRDefault="006716D1">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496" w:name="_Toc164083974"/>
      <w:bookmarkStart w:id="497" w:name="_Toc239151735"/>
      <w:bookmarkEnd w:id="493"/>
      <w:r w:rsidRPr="00164AEA">
        <w:rPr>
          <w:rFonts w:cstheme="minorHAnsi"/>
          <w:b/>
          <w:bCs/>
          <w:iCs/>
          <w:color w:val="002060"/>
          <w:sz w:val="24"/>
          <w:szCs w:val="24"/>
        </w:rPr>
        <w:t>Vizitele de monitorizare</w:t>
      </w:r>
      <w:bookmarkEnd w:id="494"/>
      <w:bookmarkEnd w:id="496"/>
      <w:bookmarkEnd w:id="497"/>
      <w:r w:rsidRPr="00164AEA">
        <w:rPr>
          <w:rFonts w:cstheme="minorHAnsi"/>
          <w:b/>
          <w:bCs/>
          <w:iCs/>
          <w:color w:val="002060"/>
          <w:sz w:val="24"/>
          <w:szCs w:val="24"/>
        </w:rPr>
        <w:t xml:space="preserve"> </w:t>
      </w:r>
    </w:p>
    <w:p w14:paraId="67CDA724" w14:textId="77777777" w:rsidR="006716D1" w:rsidRPr="00164AEA"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498" w:name="_Hlk140827996"/>
      <w:bookmarkStart w:id="499" w:name="_Toc135152447"/>
      <w:r w:rsidRPr="00164AEA">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4D02226" w14:textId="146B8830" w:rsidR="006716D1" w:rsidRPr="00164AEA" w:rsidRDefault="00D93C28"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Vizitele de monitorizare pot fi </w:t>
      </w:r>
      <w:r w:rsidR="00186192" w:rsidRPr="00164AEA">
        <w:rPr>
          <w:rFonts w:cstheme="minorHAnsi"/>
          <w:iCs/>
          <w:color w:val="002060"/>
          <w:sz w:val="24"/>
          <w:szCs w:val="24"/>
        </w:rPr>
        <w:t>p</w:t>
      </w:r>
      <w:r w:rsidRPr="00164AEA">
        <w:rPr>
          <w:rFonts w:cstheme="minorHAnsi"/>
          <w:iCs/>
          <w:color w:val="002060"/>
          <w:sz w:val="24"/>
          <w:szCs w:val="24"/>
        </w:rPr>
        <w:t xml:space="preserve">lanificate ad-hoc și ex-post, la beneficiarii proiectelor, atât în perioada de implementare, cât şi post-implementare. </w:t>
      </w:r>
      <w:r w:rsidR="006716D1" w:rsidRPr="00164AEA">
        <w:rPr>
          <w:rFonts w:cstheme="minorHAnsi"/>
          <w:iCs/>
          <w:color w:val="002060"/>
          <w:sz w:val="24"/>
          <w:szCs w:val="24"/>
        </w:rPr>
        <w:t>Conținutul cadru al raportului privind vizita la fața locului în perioada de implementare/raportului privind vizita la fața locului în perioada post implementare</w:t>
      </w:r>
      <w:r w:rsidR="006716D1" w:rsidRPr="00164AEA" w:rsidDel="00435E6C">
        <w:rPr>
          <w:rFonts w:cstheme="minorHAnsi"/>
          <w:iCs/>
          <w:color w:val="002060"/>
          <w:sz w:val="24"/>
          <w:szCs w:val="24"/>
        </w:rPr>
        <w:t xml:space="preserve"> </w:t>
      </w:r>
      <w:r w:rsidR="006716D1" w:rsidRPr="00164AEA">
        <w:rPr>
          <w:rFonts w:cstheme="minorHAnsi"/>
          <w:iCs/>
          <w:color w:val="002060"/>
          <w:sz w:val="24"/>
          <w:szCs w:val="24"/>
        </w:rPr>
        <w:t xml:space="preserve">este prevăzut în anexa nr. 6 la Ordinul </w:t>
      </w:r>
      <w:r w:rsidR="00D80AB2" w:rsidRPr="00164AEA">
        <w:rPr>
          <w:rFonts w:cstheme="minorHAnsi"/>
          <w:iCs/>
          <w:color w:val="002060"/>
          <w:sz w:val="24"/>
          <w:szCs w:val="24"/>
        </w:rPr>
        <w:t xml:space="preserve">MIPE </w:t>
      </w:r>
      <w:r w:rsidR="006716D1" w:rsidRPr="00164AEA">
        <w:rPr>
          <w:rFonts w:cstheme="minorHAnsi"/>
          <w:iCs/>
          <w:color w:val="002060"/>
          <w:sz w:val="24"/>
          <w:szCs w:val="24"/>
        </w:rPr>
        <w:t>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164AEA"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164AEA" w:rsidRDefault="006716D1">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500" w:name="_Toc164083975"/>
      <w:bookmarkStart w:id="501" w:name="_Toc239151736"/>
      <w:bookmarkEnd w:id="498"/>
      <w:r w:rsidRPr="00164AEA">
        <w:rPr>
          <w:rFonts w:cstheme="minorHAnsi"/>
          <w:b/>
          <w:bCs/>
          <w:iCs/>
          <w:color w:val="002060"/>
          <w:sz w:val="24"/>
          <w:szCs w:val="24"/>
        </w:rPr>
        <w:t>Mecanismul specific indicatorilor de etapă. Planul de monitorizare</w:t>
      </w:r>
      <w:bookmarkEnd w:id="499"/>
      <w:bookmarkEnd w:id="500"/>
      <w:bookmarkEnd w:id="501"/>
    </w:p>
    <w:bookmarkEnd w:id="495"/>
    <w:p w14:paraId="31DDFEF5" w14:textId="24CDA2E9"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Procesul de monitorizare se realizează pe baza contractului de finanțare și a anexelor la acesta/aceasta, în condițiile prevederilor Ordonanței de urgență </w:t>
      </w:r>
      <w:r w:rsidR="00536CE2" w:rsidRPr="00164AEA">
        <w:rPr>
          <w:rFonts w:cstheme="minorHAnsi"/>
          <w:iCs/>
          <w:color w:val="002060"/>
          <w:sz w:val="24"/>
          <w:szCs w:val="24"/>
        </w:rPr>
        <w:t xml:space="preserve">a Guvernului </w:t>
      </w:r>
      <w:r w:rsidRPr="00164AEA">
        <w:rPr>
          <w:rFonts w:cstheme="minorHAnsi"/>
          <w:iCs/>
          <w:color w:val="002060"/>
          <w:sz w:val="24"/>
          <w:szCs w:val="24"/>
        </w:rPr>
        <w:t>nr. 23/2023, privind instituirea unor măsuri de simplificare și digitalizare pentru gestionarea fondurilor europene aferente Politicii de Coeziune 2021-2027, cu modificările și completările ulterioare..</w:t>
      </w:r>
    </w:p>
    <w:p w14:paraId="2C8AD1F9"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64A6168B"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lastRenderedPageBreak/>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52BBD193"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În termen de 5 zile lucrătoare de la termenul prevăzut pentru un indicator de etapă, beneficiarul încărcă documentele justificative care probează îndeplinirea acestuia, iar AM PS verifică şi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şi prin documentele justificative care îl însoțesc, la termenul stabilit pentru depunerea raportului de progres. Pentru confirmarea îndeplinirii indicatorului de etapă, AM PS poate solicita clarificări sau iniția o vizită de monitorizare, caz în care se suspendă termenul de validare.</w:t>
      </w:r>
    </w:p>
    <w:p w14:paraId="0A63D0A5"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Prin sistemul informatic MySMIS2021/SMIS2021+ se emit atenționări automate către beneficiar şi autoritatea de management cu cel puțin 10 zile calendaristice înaintea termenului precizat anterior.</w:t>
      </w:r>
    </w:p>
    <w:p w14:paraId="3247EE0F"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În cazul nerespectării termenului de raportare a realizării indicatorului de etapă prin sistemul informatic MySMIS2021/SMIS2021+ se blochează posibilitatea de încărcare a documentelor. Ulterior, beneficiarul poate solicita, motivat, autorității de management deblocarea aplicației pentru încărcarea documentelor justificative care probează realizarea indicatorului de etapă.</w:t>
      </w:r>
    </w:p>
    <w:p w14:paraId="0C847E0F"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În situația îndeplinirii cu întârziere a unui indicator de etapă, beneficiarul poate face dovada îndeplinirii acestuia, ulterior, şi prin rapoartele de progres sau cu ocazia vizitelor de monitorizare, iar autoritatea de management înregistrează în sistemul informatic MySMIS2021/SMIS2021+ îndeplinirea cu întârziere a unui indicator de etapă.</w:t>
      </w:r>
    </w:p>
    <w:p w14:paraId="51E4B94D"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În cazul neîndeplinirii unui indicator de etapă, autoritatea de management/organismul intermediar sprijină beneficiarul pentru identificarea și stabilirea de posibile măsuri de remediere şi urmărește atingerea indicatorilor de etapă prin activitățile curente de monitorizare, respectiv prin acțiuni şi măsuri de monitorizare, în funcție de riscurile identificate.</w:t>
      </w:r>
    </w:p>
    <w:p w14:paraId="4EA58D1F"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 autoritatea de management poate aplica, în funcție de analiza obiectivă și riscurile identificate, în condițiile prevăzute în contractul de finanțare, următoarele măsuri:</w:t>
      </w:r>
    </w:p>
    <w:p w14:paraId="4023C969" w14:textId="77777777" w:rsidR="00291B8C" w:rsidRPr="00164AEA" w:rsidRDefault="00291B8C">
      <w:pPr>
        <w:pStyle w:val="ListParagraph"/>
        <w:numPr>
          <w:ilvl w:val="0"/>
          <w:numId w:val="29"/>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întreruperea termenului de plată pentru cererile de plată/cererile de prefinanţare/ cererile de rambursare până la îndeplinirea indicatorului de etapă, cu condiția ca îndeplinirea indicatorului să survină în perioada prevăzută la art. 74 alin. (1) lit. b din Regulamentul (UE) 2021/1.060, cu modificările şi completările ulterioare;</w:t>
      </w:r>
    </w:p>
    <w:p w14:paraId="37F2913E" w14:textId="77777777" w:rsidR="00291B8C" w:rsidRPr="00164AEA" w:rsidRDefault="00291B8C">
      <w:pPr>
        <w:pStyle w:val="ListParagraph"/>
        <w:numPr>
          <w:ilvl w:val="0"/>
          <w:numId w:val="29"/>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respingerea, în tot sau în parte, a cererii de plată/cererii de prefinanţare/ cererii de rambursare, în condițiile art. 25 alin. (5) din Ordonanța de urgență a Guvernului nr. 133/2021, dacă nu au fost transmise dovezile privind îndeplinirea indicatorului de etapă în termenul specificat la lit. a);</w:t>
      </w:r>
    </w:p>
    <w:p w14:paraId="6FBAD807" w14:textId="77777777" w:rsidR="00291B8C" w:rsidRPr="00164AEA" w:rsidRDefault="00291B8C">
      <w:pPr>
        <w:pStyle w:val="ListParagraph"/>
        <w:numPr>
          <w:ilvl w:val="0"/>
          <w:numId w:val="29"/>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 xml:space="preserve">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w:t>
      </w:r>
      <w:r w:rsidRPr="00164AEA">
        <w:rPr>
          <w:rFonts w:cstheme="minorHAnsi"/>
          <w:iCs/>
          <w:color w:val="002060"/>
          <w:sz w:val="24"/>
          <w:szCs w:val="24"/>
        </w:rPr>
        <w:lastRenderedPageBreak/>
        <w:t>procent în limita a 5% din valoarea eligibilă a contractului de finanțare, în situația neîndeplinirii a 3 indicatori de etapă consecutivi din motive imputabile beneficiarului;</w:t>
      </w:r>
    </w:p>
    <w:p w14:paraId="6DFE82F2" w14:textId="77777777" w:rsidR="00291B8C" w:rsidRPr="00164AEA" w:rsidRDefault="00291B8C">
      <w:pPr>
        <w:pStyle w:val="ListParagraph"/>
        <w:numPr>
          <w:ilvl w:val="0"/>
          <w:numId w:val="29"/>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suspendarea implementării proiectului, până la încetarea cauzelor obiective care afectează derularea activităților şi atingerea indicatorilor de etapă;</w:t>
      </w:r>
    </w:p>
    <w:p w14:paraId="57F2683C" w14:textId="77777777" w:rsidR="00291B8C" w:rsidRPr="00164AEA" w:rsidRDefault="00291B8C">
      <w:pPr>
        <w:pStyle w:val="ListParagraph"/>
        <w:numPr>
          <w:ilvl w:val="0"/>
          <w:numId w:val="29"/>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rezilierea contractului de către autoritatea de management;</w:t>
      </w:r>
    </w:p>
    <w:p w14:paraId="0995BC69" w14:textId="77777777" w:rsidR="00291B8C" w:rsidRPr="00164AEA" w:rsidRDefault="00291B8C">
      <w:pPr>
        <w:pStyle w:val="ListParagraph"/>
        <w:numPr>
          <w:ilvl w:val="0"/>
          <w:numId w:val="29"/>
        </w:numPr>
        <w:spacing w:before="60" w:after="0" w:line="240" w:lineRule="auto"/>
        <w:contextualSpacing w:val="0"/>
        <w:jc w:val="both"/>
        <w:rPr>
          <w:rFonts w:cstheme="minorHAnsi"/>
          <w:iCs/>
          <w:color w:val="002060"/>
          <w:sz w:val="24"/>
          <w:szCs w:val="24"/>
        </w:rPr>
      </w:pPr>
      <w:r w:rsidRPr="00164AEA">
        <w:rPr>
          <w:rFonts w:cstheme="minorHAnsi"/>
          <w:iCs/>
          <w:color w:val="002060"/>
          <w:sz w:val="24"/>
          <w:szCs w:val="24"/>
        </w:rPr>
        <w:t>alte măsuri specifice prevăzute de autoritatea de management în contractul de finanțare, cu condiția ca acestea să nu aducă atingere prevederilor naționale şi regulamentelor europene aplicabile.</w:t>
      </w:r>
    </w:p>
    <w:p w14:paraId="5069D03A"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Sumele respinse în condițiile menționate anterior pot fi incluse de beneficiar şi resolicitate la plată, în condițiile îndeplinirii indicatorului de etapă, în prima cerere de rambursare depusă după îndeplinirea respectivului indicator de etapă.</w:t>
      </w:r>
    </w:p>
    <w:p w14:paraId="066610DF"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şi atingerea rezultatelor proiectului asumate prin contractul de finanțare, autoritatea de management poate proceda la rezilierea contractului de finanţare potrivit prevederilor art. 37 şi 38 din Ordonanţa de urgenţă a Guvernului nr. 133/2021, şi recuperarea sumelor deja plătite beneficiarului.</w:t>
      </w:r>
    </w:p>
    <w:p w14:paraId="14A1FFA6" w14:textId="77777777" w:rsidR="00291B8C" w:rsidRPr="00164AEA" w:rsidRDefault="00291B8C" w:rsidP="00291B8C">
      <w:pPr>
        <w:spacing w:before="60" w:after="0" w:line="240" w:lineRule="auto"/>
        <w:jc w:val="both"/>
        <w:rPr>
          <w:rFonts w:cstheme="minorHAnsi"/>
          <w:iCs/>
          <w:color w:val="002060"/>
          <w:sz w:val="24"/>
          <w:szCs w:val="24"/>
        </w:rPr>
      </w:pPr>
      <w:r w:rsidRPr="00164AEA">
        <w:rPr>
          <w:rFonts w:cstheme="minorHAnsi"/>
          <w:iCs/>
          <w:color w:val="002060"/>
          <w:sz w:val="24"/>
          <w:szCs w:val="24"/>
        </w:rPr>
        <w:t>Posibilitatea de aplicare, condițiile şi modalitățile de aplicare a măsurilor prevăzute pentru nerealizarea indicatorilor de etapă inclusiv, eventualele excepții de la aplicarea acestora, precum şi alte măsuri specifice pe care le poate aplica autoritatea de management pentru întârzieri şi/sau nerealizări din motive imputabile solicitantului în atingerea indicatorilor de etapă prevăzuți în Planul de monitorizare sunt prevăzute explicit în contractul de finanțare. Măsurile pentru neîndeplinirea indicatorilor de etapă se vor aplica gradual.</w:t>
      </w:r>
    </w:p>
    <w:p w14:paraId="0007064B" w14:textId="77777777" w:rsidR="00D93C28" w:rsidRPr="00164AEA" w:rsidRDefault="00D93C28" w:rsidP="00D93C28">
      <w:pPr>
        <w:pStyle w:val="ListParagraph"/>
        <w:spacing w:before="60" w:after="0" w:line="240" w:lineRule="auto"/>
        <w:ind w:left="0"/>
        <w:contextualSpacing w:val="0"/>
        <w:jc w:val="both"/>
        <w:rPr>
          <w:rFonts w:cstheme="minorHAnsi"/>
          <w:iCs/>
          <w:color w:val="002060"/>
          <w:sz w:val="24"/>
          <w:szCs w:val="24"/>
        </w:rPr>
      </w:pPr>
      <w:r w:rsidRPr="00164AEA">
        <w:rPr>
          <w:rFonts w:cstheme="minorHAnsi"/>
          <w:iCs/>
          <w:color w:val="002060"/>
          <w:sz w:val="24"/>
          <w:szCs w:val="24"/>
        </w:rPr>
        <w:t>Măsurile pentru neîndeplinirea indicatorilor de etapă se vor aplica gradual.</w:t>
      </w:r>
    </w:p>
    <w:p w14:paraId="0C2869BD" w14:textId="77777777" w:rsidR="00D93C28" w:rsidRPr="00164AEA" w:rsidRDefault="00D93C28" w:rsidP="00D93C28">
      <w:pPr>
        <w:pStyle w:val="ListParagraph"/>
        <w:spacing w:before="60" w:after="0" w:line="240" w:lineRule="auto"/>
        <w:ind w:left="0"/>
        <w:contextualSpacing w:val="0"/>
        <w:jc w:val="both"/>
        <w:rPr>
          <w:rFonts w:cstheme="minorHAnsi"/>
          <w:iCs/>
          <w:color w:val="002060"/>
          <w:sz w:val="24"/>
          <w:szCs w:val="24"/>
        </w:rPr>
      </w:pPr>
    </w:p>
    <w:p w14:paraId="046FB2E2" w14:textId="4BA10A57" w:rsidR="006716D1" w:rsidRPr="00164AEA" w:rsidRDefault="006716D1">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502" w:name="_Toc196404642"/>
      <w:bookmarkStart w:id="503" w:name="_Toc196404643"/>
      <w:bookmarkStart w:id="504" w:name="_Toc196404644"/>
      <w:bookmarkStart w:id="505" w:name="_Toc196404645"/>
      <w:bookmarkStart w:id="506" w:name="_Toc196404646"/>
      <w:bookmarkStart w:id="507" w:name="_Toc196404647"/>
      <w:bookmarkStart w:id="508" w:name="_Toc196404648"/>
      <w:bookmarkStart w:id="509" w:name="_Toc196404649"/>
      <w:bookmarkStart w:id="510" w:name="_Toc196404650"/>
      <w:bookmarkStart w:id="511" w:name="_Toc196404651"/>
      <w:bookmarkStart w:id="512" w:name="_Toc196404652"/>
      <w:bookmarkStart w:id="513" w:name="_Toc196404653"/>
      <w:bookmarkStart w:id="514" w:name="_Toc196404654"/>
      <w:bookmarkStart w:id="515" w:name="_Toc196404655"/>
      <w:bookmarkStart w:id="516" w:name="_Toc196404656"/>
      <w:bookmarkStart w:id="517" w:name="_Toc196404657"/>
      <w:bookmarkStart w:id="518" w:name="_Toc196404658"/>
      <w:bookmarkStart w:id="519" w:name="_Toc196404659"/>
      <w:bookmarkStart w:id="520" w:name="_Toc196404660"/>
      <w:bookmarkStart w:id="521" w:name="_Toc135152448"/>
      <w:bookmarkStart w:id="522" w:name="_Toc164083976"/>
      <w:bookmarkStart w:id="523" w:name="_Toc239151737"/>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164AEA">
        <w:rPr>
          <w:rFonts w:cstheme="minorHAnsi"/>
          <w:b/>
          <w:bCs/>
          <w:iCs/>
          <w:color w:val="002060"/>
          <w:sz w:val="24"/>
          <w:szCs w:val="24"/>
        </w:rPr>
        <w:t>ASPECTE PRIVIND MANAGEMENTUL FINANCIAR</w:t>
      </w:r>
      <w:bookmarkEnd w:id="521"/>
      <w:bookmarkEnd w:id="522"/>
      <w:bookmarkEnd w:id="523"/>
    </w:p>
    <w:p w14:paraId="4C2E44DE" w14:textId="2882F53D" w:rsidR="006716D1" w:rsidRPr="00164AEA" w:rsidRDefault="006716D1">
      <w:pPr>
        <w:pStyle w:val="ListParagraph"/>
        <w:numPr>
          <w:ilvl w:val="1"/>
          <w:numId w:val="41"/>
        </w:numPr>
        <w:spacing w:before="60" w:after="0" w:line="240" w:lineRule="auto"/>
        <w:ind w:left="993" w:hanging="633"/>
        <w:contextualSpacing w:val="0"/>
        <w:jc w:val="both"/>
        <w:outlineLvl w:val="1"/>
        <w:rPr>
          <w:rFonts w:cstheme="minorHAnsi"/>
          <w:b/>
          <w:bCs/>
          <w:iCs/>
          <w:color w:val="002060"/>
          <w:sz w:val="24"/>
          <w:szCs w:val="24"/>
        </w:rPr>
      </w:pPr>
      <w:bookmarkStart w:id="524" w:name="_Toc135152449"/>
      <w:bookmarkStart w:id="525" w:name="_Toc164083977"/>
      <w:bookmarkStart w:id="526" w:name="_Toc239151738"/>
      <w:bookmarkStart w:id="527" w:name="_Hlk131881881"/>
      <w:r w:rsidRPr="00164AEA">
        <w:rPr>
          <w:rFonts w:cstheme="minorHAnsi"/>
          <w:b/>
          <w:bCs/>
          <w:iCs/>
          <w:color w:val="002060"/>
          <w:sz w:val="24"/>
          <w:szCs w:val="24"/>
        </w:rPr>
        <w:t>Mecanismul cererilor de prefinanțare</w:t>
      </w:r>
      <w:bookmarkEnd w:id="524"/>
      <w:bookmarkEnd w:id="525"/>
      <w:bookmarkEnd w:id="526"/>
      <w:r w:rsidRPr="00164AEA">
        <w:rPr>
          <w:rFonts w:cstheme="minorHAnsi"/>
          <w:b/>
          <w:bCs/>
          <w:iCs/>
          <w:color w:val="002060"/>
          <w:sz w:val="24"/>
          <w:szCs w:val="24"/>
        </w:rPr>
        <w:t xml:space="preserve"> </w:t>
      </w:r>
      <w:bookmarkEnd w:id="527"/>
    </w:p>
    <w:p w14:paraId="40B4085F" w14:textId="77777777" w:rsidR="00283F88" w:rsidRPr="00164AEA" w:rsidRDefault="00283F88" w:rsidP="00283F88">
      <w:pPr>
        <w:spacing w:before="60" w:after="0" w:line="240" w:lineRule="auto"/>
        <w:jc w:val="both"/>
        <w:rPr>
          <w:rFonts w:cstheme="minorHAnsi"/>
          <w:iCs/>
          <w:color w:val="002060"/>
          <w:sz w:val="24"/>
          <w:szCs w:val="24"/>
        </w:rPr>
      </w:pPr>
      <w:bookmarkStart w:id="528" w:name="_Hlk134718782"/>
      <w:r w:rsidRPr="00164AEA">
        <w:rPr>
          <w:rFonts w:cstheme="minorHAnsi"/>
          <w:iCs/>
          <w:color w:val="002060"/>
          <w:sz w:val="24"/>
          <w:szCs w:val="24"/>
        </w:rPr>
        <w:t>Cererea de prefinanțare reprezintă cererea depusă de un beneficiar, prin care se solicită autorității de management virarea sumelor necesare pentru plata cheltuielilor aferente implementării proiectelor finanțate din fonduri europene, fără depășirea valorii totale eligibile a contractului de finanțare.</w:t>
      </w:r>
    </w:p>
    <w:p w14:paraId="55B1E9E5" w14:textId="4CFA5DA3" w:rsidR="00283F88" w:rsidRPr="00164AEA" w:rsidRDefault="00283F88" w:rsidP="00283F88">
      <w:pPr>
        <w:spacing w:before="60" w:after="0" w:line="240" w:lineRule="auto"/>
        <w:jc w:val="both"/>
        <w:rPr>
          <w:rFonts w:cstheme="minorHAnsi"/>
          <w:iCs/>
          <w:color w:val="002060"/>
          <w:sz w:val="24"/>
          <w:szCs w:val="24"/>
        </w:rPr>
      </w:pPr>
      <w:r w:rsidRPr="00164AEA">
        <w:rPr>
          <w:rFonts w:cstheme="minorHAnsi"/>
          <w:iCs/>
          <w:color w:val="002060"/>
          <w:sz w:val="24"/>
          <w:szCs w:val="24"/>
        </w:rPr>
        <w:t>Pentru proiectele finanțate în cadrul prezent</w:t>
      </w:r>
      <w:r w:rsidR="00D038BB" w:rsidRPr="00164AEA">
        <w:rPr>
          <w:rFonts w:cstheme="minorHAnsi"/>
          <w:iCs/>
          <w:color w:val="002060"/>
          <w:sz w:val="24"/>
          <w:szCs w:val="24"/>
        </w:rPr>
        <w:t>ului</w:t>
      </w:r>
      <w:r w:rsidRPr="00164AEA">
        <w:rPr>
          <w:rFonts w:cstheme="minorHAnsi"/>
          <w:iCs/>
          <w:color w:val="002060"/>
          <w:sz w:val="24"/>
          <w:szCs w:val="24"/>
        </w:rPr>
        <w:t xml:space="preserve"> apel se poate acorda prefinanțare beneficiarilor/liderilor de parteneriat/partenerilor, alții decât cei prevăzuți în OUG nr. 133/2021 la art. 7 alin. (1)-(5), (8), (10) și (15),  în conformitate cu prevederile art. 18 din OUG nr. 133/2021.</w:t>
      </w:r>
    </w:p>
    <w:p w14:paraId="3E73D048" w14:textId="77777777" w:rsidR="006716D1" w:rsidRDefault="006716D1" w:rsidP="006716D1">
      <w:pPr>
        <w:spacing w:before="60" w:after="0" w:line="240" w:lineRule="auto"/>
        <w:jc w:val="both"/>
        <w:rPr>
          <w:rFonts w:cstheme="minorHAnsi"/>
          <w:b/>
          <w:bCs/>
          <w:i/>
          <w:color w:val="002060"/>
          <w:sz w:val="24"/>
          <w:szCs w:val="24"/>
        </w:rPr>
      </w:pPr>
      <w:r w:rsidRPr="00164AEA">
        <w:rPr>
          <w:rFonts w:cstheme="minorHAnsi"/>
          <w:b/>
          <w:bCs/>
          <w:i/>
          <w:color w:val="002060"/>
          <w:sz w:val="24"/>
          <w:szCs w:val="24"/>
        </w:rPr>
        <w:tab/>
      </w:r>
    </w:p>
    <w:p w14:paraId="50BEC53C" w14:textId="77777777" w:rsidR="00AB69B1" w:rsidRPr="00164AEA" w:rsidRDefault="00AB69B1" w:rsidP="006716D1">
      <w:pPr>
        <w:spacing w:before="60" w:after="0" w:line="240" w:lineRule="auto"/>
        <w:jc w:val="both"/>
        <w:rPr>
          <w:rFonts w:cstheme="minorHAnsi"/>
          <w:b/>
          <w:bCs/>
          <w:i/>
          <w:color w:val="002060"/>
          <w:sz w:val="24"/>
          <w:szCs w:val="24"/>
        </w:rPr>
      </w:pPr>
    </w:p>
    <w:p w14:paraId="7C0A356A" w14:textId="0E90696D" w:rsidR="006716D1" w:rsidRPr="00164AEA" w:rsidRDefault="006716D1">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529" w:name="_Toc134717516"/>
      <w:bookmarkStart w:id="530" w:name="_Toc135152450"/>
      <w:bookmarkStart w:id="531" w:name="_Toc164083978"/>
      <w:bookmarkStart w:id="532" w:name="_Toc239151739"/>
      <w:bookmarkEnd w:id="528"/>
      <w:r w:rsidRPr="00164AEA">
        <w:rPr>
          <w:rFonts w:cstheme="minorHAnsi"/>
          <w:b/>
          <w:bCs/>
          <w:iCs/>
          <w:color w:val="002060"/>
          <w:sz w:val="24"/>
          <w:szCs w:val="24"/>
        </w:rPr>
        <w:t>Mecanismul cererilor de plată</w:t>
      </w:r>
      <w:bookmarkEnd w:id="529"/>
      <w:bookmarkEnd w:id="530"/>
      <w:bookmarkEnd w:id="531"/>
      <w:bookmarkEnd w:id="532"/>
      <w:r w:rsidRPr="00164AEA">
        <w:rPr>
          <w:rFonts w:cstheme="minorHAnsi"/>
          <w:b/>
          <w:bCs/>
          <w:iCs/>
          <w:color w:val="002060"/>
          <w:sz w:val="24"/>
          <w:szCs w:val="24"/>
        </w:rPr>
        <w:tab/>
      </w:r>
    </w:p>
    <w:p w14:paraId="2EB02CDA"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p>
    <w:p w14:paraId="1A89D817" w14:textId="5070A152" w:rsidR="00AB7F55" w:rsidRPr="00164AEA" w:rsidRDefault="00AB7F55" w:rsidP="00AB7F55">
      <w:pPr>
        <w:spacing w:before="60" w:after="0" w:line="240" w:lineRule="auto"/>
        <w:jc w:val="both"/>
        <w:rPr>
          <w:rFonts w:cstheme="minorHAnsi"/>
          <w:iCs/>
          <w:color w:val="002060"/>
          <w:sz w:val="24"/>
          <w:szCs w:val="24"/>
        </w:rPr>
      </w:pPr>
      <w:r w:rsidRPr="00164AEA">
        <w:rPr>
          <w:rFonts w:cstheme="minorHAnsi"/>
          <w:iCs/>
          <w:color w:val="002060"/>
          <w:sz w:val="24"/>
          <w:szCs w:val="24"/>
        </w:rPr>
        <w:lastRenderedPageBreak/>
        <w:t xml:space="preserve">Mecanismul cererilor de plată se aplică beneficiarilor de proiecte </w:t>
      </w:r>
      <w:r w:rsidR="00327557" w:rsidRPr="00164AEA">
        <w:rPr>
          <w:rFonts w:cstheme="minorHAnsi"/>
          <w:iCs/>
          <w:color w:val="002060"/>
          <w:sz w:val="24"/>
          <w:szCs w:val="24"/>
        </w:rPr>
        <w:t>finanțate</w:t>
      </w:r>
      <w:r w:rsidRPr="00164AEA">
        <w:rPr>
          <w:rFonts w:cstheme="minorHAnsi"/>
          <w:iCs/>
          <w:color w:val="002060"/>
          <w:sz w:val="24"/>
          <w:szCs w:val="24"/>
        </w:rPr>
        <w:t xml:space="preserve"> din fonduri europene, alții decât cei prevăzuți în OUG nr. 133/2021 la art. 7 alin. (1) - (5), (8), (10) și (15).</w:t>
      </w:r>
    </w:p>
    <w:p w14:paraId="48D94B4E"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Beneficiarii, alții decât cei prevăzuți in OUG nr. 133/2021 la art. 7 şi 8, au obligația de a achita integral contribuția proprie aferentă cheltuielilor eligibile incluse în documentele anexate cererii de plată, cel mai târziu până la data depunerii cererii de rambursare aferente cererii de plată.</w:t>
      </w:r>
    </w:p>
    <w:p w14:paraId="532AC0C8"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După încasarea sumelor virate de către autoritatea de management, în termen de maximum 10 zile lucrătoare, beneficiarii au obligația de a depune cererea de rambursare aferentă cererii de plată la autoritatea de management, în care sunt incluse sumele decontate prin cererea de plată.</w:t>
      </w:r>
    </w:p>
    <w:p w14:paraId="73B76673" w14:textId="77777777" w:rsidR="006716D1" w:rsidRPr="00164AEA" w:rsidRDefault="006716D1" w:rsidP="006716D1">
      <w:pPr>
        <w:spacing w:before="60" w:after="0" w:line="240" w:lineRule="auto"/>
        <w:jc w:val="both"/>
        <w:rPr>
          <w:rFonts w:cstheme="minorHAnsi"/>
          <w:iCs/>
          <w:color w:val="002060"/>
          <w:sz w:val="24"/>
          <w:szCs w:val="24"/>
        </w:rPr>
      </w:pPr>
    </w:p>
    <w:p w14:paraId="5DE23AC5" w14:textId="28E54478" w:rsidR="006716D1" w:rsidRPr="00164AEA" w:rsidRDefault="006716D1">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533" w:name="_Toc134717517"/>
      <w:bookmarkStart w:id="534" w:name="_Toc135152451"/>
      <w:bookmarkStart w:id="535" w:name="_Toc164083979"/>
      <w:bookmarkStart w:id="536" w:name="_Toc239151740"/>
      <w:r w:rsidRPr="00164AEA">
        <w:rPr>
          <w:rFonts w:cstheme="minorHAnsi"/>
          <w:b/>
          <w:bCs/>
          <w:iCs/>
          <w:color w:val="002060"/>
          <w:sz w:val="24"/>
          <w:szCs w:val="24"/>
        </w:rPr>
        <w:t>Mecanismul cererilor de rambursare</w:t>
      </w:r>
      <w:bookmarkEnd w:id="533"/>
      <w:bookmarkEnd w:id="534"/>
      <w:bookmarkEnd w:id="535"/>
      <w:bookmarkEnd w:id="536"/>
      <w:r w:rsidRPr="00164AEA">
        <w:rPr>
          <w:rFonts w:cstheme="minorHAnsi"/>
          <w:b/>
          <w:bCs/>
          <w:iCs/>
          <w:color w:val="002060"/>
          <w:sz w:val="24"/>
          <w:szCs w:val="24"/>
        </w:rPr>
        <w:t xml:space="preserve"> </w:t>
      </w:r>
    </w:p>
    <w:p w14:paraId="4AF56E1C"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Cererea de rambursare reprezintă cererea depusă de un beneficiar prin care se solicită autorității de management virarea sumelor aferente cheltuielilor eligibile, efectuate conform contractului de finanțare sau prin care se justifică utilizarea prefinanţării.</w:t>
      </w:r>
    </w:p>
    <w:p w14:paraId="448DFA25"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164AEA" w:rsidRDefault="006716D1" w:rsidP="006716D1">
      <w:pPr>
        <w:spacing w:before="60" w:after="0" w:line="240" w:lineRule="auto"/>
        <w:jc w:val="both"/>
        <w:rPr>
          <w:rFonts w:cstheme="minorHAnsi"/>
          <w:iCs/>
          <w:color w:val="002060"/>
          <w:sz w:val="24"/>
          <w:szCs w:val="24"/>
        </w:rPr>
      </w:pPr>
    </w:p>
    <w:p w14:paraId="552BE9B5" w14:textId="73F5F37C" w:rsidR="006716D1" w:rsidRPr="00164AEA" w:rsidRDefault="006716D1">
      <w:pPr>
        <w:pStyle w:val="ListParagraph"/>
        <w:numPr>
          <w:ilvl w:val="1"/>
          <w:numId w:val="41"/>
        </w:numPr>
        <w:spacing w:before="60" w:after="0" w:line="240" w:lineRule="auto"/>
        <w:contextualSpacing w:val="0"/>
        <w:outlineLvl w:val="1"/>
        <w:rPr>
          <w:rFonts w:cstheme="minorHAnsi"/>
          <w:b/>
          <w:bCs/>
          <w:iCs/>
          <w:color w:val="002060"/>
          <w:sz w:val="24"/>
          <w:szCs w:val="24"/>
        </w:rPr>
      </w:pPr>
      <w:bookmarkStart w:id="537" w:name="_Toc134717518"/>
      <w:bookmarkStart w:id="538" w:name="_Toc135152452"/>
      <w:bookmarkStart w:id="539" w:name="_Toc164083980"/>
      <w:bookmarkStart w:id="540" w:name="_Toc239151741"/>
      <w:r w:rsidRPr="00164AEA">
        <w:rPr>
          <w:rFonts w:cstheme="minorHAnsi"/>
          <w:b/>
          <w:bCs/>
          <w:iCs/>
          <w:color w:val="002060"/>
          <w:sz w:val="24"/>
          <w:szCs w:val="24"/>
        </w:rPr>
        <w:t>Graficul cererilor de prefinanțare/ plată/ rambursare</w:t>
      </w:r>
      <w:bookmarkEnd w:id="537"/>
      <w:bookmarkEnd w:id="538"/>
      <w:bookmarkEnd w:id="539"/>
      <w:bookmarkEnd w:id="540"/>
      <w:r w:rsidRPr="00164AEA">
        <w:rPr>
          <w:rFonts w:cstheme="minorHAnsi"/>
          <w:b/>
          <w:bCs/>
          <w:iCs/>
          <w:color w:val="002060"/>
          <w:sz w:val="24"/>
          <w:szCs w:val="24"/>
        </w:rPr>
        <w:t xml:space="preserve"> </w:t>
      </w:r>
      <w:r w:rsidRPr="00164AEA">
        <w:rPr>
          <w:rFonts w:cstheme="minorHAnsi"/>
          <w:b/>
          <w:bCs/>
          <w:iCs/>
          <w:color w:val="002060"/>
          <w:sz w:val="24"/>
          <w:szCs w:val="24"/>
        </w:rPr>
        <w:tab/>
      </w:r>
    </w:p>
    <w:p w14:paraId="10B1B85F" w14:textId="77777777"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Finanțarea va fi acordată, în baza cererilor de prefinanțare/ rambursare/ plată, elaborate și transmise prin sistemul MySMIS2021/SMIS2021+, în conformitate cu Graficul de depunere a cererilor de prefinanțare/ plată/ rambursare a cheltuielilor, declarat și actualizat de beneficiar în sistemul MYSMIS2021/SMIS2021+.</w:t>
      </w:r>
    </w:p>
    <w:p w14:paraId="0CFAD268" w14:textId="18B92656"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Beneficiarul este obligat să respecte depunerea cererilor de </w:t>
      </w:r>
      <w:r w:rsidR="00283F88" w:rsidRPr="00164AEA">
        <w:rPr>
          <w:rFonts w:cstheme="minorHAnsi"/>
          <w:iCs/>
          <w:color w:val="002060"/>
          <w:sz w:val="24"/>
          <w:szCs w:val="24"/>
        </w:rPr>
        <w:t>prefinanțare</w:t>
      </w:r>
      <w:r w:rsidRPr="00164AEA">
        <w:rPr>
          <w:rFonts w:cstheme="minorHAnsi"/>
          <w:iCs/>
          <w:color w:val="002060"/>
          <w:sz w:val="24"/>
          <w:szCs w:val="24"/>
        </w:rPr>
        <w:t>/ plată/ rambursare în lunile menționate în cadrul graficului de depunere.</w:t>
      </w:r>
    </w:p>
    <w:p w14:paraId="112782E7" w14:textId="77777777" w:rsidR="00187E09" w:rsidRPr="00164AEA" w:rsidRDefault="00187E09" w:rsidP="00187E09">
      <w:pPr>
        <w:spacing w:before="60" w:after="0" w:line="240" w:lineRule="auto"/>
        <w:jc w:val="both"/>
        <w:rPr>
          <w:rFonts w:cstheme="minorHAnsi"/>
          <w:iCs/>
          <w:color w:val="002060"/>
          <w:sz w:val="24"/>
          <w:szCs w:val="24"/>
        </w:rPr>
      </w:pPr>
      <w:r w:rsidRPr="00164AEA">
        <w:rPr>
          <w:rFonts w:cstheme="minorHAnsi"/>
          <w:iCs/>
          <w:color w:val="002060"/>
          <w:sz w:val="24"/>
          <w:szCs w:val="24"/>
        </w:rPr>
        <w:t>Cererea de rambursare finală se transmite în termen de maximum 30 de zile de la finalizarea perioadei de implementare a proiectului</w:t>
      </w:r>
    </w:p>
    <w:p w14:paraId="1FEAAB3E" w14:textId="77777777" w:rsidR="00A444FE" w:rsidRPr="00164AEA" w:rsidRDefault="00A444FE" w:rsidP="00A444FE">
      <w:pPr>
        <w:spacing w:before="60" w:after="0" w:line="240" w:lineRule="auto"/>
        <w:jc w:val="both"/>
        <w:rPr>
          <w:rFonts w:cstheme="minorHAnsi"/>
          <w:iCs/>
          <w:color w:val="002060"/>
          <w:sz w:val="24"/>
          <w:szCs w:val="24"/>
        </w:rPr>
      </w:pPr>
    </w:p>
    <w:p w14:paraId="400C73C8" w14:textId="1F2D177C" w:rsidR="00A444FE" w:rsidRPr="00164AEA" w:rsidRDefault="00A444FE" w:rsidP="00A444FE">
      <w:pPr>
        <w:spacing w:before="60" w:after="0" w:line="240" w:lineRule="auto"/>
        <w:jc w:val="both"/>
        <w:rPr>
          <w:rFonts w:cstheme="minorHAnsi"/>
          <w:iCs/>
          <w:color w:val="002060"/>
          <w:sz w:val="24"/>
          <w:szCs w:val="24"/>
        </w:rPr>
      </w:pPr>
      <w:r w:rsidRPr="00164AEA">
        <w:rPr>
          <w:rFonts w:cstheme="minorHAnsi"/>
          <w:b/>
          <w:bCs/>
          <w:iCs/>
          <w:color w:val="002060"/>
          <w:sz w:val="24"/>
          <w:szCs w:val="24"/>
        </w:rPr>
        <w:t>12.5.</w:t>
      </w:r>
      <w:r w:rsidRPr="00164AEA">
        <w:rPr>
          <w:rFonts w:cstheme="minorHAnsi"/>
          <w:b/>
          <w:bCs/>
          <w:iCs/>
          <w:color w:val="002060"/>
          <w:sz w:val="24"/>
          <w:szCs w:val="24"/>
        </w:rPr>
        <w:tab/>
        <w:t>Vizitele la fața locului</w:t>
      </w:r>
      <w:r w:rsidRPr="00164AEA">
        <w:rPr>
          <w:rFonts w:cstheme="minorHAnsi"/>
          <w:iCs/>
          <w:color w:val="002060"/>
          <w:sz w:val="24"/>
          <w:szCs w:val="24"/>
        </w:rPr>
        <w:t xml:space="preserve"> </w:t>
      </w:r>
      <w:r w:rsidRPr="00164AEA">
        <w:rPr>
          <w:rFonts w:cstheme="minorHAnsi"/>
          <w:iCs/>
          <w:color w:val="002060"/>
          <w:sz w:val="24"/>
          <w:szCs w:val="24"/>
        </w:rPr>
        <w:tab/>
      </w:r>
    </w:p>
    <w:p w14:paraId="2C902297" w14:textId="38C2A4CF" w:rsidR="00A444FE" w:rsidRPr="00164AEA" w:rsidRDefault="00A444FE" w:rsidP="00A444FE">
      <w:pPr>
        <w:spacing w:before="60" w:after="0" w:line="240" w:lineRule="auto"/>
        <w:jc w:val="both"/>
        <w:rPr>
          <w:rFonts w:cstheme="minorHAnsi"/>
          <w:iCs/>
          <w:color w:val="002060"/>
          <w:sz w:val="24"/>
          <w:szCs w:val="24"/>
        </w:rPr>
      </w:pPr>
      <w:r w:rsidRPr="00164AEA">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0D66949C" w14:textId="77777777" w:rsidR="006716D1" w:rsidRPr="00164AEA" w:rsidRDefault="006716D1" w:rsidP="006716D1">
      <w:pPr>
        <w:spacing w:before="60" w:after="0" w:line="240" w:lineRule="auto"/>
        <w:jc w:val="both"/>
        <w:rPr>
          <w:rFonts w:cstheme="minorHAnsi"/>
          <w:iCs/>
          <w:color w:val="002060"/>
          <w:sz w:val="24"/>
          <w:szCs w:val="24"/>
        </w:rPr>
      </w:pPr>
    </w:p>
    <w:p w14:paraId="06E13A60" w14:textId="6A6529E4" w:rsidR="006716D1" w:rsidRPr="00164AEA" w:rsidRDefault="006716D1">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541" w:name="_Toc196404666"/>
      <w:bookmarkStart w:id="542" w:name="_Toc196404667"/>
      <w:bookmarkStart w:id="543" w:name="_Toc196404668"/>
      <w:bookmarkStart w:id="544" w:name="_Toc135152454"/>
      <w:bookmarkStart w:id="545" w:name="_Toc164083982"/>
      <w:bookmarkStart w:id="546" w:name="_Toc239151742"/>
      <w:bookmarkEnd w:id="541"/>
      <w:bookmarkEnd w:id="542"/>
      <w:bookmarkEnd w:id="543"/>
      <w:r w:rsidRPr="00164AEA">
        <w:rPr>
          <w:rFonts w:cstheme="minorHAnsi"/>
          <w:b/>
          <w:bCs/>
          <w:iCs/>
          <w:color w:val="002060"/>
          <w:sz w:val="24"/>
          <w:szCs w:val="24"/>
        </w:rPr>
        <w:t>MODIFICAREA GHIDULUI SOLICITANTULUI</w:t>
      </w:r>
      <w:bookmarkEnd w:id="544"/>
      <w:bookmarkEnd w:id="545"/>
      <w:bookmarkEnd w:id="546"/>
      <w:r w:rsidRPr="00164AEA">
        <w:rPr>
          <w:rFonts w:cstheme="minorHAnsi"/>
          <w:b/>
          <w:bCs/>
          <w:iCs/>
          <w:color w:val="002060"/>
          <w:sz w:val="24"/>
          <w:szCs w:val="24"/>
        </w:rPr>
        <w:tab/>
      </w:r>
    </w:p>
    <w:p w14:paraId="0989353E" w14:textId="7AF7F713" w:rsidR="006716D1" w:rsidRPr="00164AEA" w:rsidRDefault="006716D1">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547" w:name="_Toc135152455"/>
      <w:bookmarkStart w:id="548" w:name="_Toc164083983"/>
      <w:bookmarkStart w:id="549" w:name="_Toc239151743"/>
      <w:r w:rsidRPr="00164AEA">
        <w:rPr>
          <w:rFonts w:cstheme="minorHAnsi"/>
          <w:b/>
          <w:bCs/>
          <w:iCs/>
          <w:color w:val="002060"/>
          <w:sz w:val="24"/>
          <w:szCs w:val="24"/>
        </w:rPr>
        <w:t>Aspectele care pot face obiectul modificărilor prevederilor ghidului solicitantului</w:t>
      </w:r>
      <w:bookmarkEnd w:id="547"/>
      <w:bookmarkEnd w:id="548"/>
      <w:bookmarkEnd w:id="549"/>
    </w:p>
    <w:p w14:paraId="6FCC401F" w14:textId="77777777" w:rsidR="006716D1" w:rsidRPr="00164AEA" w:rsidRDefault="006716D1" w:rsidP="006716D1">
      <w:pPr>
        <w:spacing w:before="60" w:after="0" w:line="240" w:lineRule="auto"/>
        <w:jc w:val="both"/>
        <w:rPr>
          <w:rFonts w:cstheme="minorHAnsi"/>
          <w:color w:val="002060"/>
          <w:sz w:val="24"/>
          <w:szCs w:val="24"/>
        </w:rPr>
      </w:pPr>
      <w:bookmarkStart w:id="550" w:name="_Hlk141379063"/>
      <w:r w:rsidRPr="00164AEA">
        <w:rPr>
          <w:rFonts w:cstheme="minorHAnsi"/>
          <w:color w:val="002060"/>
          <w:sz w:val="24"/>
          <w:szCs w:val="24"/>
        </w:rPr>
        <w:t>Prevederile ghidului solicitantului pot face obiectul anumitor modificări</w:t>
      </w:r>
      <w:r w:rsidRPr="00164AEA">
        <w:rPr>
          <w:rStyle w:val="FootnoteReference"/>
          <w:rFonts w:cstheme="minorHAnsi"/>
          <w:color w:val="002060"/>
          <w:sz w:val="24"/>
          <w:szCs w:val="24"/>
        </w:rPr>
        <w:footnoteReference w:id="13"/>
      </w:r>
      <w:r w:rsidRPr="00164AEA">
        <w:rPr>
          <w:rFonts w:cstheme="minorHAnsi"/>
          <w:color w:val="002060"/>
          <w:sz w:val="24"/>
          <w:szCs w:val="24"/>
        </w:rPr>
        <w:t>, determinate de:</w:t>
      </w:r>
    </w:p>
    <w:p w14:paraId="5ED5384F" w14:textId="27169FBA" w:rsidR="006716D1" w:rsidRPr="00164AEA" w:rsidRDefault="006716D1">
      <w:pPr>
        <w:pStyle w:val="ListParagraph"/>
        <w:numPr>
          <w:ilvl w:val="0"/>
          <w:numId w:val="26"/>
        </w:numPr>
        <w:spacing w:before="60" w:after="0" w:line="240" w:lineRule="auto"/>
        <w:ind w:left="720"/>
        <w:contextualSpacing w:val="0"/>
        <w:jc w:val="both"/>
        <w:rPr>
          <w:rFonts w:cstheme="minorHAnsi"/>
          <w:color w:val="002060"/>
          <w:sz w:val="24"/>
          <w:szCs w:val="24"/>
        </w:rPr>
      </w:pPr>
      <w:r w:rsidRPr="00164AEA">
        <w:rPr>
          <w:rFonts w:cstheme="minorHAnsi"/>
          <w:color w:val="002060"/>
          <w:sz w:val="24"/>
          <w:szCs w:val="24"/>
        </w:rPr>
        <w:t xml:space="preserve">modificarea prevederilor legale în vigoare poate determina AM </w:t>
      </w:r>
      <w:r w:rsidR="002D69D7" w:rsidRPr="00164AEA">
        <w:rPr>
          <w:rFonts w:cstheme="minorHAnsi"/>
          <w:color w:val="002060"/>
          <w:sz w:val="24"/>
          <w:szCs w:val="24"/>
        </w:rPr>
        <w:t>PS</w:t>
      </w:r>
      <w:r w:rsidRPr="00164AEA">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w:t>
      </w:r>
      <w:r w:rsidRPr="00164AEA">
        <w:rPr>
          <w:rFonts w:cstheme="minorHAnsi"/>
          <w:color w:val="002060"/>
          <w:sz w:val="24"/>
          <w:szCs w:val="24"/>
        </w:rPr>
        <w:lastRenderedPageBreak/>
        <w:t>inclusiv a modificărilor intervenite pe parcursul procesului de evaluare, selecție, contractare a proiectelor, modificări intervenite ulterior lansării prezentului ghid;</w:t>
      </w:r>
    </w:p>
    <w:p w14:paraId="07C4BBAE" w14:textId="6B566A7A" w:rsidR="00283F88" w:rsidRPr="00164AEA" w:rsidRDefault="00283F88">
      <w:pPr>
        <w:pStyle w:val="ListParagraph"/>
        <w:numPr>
          <w:ilvl w:val="0"/>
          <w:numId w:val="26"/>
        </w:numPr>
        <w:spacing w:before="60" w:after="0" w:line="240" w:lineRule="auto"/>
        <w:ind w:left="720"/>
        <w:contextualSpacing w:val="0"/>
        <w:jc w:val="both"/>
        <w:rPr>
          <w:rFonts w:cstheme="minorHAnsi"/>
          <w:iCs/>
          <w:color w:val="002060"/>
          <w:sz w:val="24"/>
          <w:szCs w:val="24"/>
        </w:rPr>
      </w:pPr>
      <w:r w:rsidRPr="00164AEA">
        <w:rPr>
          <w:rFonts w:cstheme="minorHAnsi"/>
          <w:iCs/>
          <w:color w:val="002060"/>
          <w:sz w:val="24"/>
          <w:szCs w:val="24"/>
        </w:rPr>
        <w:t>modificarea conținutului Programului Sănătate până la data închiderii apel</w:t>
      </w:r>
      <w:r w:rsidR="00123F67" w:rsidRPr="00164AEA">
        <w:rPr>
          <w:rFonts w:cstheme="minorHAnsi"/>
          <w:iCs/>
          <w:color w:val="002060"/>
          <w:sz w:val="24"/>
          <w:szCs w:val="24"/>
        </w:rPr>
        <w:t>u</w:t>
      </w:r>
      <w:r w:rsidR="00D038BB" w:rsidRPr="00164AEA">
        <w:rPr>
          <w:rFonts w:cstheme="minorHAnsi"/>
          <w:iCs/>
          <w:color w:val="002060"/>
          <w:sz w:val="24"/>
          <w:szCs w:val="24"/>
        </w:rPr>
        <w:t>lui</w:t>
      </w:r>
      <w:r w:rsidRPr="00164AEA">
        <w:rPr>
          <w:rFonts w:cstheme="minorHAnsi"/>
          <w:iCs/>
          <w:color w:val="002060"/>
          <w:sz w:val="24"/>
          <w:szCs w:val="24"/>
        </w:rPr>
        <w:t xml:space="preserve"> de proiecte poate determina modificări ale prezentului ghid al solicitantului;</w:t>
      </w:r>
    </w:p>
    <w:p w14:paraId="34DE0983" w14:textId="77777777" w:rsidR="006716D1" w:rsidRPr="00164AEA" w:rsidRDefault="006716D1">
      <w:pPr>
        <w:pStyle w:val="ListParagraph"/>
        <w:numPr>
          <w:ilvl w:val="0"/>
          <w:numId w:val="26"/>
        </w:numPr>
        <w:spacing w:before="60" w:after="0" w:line="240" w:lineRule="auto"/>
        <w:ind w:left="720"/>
        <w:contextualSpacing w:val="0"/>
        <w:jc w:val="both"/>
        <w:rPr>
          <w:rFonts w:cstheme="minorHAnsi"/>
          <w:color w:val="002060"/>
          <w:sz w:val="24"/>
          <w:szCs w:val="24"/>
        </w:rPr>
      </w:pPr>
      <w:r w:rsidRPr="00164AEA">
        <w:rPr>
          <w:rFonts w:cstheme="minorHAnsi"/>
          <w:color w:val="002060"/>
          <w:sz w:val="24"/>
          <w:szCs w:val="24"/>
        </w:rPr>
        <w:t>necesitatea de a corecta anumite prevederi ale ghidului care fie nu sunt suficient definite, fie necesită modificări pentru a asigura o mai bună coerență a documentului sau pentru remedierea unor aspecte deficitare;</w:t>
      </w:r>
    </w:p>
    <w:p w14:paraId="451FC620" w14:textId="77D44BF4" w:rsidR="006716D1" w:rsidRPr="00164AEA" w:rsidRDefault="006716D1">
      <w:pPr>
        <w:pStyle w:val="ListParagraph"/>
        <w:numPr>
          <w:ilvl w:val="0"/>
          <w:numId w:val="26"/>
        </w:numPr>
        <w:spacing w:before="60" w:after="0" w:line="240" w:lineRule="auto"/>
        <w:ind w:left="720"/>
        <w:contextualSpacing w:val="0"/>
        <w:jc w:val="both"/>
        <w:rPr>
          <w:rFonts w:cstheme="minorHAnsi"/>
          <w:iCs/>
          <w:color w:val="002060"/>
          <w:sz w:val="24"/>
          <w:szCs w:val="24"/>
        </w:rPr>
      </w:pPr>
      <w:bookmarkStart w:id="551" w:name="_Hlk140502771"/>
      <w:r w:rsidRPr="00164AEA">
        <w:rPr>
          <w:rFonts w:cstheme="minorHAnsi"/>
          <w:iCs/>
          <w:color w:val="002060"/>
          <w:sz w:val="24"/>
          <w:szCs w:val="24"/>
        </w:rPr>
        <w:t>modificarea datelor de deschidere și închidere a apelu</w:t>
      </w:r>
      <w:r w:rsidR="00D038BB" w:rsidRPr="00164AEA">
        <w:rPr>
          <w:rFonts w:cstheme="minorHAnsi"/>
          <w:iCs/>
          <w:color w:val="002060"/>
          <w:sz w:val="24"/>
          <w:szCs w:val="24"/>
        </w:rPr>
        <w:t>lui</w:t>
      </w:r>
      <w:r w:rsidRPr="00164AEA">
        <w:rPr>
          <w:rFonts w:cstheme="minorHAnsi"/>
          <w:iCs/>
          <w:color w:val="002060"/>
          <w:sz w:val="24"/>
          <w:szCs w:val="24"/>
        </w:rPr>
        <w:t xml:space="preserve"> de proiecte; </w:t>
      </w:r>
    </w:p>
    <w:p w14:paraId="6F0083CD" w14:textId="77777777" w:rsidR="006716D1" w:rsidRPr="00164AEA" w:rsidRDefault="006716D1">
      <w:pPr>
        <w:pStyle w:val="ListParagraph"/>
        <w:numPr>
          <w:ilvl w:val="0"/>
          <w:numId w:val="26"/>
        </w:numPr>
        <w:spacing w:before="60" w:after="0" w:line="240" w:lineRule="auto"/>
        <w:ind w:left="720"/>
        <w:contextualSpacing w:val="0"/>
        <w:jc w:val="both"/>
        <w:rPr>
          <w:rFonts w:cstheme="minorHAnsi"/>
          <w:iCs/>
          <w:color w:val="002060"/>
          <w:sz w:val="24"/>
          <w:szCs w:val="24"/>
        </w:rPr>
      </w:pPr>
      <w:r w:rsidRPr="00164AEA">
        <w:rPr>
          <w:rFonts w:cstheme="minorHAnsi"/>
          <w:color w:val="002060"/>
          <w:sz w:val="24"/>
          <w:szCs w:val="24"/>
        </w:rPr>
        <w:t>posibilitatea de supracontractare conform OUG nr. 133/2021;</w:t>
      </w:r>
    </w:p>
    <w:bookmarkEnd w:id="551"/>
    <w:p w14:paraId="01CD48EF" w14:textId="6B4F8E26" w:rsidR="006716D1" w:rsidRPr="00164AEA" w:rsidRDefault="006716D1">
      <w:pPr>
        <w:pStyle w:val="ListParagraph"/>
        <w:numPr>
          <w:ilvl w:val="0"/>
          <w:numId w:val="26"/>
        </w:numPr>
        <w:spacing w:before="60" w:after="0" w:line="240" w:lineRule="auto"/>
        <w:ind w:left="720"/>
        <w:contextualSpacing w:val="0"/>
        <w:jc w:val="both"/>
        <w:rPr>
          <w:rFonts w:cstheme="minorHAnsi"/>
          <w:iCs/>
          <w:color w:val="002060"/>
          <w:sz w:val="24"/>
          <w:szCs w:val="24"/>
        </w:rPr>
      </w:pPr>
      <w:r w:rsidRPr="00164AEA">
        <w:rPr>
          <w:rFonts w:cstheme="minorHAnsi"/>
          <w:color w:val="002060"/>
          <w:sz w:val="24"/>
          <w:szCs w:val="24"/>
        </w:rPr>
        <w:t xml:space="preserve">pentru aplicarea prevederilor subcapitolului 7.1. Completarea formularului cererii, AM </w:t>
      </w:r>
      <w:r w:rsidR="002D69D7" w:rsidRPr="00164AEA">
        <w:rPr>
          <w:rFonts w:cstheme="minorHAnsi"/>
          <w:color w:val="002060"/>
          <w:sz w:val="24"/>
          <w:szCs w:val="24"/>
        </w:rPr>
        <w:t>PS</w:t>
      </w:r>
      <w:r w:rsidRPr="00164AEA">
        <w:rPr>
          <w:rFonts w:cstheme="minorHAnsi"/>
          <w:color w:val="002060"/>
          <w:sz w:val="24"/>
          <w:szCs w:val="24"/>
        </w:rPr>
        <w:t xml:space="preserve"> își rezervă dreptul de a modifica sau de a introduce elemente noi în cadrul ghidului solicitantului de finanțare, prin emiterea de Corrigendum-uri și Instrucțiuni, conform celor precizate la </w:t>
      </w:r>
      <w:r w:rsidR="00193FCB" w:rsidRPr="00164AEA">
        <w:rPr>
          <w:rFonts w:cstheme="minorHAnsi"/>
          <w:color w:val="002060"/>
          <w:sz w:val="24"/>
          <w:szCs w:val="24"/>
        </w:rPr>
        <w:t>sub</w:t>
      </w:r>
      <w:r w:rsidRPr="00164AEA">
        <w:rPr>
          <w:rFonts w:cstheme="minorHAnsi"/>
          <w:color w:val="002060"/>
          <w:sz w:val="24"/>
          <w:szCs w:val="24"/>
        </w:rPr>
        <w:t xml:space="preserve">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164AEA">
        <w:rPr>
          <w:rFonts w:cstheme="minorHAnsi"/>
          <w:color w:val="002060"/>
          <w:sz w:val="24"/>
          <w:szCs w:val="24"/>
        </w:rPr>
        <w:t>PS</w:t>
      </w:r>
      <w:r w:rsidRPr="00164AEA">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şi transparența sistemului de evaluare, selecție și implementare prin publicarea pe pagina web a Programului Sănătate https://mfe.gov.ro/minister/perioade-de-programare/perioada-2021-2027/autoritatea-de-management-pentru-programul-sanatate/programare-ghiduri/ a tuturor modificărilor şi condițiilor suplimentare intervenite ulterior publicării prezentului ghid.</w:t>
      </w:r>
    </w:p>
    <w:p w14:paraId="3B73BD3C" w14:textId="77777777" w:rsidR="006716D1" w:rsidRPr="00164AEA" w:rsidRDefault="006716D1" w:rsidP="006716D1">
      <w:pPr>
        <w:spacing w:before="60" w:after="0" w:line="240" w:lineRule="auto"/>
        <w:jc w:val="both"/>
        <w:rPr>
          <w:rFonts w:cstheme="minorHAnsi"/>
          <w:color w:val="002060"/>
          <w:sz w:val="24"/>
          <w:szCs w:val="24"/>
        </w:rPr>
      </w:pPr>
    </w:p>
    <w:bookmarkEnd w:id="550"/>
    <w:p w14:paraId="622F7A6B" w14:textId="5C5D35C9" w:rsidR="006716D1" w:rsidRPr="00164AEA" w:rsidRDefault="006716D1" w:rsidP="006716D1">
      <w:pPr>
        <w:spacing w:before="60" w:after="0" w:line="240" w:lineRule="auto"/>
        <w:jc w:val="both"/>
        <w:rPr>
          <w:rFonts w:cstheme="minorHAnsi"/>
          <w:color w:val="002060"/>
          <w:sz w:val="24"/>
          <w:szCs w:val="24"/>
        </w:rPr>
      </w:pPr>
      <w:r w:rsidRPr="00164AEA">
        <w:rPr>
          <w:rFonts w:cstheme="minorHAnsi"/>
          <w:color w:val="002060"/>
          <w:sz w:val="24"/>
          <w:szCs w:val="24"/>
        </w:rPr>
        <w:t xml:space="preserve">În funcție de modificările intervenite, AM </w:t>
      </w:r>
      <w:r w:rsidR="002D69D7" w:rsidRPr="00164AEA">
        <w:rPr>
          <w:rFonts w:cstheme="minorHAnsi"/>
          <w:color w:val="002060"/>
          <w:sz w:val="24"/>
          <w:szCs w:val="24"/>
        </w:rPr>
        <w:t>PS</w:t>
      </w:r>
      <w:r w:rsidRPr="00164AEA">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164AEA" w:rsidRDefault="006716D1" w:rsidP="006716D1">
      <w:pPr>
        <w:spacing w:before="60" w:after="0" w:line="240" w:lineRule="auto"/>
        <w:jc w:val="both"/>
        <w:rPr>
          <w:rFonts w:cstheme="minorHAnsi"/>
          <w:color w:val="002060"/>
          <w:sz w:val="24"/>
          <w:szCs w:val="24"/>
        </w:rPr>
      </w:pPr>
      <w:r w:rsidRPr="00164AEA">
        <w:rPr>
          <w:rFonts w:cstheme="minorHAnsi"/>
          <w:color w:val="002060"/>
          <w:sz w:val="24"/>
          <w:szCs w:val="24"/>
        </w:rPr>
        <w:t xml:space="preserve">Modificarea Ghidului se va face prin Ordin al ministrului investițiilor și proiectelor europene. Pentru interpretări ale prevederilor cuprinse în </w:t>
      </w:r>
      <w:bookmarkStart w:id="552" w:name="_Hlk141715176"/>
      <w:r w:rsidRPr="00164AEA">
        <w:rPr>
          <w:rFonts w:cstheme="minorHAnsi"/>
          <w:color w:val="002060"/>
          <w:sz w:val="24"/>
          <w:szCs w:val="24"/>
        </w:rPr>
        <w:t>Ghidul Solicitantului</w:t>
      </w:r>
      <w:bookmarkEnd w:id="552"/>
      <w:r w:rsidRPr="00164AEA">
        <w:rPr>
          <w:rFonts w:cstheme="minorHAnsi"/>
          <w:color w:val="002060"/>
          <w:sz w:val="24"/>
          <w:szCs w:val="24"/>
        </w:rPr>
        <w:t xml:space="preserve">, adaptări sau aplicări ale modificărilor legislației aplicabile în cadrul Ghidul Solicitantului, AM </w:t>
      </w:r>
      <w:r w:rsidR="002D69D7" w:rsidRPr="00164AEA">
        <w:rPr>
          <w:rFonts w:cstheme="minorHAnsi"/>
          <w:color w:val="002060"/>
          <w:sz w:val="24"/>
          <w:szCs w:val="24"/>
        </w:rPr>
        <w:t>PS</w:t>
      </w:r>
      <w:r w:rsidRPr="00164AEA">
        <w:rPr>
          <w:rFonts w:cstheme="minorHAnsi"/>
          <w:color w:val="002060"/>
          <w:sz w:val="24"/>
          <w:szCs w:val="24"/>
        </w:rPr>
        <w:t xml:space="preserve"> poate emite Instrucțiuni.</w:t>
      </w:r>
    </w:p>
    <w:p w14:paraId="6A540739" w14:textId="77777777" w:rsidR="006716D1" w:rsidRPr="00164AEA" w:rsidRDefault="006716D1" w:rsidP="006716D1">
      <w:pPr>
        <w:spacing w:before="60" w:after="0" w:line="240" w:lineRule="auto"/>
        <w:jc w:val="both"/>
        <w:rPr>
          <w:rFonts w:cstheme="minorHAnsi"/>
          <w:b/>
          <w:bCs/>
          <w:i/>
          <w:color w:val="002060"/>
          <w:sz w:val="24"/>
          <w:szCs w:val="24"/>
        </w:rPr>
      </w:pPr>
    </w:p>
    <w:p w14:paraId="34A61264" w14:textId="255CD003" w:rsidR="006716D1" w:rsidRPr="00164AEA" w:rsidRDefault="006716D1">
      <w:pPr>
        <w:pStyle w:val="ListParagraph"/>
        <w:numPr>
          <w:ilvl w:val="1"/>
          <w:numId w:val="41"/>
        </w:numPr>
        <w:spacing w:before="60" w:after="0" w:line="240" w:lineRule="auto"/>
        <w:contextualSpacing w:val="0"/>
        <w:jc w:val="both"/>
        <w:outlineLvl w:val="1"/>
        <w:rPr>
          <w:rFonts w:cstheme="minorHAnsi"/>
          <w:b/>
          <w:bCs/>
          <w:iCs/>
          <w:color w:val="002060"/>
          <w:sz w:val="24"/>
          <w:szCs w:val="24"/>
        </w:rPr>
      </w:pPr>
      <w:bookmarkStart w:id="553" w:name="_Toc135152456"/>
      <w:bookmarkStart w:id="554" w:name="_Toc164083984"/>
      <w:bookmarkStart w:id="555" w:name="_Toc239151744"/>
      <w:r w:rsidRPr="00164AEA">
        <w:rPr>
          <w:rFonts w:cstheme="minorHAnsi"/>
          <w:b/>
          <w:bCs/>
          <w:iCs/>
          <w:color w:val="002060"/>
          <w:sz w:val="24"/>
          <w:szCs w:val="24"/>
        </w:rPr>
        <w:t>Condiții privind aplicarea modificărilor pentru cererile de finanțare aflate în procesul de selecție (condiții tranzitorii)</w:t>
      </w:r>
      <w:bookmarkEnd w:id="553"/>
      <w:bookmarkEnd w:id="554"/>
      <w:bookmarkEnd w:id="555"/>
      <w:r w:rsidRPr="00164AEA">
        <w:rPr>
          <w:rFonts w:cstheme="minorHAnsi"/>
          <w:b/>
          <w:bCs/>
          <w:iCs/>
          <w:color w:val="002060"/>
          <w:sz w:val="24"/>
          <w:szCs w:val="24"/>
        </w:rPr>
        <w:tab/>
      </w:r>
    </w:p>
    <w:p w14:paraId="621C4365" w14:textId="2B54250D" w:rsidR="006716D1" w:rsidRPr="00164AEA" w:rsidRDefault="006716D1" w:rsidP="006716D1">
      <w:pPr>
        <w:spacing w:before="60" w:after="0" w:line="240" w:lineRule="auto"/>
        <w:jc w:val="both"/>
        <w:rPr>
          <w:rFonts w:cstheme="minorHAnsi"/>
          <w:iCs/>
          <w:color w:val="002060"/>
          <w:sz w:val="24"/>
          <w:szCs w:val="24"/>
        </w:rPr>
      </w:pPr>
      <w:bookmarkStart w:id="556" w:name="_Hlk141379118"/>
      <w:r w:rsidRPr="00164AEA">
        <w:rPr>
          <w:rFonts w:cstheme="minorHAnsi"/>
          <w:iCs/>
          <w:color w:val="002060"/>
          <w:sz w:val="24"/>
          <w:szCs w:val="24"/>
        </w:rPr>
        <w:t xml:space="preserve">Pentru aplicarea celor menționate la </w:t>
      </w:r>
      <w:r w:rsidR="00193FCB" w:rsidRPr="00164AEA">
        <w:rPr>
          <w:rFonts w:cstheme="minorHAnsi"/>
          <w:iCs/>
          <w:color w:val="002060"/>
          <w:sz w:val="24"/>
          <w:szCs w:val="24"/>
        </w:rPr>
        <w:t xml:space="preserve">subcapitolul </w:t>
      </w:r>
      <w:r w:rsidRPr="00164AEA">
        <w:rPr>
          <w:rFonts w:cstheme="minorHAnsi"/>
          <w:iCs/>
          <w:color w:val="002060"/>
          <w:sz w:val="24"/>
          <w:szCs w:val="24"/>
        </w:rPr>
        <w:t>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56"/>
    <w:p w14:paraId="715254F4" w14:textId="3F532BC5" w:rsidR="006716D1" w:rsidRPr="00164AEA" w:rsidRDefault="006716D1" w:rsidP="006716D1">
      <w:pPr>
        <w:spacing w:before="60" w:after="0" w:line="240" w:lineRule="auto"/>
        <w:jc w:val="both"/>
        <w:rPr>
          <w:rFonts w:cstheme="minorHAnsi"/>
          <w:iCs/>
          <w:color w:val="002060"/>
          <w:sz w:val="24"/>
          <w:szCs w:val="24"/>
        </w:rPr>
      </w:pPr>
      <w:r w:rsidRPr="00164AEA">
        <w:rPr>
          <w:rFonts w:cstheme="minorHAnsi"/>
          <w:iCs/>
          <w:color w:val="002060"/>
          <w:sz w:val="24"/>
          <w:szCs w:val="24"/>
        </w:rPr>
        <w:t xml:space="preserve">În funcție de modificările intervenite, AM </w:t>
      </w:r>
      <w:r w:rsidR="002D69D7" w:rsidRPr="00164AEA">
        <w:rPr>
          <w:rFonts w:cstheme="minorHAnsi"/>
          <w:iCs/>
          <w:color w:val="002060"/>
          <w:sz w:val="24"/>
          <w:szCs w:val="24"/>
        </w:rPr>
        <w:t>PS</w:t>
      </w:r>
      <w:r w:rsidRPr="00164AEA">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7EA16BC" w14:textId="77777777" w:rsidR="0083762E" w:rsidRDefault="0083762E" w:rsidP="006716D1">
      <w:pPr>
        <w:spacing w:before="60" w:after="0" w:line="240" w:lineRule="auto"/>
        <w:jc w:val="both"/>
        <w:rPr>
          <w:rFonts w:cstheme="minorHAnsi"/>
          <w:iCs/>
          <w:color w:val="002060"/>
          <w:sz w:val="24"/>
          <w:szCs w:val="24"/>
        </w:rPr>
      </w:pPr>
    </w:p>
    <w:p w14:paraId="09F1D38F" w14:textId="77777777" w:rsidR="008B6985" w:rsidRDefault="008B6985" w:rsidP="006716D1">
      <w:pPr>
        <w:spacing w:before="60" w:after="0" w:line="240" w:lineRule="auto"/>
        <w:jc w:val="both"/>
        <w:rPr>
          <w:rFonts w:cstheme="minorHAnsi"/>
          <w:iCs/>
          <w:color w:val="002060"/>
          <w:sz w:val="24"/>
          <w:szCs w:val="24"/>
        </w:rPr>
      </w:pPr>
    </w:p>
    <w:p w14:paraId="26BAABB5" w14:textId="77777777" w:rsidR="008B6985" w:rsidRDefault="008B6985" w:rsidP="006716D1">
      <w:pPr>
        <w:spacing w:before="60" w:after="0" w:line="240" w:lineRule="auto"/>
        <w:jc w:val="both"/>
        <w:rPr>
          <w:rFonts w:cstheme="minorHAnsi"/>
          <w:iCs/>
          <w:color w:val="002060"/>
          <w:sz w:val="24"/>
          <w:szCs w:val="24"/>
        </w:rPr>
      </w:pPr>
    </w:p>
    <w:p w14:paraId="40D566A7" w14:textId="68C4F78C" w:rsidR="006716D1" w:rsidRPr="00164AEA" w:rsidRDefault="006716D1">
      <w:pPr>
        <w:pStyle w:val="ListParagraph"/>
        <w:numPr>
          <w:ilvl w:val="0"/>
          <w:numId w:val="41"/>
        </w:numPr>
        <w:spacing w:before="60" w:after="0" w:line="240" w:lineRule="auto"/>
        <w:ind w:left="709" w:hanging="709"/>
        <w:contextualSpacing w:val="0"/>
        <w:jc w:val="both"/>
        <w:outlineLvl w:val="0"/>
        <w:rPr>
          <w:rFonts w:cstheme="minorHAnsi"/>
          <w:b/>
          <w:bCs/>
          <w:iCs/>
          <w:color w:val="002060"/>
          <w:sz w:val="24"/>
          <w:szCs w:val="24"/>
        </w:rPr>
      </w:pPr>
      <w:bookmarkStart w:id="557" w:name="_Toc164083985"/>
      <w:bookmarkStart w:id="558" w:name="_Toc239151745"/>
      <w:r w:rsidRPr="00164AEA">
        <w:rPr>
          <w:rFonts w:cstheme="minorHAnsi"/>
          <w:b/>
          <w:bCs/>
          <w:iCs/>
          <w:color w:val="002060"/>
          <w:sz w:val="24"/>
          <w:szCs w:val="24"/>
        </w:rPr>
        <w:lastRenderedPageBreak/>
        <w:t>ANEXE la G</w:t>
      </w:r>
      <w:r w:rsidR="00C91F52" w:rsidRPr="00164AEA">
        <w:rPr>
          <w:rFonts w:cstheme="minorHAnsi"/>
          <w:b/>
          <w:bCs/>
          <w:iCs/>
          <w:color w:val="002060"/>
          <w:sz w:val="24"/>
          <w:szCs w:val="24"/>
        </w:rPr>
        <w:t xml:space="preserve">hidul </w:t>
      </w:r>
      <w:r w:rsidRPr="00164AEA">
        <w:rPr>
          <w:rFonts w:cstheme="minorHAnsi"/>
          <w:b/>
          <w:bCs/>
          <w:iCs/>
          <w:color w:val="002060"/>
          <w:sz w:val="24"/>
          <w:szCs w:val="24"/>
        </w:rPr>
        <w:t>S</w:t>
      </w:r>
      <w:bookmarkEnd w:id="557"/>
      <w:r w:rsidR="00C91F52" w:rsidRPr="00164AEA">
        <w:rPr>
          <w:rFonts w:cstheme="minorHAnsi"/>
          <w:b/>
          <w:bCs/>
          <w:iCs/>
          <w:color w:val="002060"/>
          <w:sz w:val="24"/>
          <w:szCs w:val="24"/>
        </w:rPr>
        <w:t>olicitantului</w:t>
      </w:r>
      <w:bookmarkEnd w:id="558"/>
    </w:p>
    <w:p w14:paraId="74D3820D" w14:textId="6431117C" w:rsidR="00F80B66" w:rsidRPr="00164AEA" w:rsidRDefault="00F80B66">
      <w:pPr>
        <w:pStyle w:val="ListParagraph"/>
        <w:numPr>
          <w:ilvl w:val="0"/>
          <w:numId w:val="51"/>
        </w:numPr>
        <w:spacing w:before="60" w:after="0" w:line="240" w:lineRule="auto"/>
        <w:rPr>
          <w:rFonts w:cstheme="minorHAnsi"/>
          <w:b/>
          <w:bCs/>
          <w:iCs/>
          <w:color w:val="002060"/>
          <w:sz w:val="24"/>
          <w:szCs w:val="24"/>
        </w:rPr>
      </w:pPr>
      <w:bookmarkStart w:id="559" w:name="_Hlk187652827"/>
      <w:r w:rsidRPr="00164AEA">
        <w:rPr>
          <w:rFonts w:cstheme="minorHAnsi"/>
          <w:b/>
          <w:bCs/>
          <w:iCs/>
          <w:color w:val="002060"/>
          <w:sz w:val="24"/>
          <w:szCs w:val="24"/>
        </w:rPr>
        <w:t>Anexa nr. 1: Criterii de evaluare tehnică și financiară</w:t>
      </w:r>
    </w:p>
    <w:p w14:paraId="71311CD0" w14:textId="77777777"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Anexa nr. 2: Definiții și mod de calcul indicatori</w:t>
      </w:r>
    </w:p>
    <w:p w14:paraId="042B4D94" w14:textId="77777777"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Anexa nr. 3: Lista cheltuielilor eligibile și neeligibile</w:t>
      </w:r>
    </w:p>
    <w:p w14:paraId="0C4BDD8B" w14:textId="77777777"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Anexa nr. 4: Declarația unică</w:t>
      </w:r>
    </w:p>
    <w:p w14:paraId="557EC881" w14:textId="77777777"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Anexa nr. 5: Acord de parteneriat</w:t>
      </w:r>
    </w:p>
    <w:p w14:paraId="7BDEE0BD" w14:textId="4309129C"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 xml:space="preserve">Anexa nr. 6: </w:t>
      </w:r>
      <w:r w:rsidR="005B0735" w:rsidRPr="00164AEA">
        <w:rPr>
          <w:rFonts w:cstheme="minorHAnsi"/>
          <w:b/>
          <w:bCs/>
          <w:iCs/>
          <w:color w:val="002060"/>
          <w:sz w:val="24"/>
          <w:szCs w:val="24"/>
        </w:rPr>
        <w:t>Tabel centralizator echipamente</w:t>
      </w:r>
      <w:r w:rsidR="000E55F4">
        <w:rPr>
          <w:rFonts w:cstheme="minorHAnsi"/>
          <w:b/>
          <w:bCs/>
          <w:iCs/>
          <w:color w:val="002060"/>
          <w:sz w:val="24"/>
          <w:szCs w:val="24"/>
        </w:rPr>
        <w:t>/mobilier</w:t>
      </w:r>
      <w:r w:rsidR="005B0735" w:rsidRPr="00164AEA" w:rsidDel="005B0735">
        <w:rPr>
          <w:rFonts w:cstheme="minorHAnsi"/>
          <w:b/>
          <w:bCs/>
          <w:iCs/>
          <w:color w:val="002060"/>
          <w:sz w:val="24"/>
          <w:szCs w:val="24"/>
        </w:rPr>
        <w:t xml:space="preserve"> </w:t>
      </w:r>
    </w:p>
    <w:p w14:paraId="3060B7BC" w14:textId="7EAC7FB9"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Anexa nr. 7: Tabel centralizator pentru documente ce dovedesc dreptul de proprietate/administrare/superficie /folosință</w:t>
      </w:r>
    </w:p>
    <w:p w14:paraId="0975718E" w14:textId="595A361C"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 xml:space="preserve">Anexa nr. 8: </w:t>
      </w:r>
      <w:r w:rsidR="00F41191" w:rsidRPr="00164AEA">
        <w:rPr>
          <w:rFonts w:cstheme="minorHAnsi"/>
          <w:b/>
          <w:bCs/>
          <w:iCs/>
          <w:color w:val="002060"/>
          <w:sz w:val="24"/>
          <w:szCs w:val="24"/>
        </w:rPr>
        <w:t>Cerințe DNSH</w:t>
      </w:r>
    </w:p>
    <w:p w14:paraId="79920849" w14:textId="3E2703B6"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 xml:space="preserve">Anexa nr. 9: </w:t>
      </w:r>
      <w:r w:rsidR="00F41191" w:rsidRPr="00164AEA">
        <w:rPr>
          <w:rFonts w:cstheme="minorHAnsi"/>
          <w:b/>
          <w:bCs/>
          <w:iCs/>
          <w:color w:val="002060"/>
          <w:sz w:val="24"/>
          <w:szCs w:val="24"/>
        </w:rPr>
        <w:t>Grila de eligibilitate etapa de contractare</w:t>
      </w:r>
    </w:p>
    <w:p w14:paraId="7254BF18" w14:textId="67D3EAC9" w:rsidR="00F80B66" w:rsidRPr="00164AEA" w:rsidRDefault="00F80B66">
      <w:pPr>
        <w:pStyle w:val="ListParagraph"/>
        <w:numPr>
          <w:ilvl w:val="0"/>
          <w:numId w:val="51"/>
        </w:numPr>
        <w:spacing w:before="60" w:after="0" w:line="240" w:lineRule="auto"/>
        <w:rPr>
          <w:color w:val="002060"/>
        </w:rPr>
      </w:pPr>
      <w:r w:rsidRPr="00164AEA">
        <w:rPr>
          <w:rFonts w:cstheme="minorHAnsi"/>
          <w:b/>
          <w:bCs/>
          <w:iCs/>
          <w:color w:val="002060"/>
          <w:sz w:val="24"/>
          <w:szCs w:val="24"/>
        </w:rPr>
        <w:t xml:space="preserve">Anexa nr. 10: </w:t>
      </w:r>
      <w:r w:rsidR="00F41191" w:rsidRPr="00164AEA">
        <w:rPr>
          <w:rFonts w:cstheme="minorHAnsi"/>
          <w:b/>
          <w:bCs/>
          <w:iCs/>
          <w:color w:val="002060"/>
          <w:sz w:val="24"/>
          <w:szCs w:val="24"/>
        </w:rPr>
        <w:t>Indicatorii de etapă</w:t>
      </w:r>
    </w:p>
    <w:p w14:paraId="3833EF2F" w14:textId="1A90C44A"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 xml:space="preserve">Anexa nr. 11: </w:t>
      </w:r>
      <w:r w:rsidR="00F41191" w:rsidRPr="00164AEA">
        <w:rPr>
          <w:rFonts w:cstheme="minorHAnsi"/>
          <w:b/>
          <w:bCs/>
          <w:iCs/>
          <w:color w:val="002060"/>
          <w:sz w:val="24"/>
          <w:szCs w:val="24"/>
        </w:rPr>
        <w:t>Plan de monitorizare a</w:t>
      </w:r>
      <w:r w:rsidR="008E4C64">
        <w:rPr>
          <w:rFonts w:cstheme="minorHAnsi"/>
          <w:b/>
          <w:bCs/>
          <w:iCs/>
          <w:color w:val="002060"/>
          <w:sz w:val="24"/>
          <w:szCs w:val="24"/>
        </w:rPr>
        <w:t>l</w:t>
      </w:r>
      <w:r w:rsidR="00F41191" w:rsidRPr="00164AEA">
        <w:rPr>
          <w:rFonts w:cstheme="minorHAnsi"/>
          <w:b/>
          <w:bCs/>
          <w:iCs/>
          <w:color w:val="002060"/>
          <w:sz w:val="24"/>
          <w:szCs w:val="24"/>
        </w:rPr>
        <w:t xml:space="preserve"> proiectului</w:t>
      </w:r>
    </w:p>
    <w:p w14:paraId="3B6BB478" w14:textId="1A3A6EA1"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 xml:space="preserve">Anexa nr. 12: </w:t>
      </w:r>
      <w:r w:rsidR="00F41191" w:rsidRPr="00164AEA">
        <w:rPr>
          <w:rFonts w:cstheme="minorHAnsi"/>
          <w:b/>
          <w:bCs/>
          <w:iCs/>
          <w:color w:val="002060"/>
          <w:sz w:val="24"/>
          <w:szCs w:val="24"/>
        </w:rPr>
        <w:t>Condiții specifice ale contractului de finanțare</w:t>
      </w:r>
    </w:p>
    <w:p w14:paraId="2DF723A1" w14:textId="69E7C79E" w:rsidR="00F80B66" w:rsidRPr="00164AEA" w:rsidRDefault="00F80B66">
      <w:pPr>
        <w:pStyle w:val="ListParagraph"/>
        <w:numPr>
          <w:ilvl w:val="0"/>
          <w:numId w:val="51"/>
        </w:numPr>
        <w:spacing w:before="60" w:after="0" w:line="240" w:lineRule="auto"/>
        <w:rPr>
          <w:rFonts w:cstheme="minorHAnsi"/>
          <w:b/>
          <w:bCs/>
          <w:iCs/>
          <w:color w:val="002060"/>
          <w:sz w:val="24"/>
          <w:szCs w:val="24"/>
        </w:rPr>
      </w:pPr>
      <w:r w:rsidRPr="00164AEA">
        <w:rPr>
          <w:rFonts w:cstheme="minorHAnsi"/>
          <w:b/>
          <w:bCs/>
          <w:iCs/>
          <w:color w:val="002060"/>
          <w:sz w:val="24"/>
          <w:szCs w:val="24"/>
        </w:rPr>
        <w:t xml:space="preserve">Anexa nr. 13: </w:t>
      </w:r>
      <w:r w:rsidR="00F41191" w:rsidRPr="00164AEA">
        <w:rPr>
          <w:rFonts w:cstheme="minorHAnsi"/>
          <w:b/>
          <w:bCs/>
          <w:iCs/>
          <w:color w:val="002060"/>
          <w:sz w:val="24"/>
          <w:szCs w:val="24"/>
        </w:rPr>
        <w:t>Tabel corelare buget-activități-resurse</w:t>
      </w:r>
    </w:p>
    <w:p w14:paraId="2359F8BA" w14:textId="02EFCC79" w:rsidR="00F80B66" w:rsidRPr="00164AEA" w:rsidRDefault="00F80B66" w:rsidP="00360F4A">
      <w:pPr>
        <w:spacing w:before="60" w:after="0" w:line="240" w:lineRule="auto"/>
        <w:ind w:left="360"/>
        <w:outlineLvl w:val="1"/>
        <w:rPr>
          <w:rFonts w:cstheme="minorHAnsi"/>
          <w:b/>
          <w:bCs/>
          <w:iCs/>
          <w:color w:val="002060"/>
          <w:sz w:val="24"/>
          <w:szCs w:val="24"/>
        </w:rPr>
      </w:pPr>
    </w:p>
    <w:bookmarkEnd w:id="559"/>
    <w:p w14:paraId="53BD7257" w14:textId="77777777" w:rsidR="006716D1" w:rsidRPr="00164AEA" w:rsidRDefault="006716D1" w:rsidP="006716D1">
      <w:pPr>
        <w:spacing w:before="60" w:after="0" w:line="240" w:lineRule="auto"/>
        <w:rPr>
          <w:rFonts w:cstheme="minorHAnsi"/>
          <w:i/>
          <w:color w:val="002060"/>
          <w:sz w:val="24"/>
          <w:szCs w:val="24"/>
        </w:rPr>
      </w:pPr>
    </w:p>
    <w:p w14:paraId="2EDFDCCB" w14:textId="3EB9BDE7" w:rsidR="00791E91" w:rsidRPr="00961287" w:rsidRDefault="00791E91" w:rsidP="006716D1">
      <w:pPr>
        <w:spacing w:before="60" w:after="0" w:line="240" w:lineRule="auto"/>
        <w:jc w:val="both"/>
        <w:rPr>
          <w:rFonts w:cstheme="minorHAnsi"/>
          <w:b/>
          <w:bCs/>
          <w:iCs/>
          <w:color w:val="002060"/>
          <w:sz w:val="24"/>
          <w:szCs w:val="24"/>
        </w:rPr>
      </w:pPr>
    </w:p>
    <w:sectPr w:rsidR="00791E91" w:rsidRPr="00961287" w:rsidSect="00973523">
      <w:headerReference w:type="default" r:id="rId30"/>
      <w:footerReference w:type="default" r:id="rId31"/>
      <w:pgSz w:w="11906" w:h="16838" w:code="9"/>
      <w:pgMar w:top="576" w:right="1466" w:bottom="576" w:left="1008" w:header="288"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DCCEE" w14:textId="77777777" w:rsidR="0017416E" w:rsidRPr="00164AEA" w:rsidRDefault="0017416E" w:rsidP="00235396">
      <w:pPr>
        <w:spacing w:after="0" w:line="240" w:lineRule="auto"/>
      </w:pPr>
      <w:r w:rsidRPr="00164AEA">
        <w:separator/>
      </w:r>
    </w:p>
  </w:endnote>
  <w:endnote w:type="continuationSeparator" w:id="0">
    <w:p w14:paraId="0B1A0674" w14:textId="77777777" w:rsidR="0017416E" w:rsidRPr="00164AEA" w:rsidRDefault="0017416E" w:rsidP="00235396">
      <w:pPr>
        <w:spacing w:after="0" w:line="240" w:lineRule="auto"/>
      </w:pPr>
      <w:r w:rsidRPr="00164AE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color w:val="002060"/>
      </w:rPr>
    </w:sdtEndPr>
    <w:sdtContent>
      <w:p w14:paraId="3ED00458" w14:textId="35CDCF3A" w:rsidR="008F0AB1" w:rsidRPr="00164AEA" w:rsidRDefault="008F0AB1">
        <w:pPr>
          <w:pStyle w:val="Footer"/>
          <w:jc w:val="right"/>
          <w:rPr>
            <w:rFonts w:cstheme="minorHAnsi"/>
            <w:color w:val="002060"/>
          </w:rPr>
        </w:pPr>
        <w:r w:rsidRPr="00501F3C">
          <w:rPr>
            <w:rFonts w:cstheme="minorHAnsi"/>
            <w:color w:val="002060"/>
          </w:rPr>
          <w:fldChar w:fldCharType="begin"/>
        </w:r>
        <w:r w:rsidRPr="00164AEA">
          <w:rPr>
            <w:rFonts w:cstheme="minorHAnsi"/>
            <w:color w:val="002060"/>
          </w:rPr>
          <w:instrText xml:space="preserve"> PAGE   \* MERGEFORMAT </w:instrText>
        </w:r>
        <w:r w:rsidRPr="00501F3C">
          <w:rPr>
            <w:rFonts w:cstheme="minorHAnsi"/>
            <w:color w:val="002060"/>
          </w:rPr>
          <w:fldChar w:fldCharType="separate"/>
        </w:r>
        <w:r w:rsidR="00B522D9">
          <w:rPr>
            <w:rFonts w:cstheme="minorHAnsi"/>
            <w:noProof/>
            <w:color w:val="002060"/>
          </w:rPr>
          <w:t>43</w:t>
        </w:r>
        <w:r w:rsidRPr="00501F3C">
          <w:rPr>
            <w:rFonts w:cstheme="minorHAnsi"/>
            <w:color w:val="002060"/>
          </w:rPr>
          <w:fldChar w:fldCharType="end"/>
        </w:r>
      </w:p>
    </w:sdtContent>
  </w:sdt>
  <w:p w14:paraId="56ABB02C" w14:textId="77777777" w:rsidR="008F0AB1" w:rsidRPr="00164AEA"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50045" w14:textId="77777777" w:rsidR="0017416E" w:rsidRPr="00164AEA" w:rsidRDefault="0017416E" w:rsidP="00235396">
      <w:pPr>
        <w:spacing w:after="0" w:line="240" w:lineRule="auto"/>
      </w:pPr>
      <w:r w:rsidRPr="00164AEA">
        <w:separator/>
      </w:r>
    </w:p>
  </w:footnote>
  <w:footnote w:type="continuationSeparator" w:id="0">
    <w:p w14:paraId="0F26ED55" w14:textId="77777777" w:rsidR="0017416E" w:rsidRPr="00164AEA" w:rsidRDefault="0017416E" w:rsidP="00235396">
      <w:pPr>
        <w:spacing w:after="0" w:line="240" w:lineRule="auto"/>
      </w:pPr>
      <w:r w:rsidRPr="00164AEA">
        <w:continuationSeparator/>
      </w:r>
    </w:p>
  </w:footnote>
  <w:footnote w:id="1">
    <w:p w14:paraId="7FA0C2EE" w14:textId="7EAA68C4" w:rsidR="008F0AB1" w:rsidRPr="00501F3C" w:rsidRDefault="008F0AB1" w:rsidP="0078662C">
      <w:pPr>
        <w:pStyle w:val="FootnoteText"/>
        <w:jc w:val="both"/>
        <w:rPr>
          <w:lang w:val="ro-RO"/>
        </w:rPr>
      </w:pPr>
      <w:r w:rsidRPr="00501F3C">
        <w:rPr>
          <w:rStyle w:val="FootnoteReference"/>
          <w:lang w:val="ro-RO"/>
        </w:rPr>
        <w:footnoteRef/>
      </w:r>
      <w:r w:rsidRPr="00501F3C">
        <w:rPr>
          <w:lang w:val="ro-RO"/>
        </w:rPr>
        <w:t xml:space="preserve"> </w:t>
      </w:r>
      <w:hyperlink r:id="rId1" w:history="1">
        <w:r w:rsidRPr="00501F3C">
          <w:rPr>
            <w:rStyle w:val="Hyperlink"/>
            <w:lang w:val="ro-RO"/>
          </w:rPr>
          <w:t>https://mfe.gov.ro/minister/perioade-de-programare/perioada-2021-2027/autoritatea-de-management-pentru-programul-sanatate/programare-ghiduri/</w:t>
        </w:r>
      </w:hyperlink>
    </w:p>
    <w:p w14:paraId="33B65796" w14:textId="77777777" w:rsidR="008F0AB1" w:rsidRPr="00501F3C" w:rsidRDefault="008F0AB1">
      <w:pPr>
        <w:pStyle w:val="FootnoteText"/>
        <w:rPr>
          <w:lang w:val="ro-RO"/>
        </w:rPr>
      </w:pPr>
    </w:p>
  </w:footnote>
  <w:footnote w:id="2">
    <w:p w14:paraId="20BB0E06" w14:textId="479CDC0B" w:rsidR="008F0AB1" w:rsidRPr="00164AEA" w:rsidRDefault="008F0AB1" w:rsidP="0078662C">
      <w:pPr>
        <w:spacing w:before="60" w:after="0" w:line="240" w:lineRule="auto"/>
        <w:jc w:val="both"/>
        <w:rPr>
          <w:color w:val="002060"/>
          <w:sz w:val="18"/>
          <w:szCs w:val="18"/>
        </w:rPr>
      </w:pPr>
      <w:r w:rsidRPr="00164AEA">
        <w:rPr>
          <w:rStyle w:val="FootnoteReference"/>
          <w:color w:val="002060"/>
          <w:sz w:val="18"/>
          <w:szCs w:val="18"/>
        </w:rPr>
        <w:footnoteRef/>
      </w:r>
      <w:r w:rsidRPr="00164AEA">
        <w:rPr>
          <w:color w:val="002060"/>
          <w:sz w:val="18"/>
          <w:szCs w:val="18"/>
        </w:rPr>
        <w:t xml:space="preserve"> aprobată prin Hotărârea Guvernului nr. 1.004/2023 privind aprobarea Strategiei naționale de sănătate pentru perioada 2023—2030;</w:t>
      </w:r>
    </w:p>
  </w:footnote>
  <w:footnote w:id="3">
    <w:p w14:paraId="59EB5396" w14:textId="416969B9" w:rsidR="008F0AB1" w:rsidRPr="00164AEA" w:rsidRDefault="008F0AB1" w:rsidP="0078662C">
      <w:pPr>
        <w:pStyle w:val="FootnoteText"/>
        <w:spacing w:before="60"/>
        <w:jc w:val="both"/>
        <w:rPr>
          <w:sz w:val="18"/>
          <w:szCs w:val="18"/>
          <w:lang w:val="ro-RO"/>
        </w:rPr>
      </w:pPr>
      <w:r w:rsidRPr="00164AEA">
        <w:rPr>
          <w:rStyle w:val="FootnoteReference"/>
          <w:color w:val="002060"/>
          <w:sz w:val="18"/>
          <w:szCs w:val="18"/>
          <w:lang w:val="ro-RO"/>
        </w:rPr>
        <w:footnoteRef/>
      </w:r>
      <w:r w:rsidRPr="00164AEA">
        <w:rPr>
          <w:color w:val="002060"/>
          <w:sz w:val="18"/>
          <w:szCs w:val="18"/>
          <w:lang w:val="ro-RO"/>
        </w:rPr>
        <w:t>https://ms.ro/ro/informatii-de-interes-public/noutati/ministerul-s%C4%83n%C4%83t%C4%83%C8%9Bii-a-finalizat-masterplanurile-regionale-de-servicii-de-s%C4%83n%C4%83t%C4%83tate/</w:t>
      </w:r>
    </w:p>
  </w:footnote>
  <w:footnote w:id="4">
    <w:p w14:paraId="1CE27442" w14:textId="77777777" w:rsidR="008F0AB1" w:rsidRPr="00164AEA" w:rsidRDefault="008F0AB1" w:rsidP="001542F0">
      <w:pPr>
        <w:spacing w:before="60" w:after="0" w:line="240" w:lineRule="auto"/>
        <w:jc w:val="both"/>
        <w:rPr>
          <w:color w:val="002060"/>
          <w:sz w:val="18"/>
          <w:szCs w:val="18"/>
        </w:rPr>
      </w:pPr>
      <w:r w:rsidRPr="00164AEA">
        <w:rPr>
          <w:color w:val="002060"/>
          <w:sz w:val="18"/>
          <w:szCs w:val="18"/>
          <w:vertAlign w:val="superscript"/>
        </w:rPr>
        <w:footnoteRef/>
      </w:r>
      <w:r w:rsidRPr="00164AEA">
        <w:rPr>
          <w:color w:val="002060"/>
          <w:sz w:val="18"/>
          <w:szCs w:val="18"/>
        </w:rPr>
        <w:t xml:space="preserve"> https://andis.gov.ro/1/programe-si-strategii/</w:t>
      </w:r>
    </w:p>
  </w:footnote>
  <w:footnote w:id="5">
    <w:p w14:paraId="74E44D89" w14:textId="5EB91777" w:rsidR="008F0AB1" w:rsidRPr="00164AEA" w:rsidRDefault="008F0AB1" w:rsidP="0078662C">
      <w:pPr>
        <w:pStyle w:val="FootnoteText"/>
        <w:spacing w:before="60"/>
        <w:jc w:val="both"/>
        <w:rPr>
          <w:lang w:val="ro-RO"/>
        </w:rPr>
      </w:pPr>
      <w:r w:rsidRPr="00164AEA">
        <w:rPr>
          <w:rStyle w:val="FootnoteReference"/>
          <w:color w:val="002060"/>
          <w:sz w:val="18"/>
          <w:szCs w:val="18"/>
          <w:lang w:val="ro-RO"/>
        </w:rPr>
        <w:footnoteRef/>
      </w:r>
      <w:r w:rsidRPr="00164AEA">
        <w:rPr>
          <w:color w:val="002060"/>
          <w:sz w:val="18"/>
          <w:szCs w:val="18"/>
          <w:lang w:val="ro-RO"/>
        </w:rPr>
        <w:t xml:space="preserve"> </w:t>
      </w:r>
      <w:bookmarkStart w:id="42" w:name="_Hlk141373796"/>
      <w:r w:rsidRPr="00164AEA">
        <w:rPr>
          <w:color w:val="002060"/>
          <w:sz w:val="18"/>
          <w:szCs w:val="18"/>
          <w:lang w:val="ro-RO"/>
        </w:rPr>
        <w:t>adoptată prin Hotărârea Guvernului nr. 877 din 9 noiembrie 2018 privind adoptarea Strategiei naționale pentru dezvoltarea durabilă a României 2030</w:t>
      </w:r>
      <w:bookmarkEnd w:id="42"/>
    </w:p>
  </w:footnote>
  <w:footnote w:id="6">
    <w:p w14:paraId="53D991F6" w14:textId="77777777" w:rsidR="000A0E28" w:rsidRPr="00164AEA" w:rsidRDefault="000A0E28" w:rsidP="0060565E">
      <w:pPr>
        <w:pStyle w:val="FootnoteText"/>
        <w:jc w:val="both"/>
        <w:rPr>
          <w:sz w:val="16"/>
          <w:szCs w:val="16"/>
          <w:lang w:val="ro-RO"/>
        </w:rPr>
      </w:pPr>
      <w:r w:rsidRPr="00501F3C">
        <w:rPr>
          <w:rStyle w:val="FootnoteReference"/>
          <w:color w:val="002060"/>
          <w:sz w:val="16"/>
          <w:szCs w:val="16"/>
          <w:lang w:val="ro-RO"/>
        </w:rPr>
        <w:footnoteRef/>
      </w:r>
      <w:r w:rsidRPr="00164AEA">
        <w:rPr>
          <w:color w:val="002060"/>
          <w:sz w:val="16"/>
          <w:szCs w:val="16"/>
          <w:lang w:val="ro-RO"/>
        </w:rPr>
        <w:t xml:space="preserve"> Suport de curs Implementarea eficientă a reglementărilor privind ajutorul de stat de către autoritățile locale- Instruire în ceea ce privește aplicarea legislației în domeniul ajutorului de stat pentru beneficiarii FESI de la nivel local”, Cod proiect 1.1.005 Proiect co-finanțat din Fondul European de Dezvoltare Regională prin POAT 2014-2020</w:t>
      </w:r>
    </w:p>
  </w:footnote>
  <w:footnote w:id="7">
    <w:p w14:paraId="5AE15ADE" w14:textId="738A076F" w:rsidR="005B24FE" w:rsidRPr="0083762E" w:rsidRDefault="005B24FE">
      <w:pPr>
        <w:pStyle w:val="FootnoteText"/>
        <w:rPr>
          <w:rFonts w:cstheme="minorHAnsi"/>
          <w:color w:val="002060"/>
          <w:lang w:val="ro-RO"/>
        </w:rPr>
      </w:pPr>
      <w:r>
        <w:rPr>
          <w:rStyle w:val="FootnoteReference"/>
        </w:rPr>
        <w:footnoteRef/>
      </w:r>
      <w:r w:rsidRPr="00AB2982">
        <w:rPr>
          <w:lang w:val="pt-BR"/>
        </w:rPr>
        <w:t xml:space="preserve"> </w:t>
      </w:r>
      <w:r w:rsidRPr="0083762E">
        <w:rPr>
          <w:rFonts w:cstheme="minorHAnsi"/>
          <w:color w:val="002060"/>
          <w:lang w:val="ro-RO"/>
        </w:rPr>
        <w:t>Acordul de împrumut nr. 9253-RO ratificat prin Legea nr. 298/2021</w:t>
      </w:r>
    </w:p>
  </w:footnote>
  <w:footnote w:id="8">
    <w:p w14:paraId="6F75CFFA" w14:textId="4FE7AF82" w:rsidR="00A82302" w:rsidRPr="0083762E" w:rsidRDefault="00A82302">
      <w:pPr>
        <w:pStyle w:val="FootnoteText"/>
        <w:rPr>
          <w:rFonts w:cstheme="minorHAnsi"/>
          <w:color w:val="002060"/>
          <w:lang w:val="ro-RO"/>
        </w:rPr>
      </w:pPr>
      <w:r w:rsidRPr="0083762E">
        <w:rPr>
          <w:rFonts w:cstheme="minorHAnsi"/>
          <w:color w:val="002060"/>
          <w:lang w:val="ro-RO"/>
        </w:rPr>
        <w:footnoteRef/>
      </w:r>
      <w:r w:rsidRPr="0083762E">
        <w:rPr>
          <w:rFonts w:cstheme="minorHAnsi"/>
          <w:color w:val="002060"/>
          <w:lang w:val="ro-RO"/>
        </w:rPr>
        <w:t xml:space="preserve"> Acordul de împrumut nr. 9253-RO ratificat prin Legea nr. 298/2021</w:t>
      </w:r>
    </w:p>
  </w:footnote>
  <w:footnote w:id="9">
    <w:p w14:paraId="1D7E732F" w14:textId="77777777" w:rsidR="00892F23" w:rsidRPr="00164AEA" w:rsidRDefault="00892F23" w:rsidP="00892F23">
      <w:pPr>
        <w:pStyle w:val="FootnoteText"/>
        <w:spacing w:before="60"/>
        <w:rPr>
          <w:color w:val="002060"/>
          <w:sz w:val="18"/>
          <w:szCs w:val="18"/>
          <w:lang w:val="ro-RO"/>
        </w:rPr>
      </w:pPr>
      <w:r w:rsidRPr="00164AEA">
        <w:rPr>
          <w:rStyle w:val="FootnoteReference"/>
          <w:color w:val="002060"/>
          <w:sz w:val="18"/>
          <w:szCs w:val="18"/>
          <w:lang w:val="ro-RO"/>
        </w:rPr>
        <w:footnoteRef/>
      </w:r>
      <w:r w:rsidRPr="00164AEA">
        <w:rPr>
          <w:color w:val="002060"/>
          <w:sz w:val="18"/>
          <w:szCs w:val="18"/>
          <w:lang w:val="ro-RO"/>
        </w:rPr>
        <w:t xml:space="preserve"> Echipa de proiect este formată atât din persoanele care asigură managementul proiectului cât și din persoanele care au rol de experții cu atribuții în implementarea proiectului. Au rol de exemplificare, nu au rol exhaustiv</w:t>
      </w:r>
    </w:p>
  </w:footnote>
  <w:footnote w:id="10">
    <w:p w14:paraId="1715913E" w14:textId="77777777" w:rsidR="00892F23" w:rsidRPr="00164AEA" w:rsidRDefault="00892F23" w:rsidP="00892F23">
      <w:pPr>
        <w:pStyle w:val="FootnoteText"/>
        <w:spacing w:before="60"/>
        <w:rPr>
          <w:lang w:val="ro-RO"/>
        </w:rPr>
      </w:pPr>
      <w:r w:rsidRPr="00164AEA">
        <w:rPr>
          <w:rStyle w:val="FootnoteReference"/>
          <w:color w:val="002060"/>
          <w:sz w:val="18"/>
          <w:szCs w:val="18"/>
          <w:lang w:val="ro-RO"/>
        </w:rPr>
        <w:footnoteRef/>
      </w:r>
      <w:r w:rsidRPr="00164AEA">
        <w:rPr>
          <w:color w:val="002060"/>
          <w:sz w:val="18"/>
          <w:szCs w:val="18"/>
          <w:lang w:val="ro-RO"/>
        </w:rPr>
        <w:t xml:space="preserve"> Cheltuielile pentru organizarea procedurilor de achiziție vor fi conform capitolului 3, subcapitolul 3.6.</w:t>
      </w:r>
    </w:p>
  </w:footnote>
  <w:footnote w:id="11">
    <w:p w14:paraId="57B59867" w14:textId="04BC4ADD" w:rsidR="00F43134" w:rsidRPr="00AB2982" w:rsidRDefault="00F43134">
      <w:pPr>
        <w:pStyle w:val="FootnoteText"/>
        <w:rPr>
          <w:lang w:val="ro-RO"/>
        </w:rPr>
      </w:pPr>
      <w:r>
        <w:rPr>
          <w:rStyle w:val="FootnoteReference"/>
        </w:rPr>
        <w:footnoteRef/>
      </w:r>
      <w:r w:rsidRPr="00AB2982">
        <w:rPr>
          <w:lang w:val="pt-BR"/>
        </w:rPr>
        <w:t xml:space="preserve"> Acordul de împrumut nr. 9253-RO ratificat prin Legea nr. 298/2021</w:t>
      </w:r>
    </w:p>
  </w:footnote>
  <w:footnote w:id="12">
    <w:p w14:paraId="6EAE5FD2" w14:textId="77777777" w:rsidR="00DB3A29" w:rsidRPr="00501F3C" w:rsidRDefault="00DB3A29" w:rsidP="00DB3A29">
      <w:pPr>
        <w:pStyle w:val="FootnoteText"/>
        <w:spacing w:before="60"/>
        <w:rPr>
          <w:sz w:val="18"/>
          <w:szCs w:val="18"/>
          <w:lang w:val="ro-RO"/>
        </w:rPr>
      </w:pPr>
      <w:r w:rsidRPr="00501F3C">
        <w:rPr>
          <w:rStyle w:val="FootnoteReference"/>
          <w:sz w:val="18"/>
          <w:szCs w:val="18"/>
          <w:lang w:val="ro-RO"/>
        </w:rPr>
        <w:footnoteRef/>
      </w:r>
      <w:r w:rsidRPr="00501F3C">
        <w:rPr>
          <w:sz w:val="18"/>
          <w:szCs w:val="18"/>
          <w:lang w:val="ro-RO"/>
        </w:rPr>
        <w:t xml:space="preserve"> </w:t>
      </w:r>
      <w:r w:rsidRPr="00501F3C">
        <w:rPr>
          <w:rFonts w:cstheme="minorHAnsi"/>
          <w:color w:val="002060"/>
          <w:sz w:val="18"/>
          <w:szCs w:val="18"/>
          <w:lang w:val="ro-RO"/>
        </w:rPr>
        <w:t>Conform OUG nr. 23/2023, art. 2</w:t>
      </w:r>
    </w:p>
  </w:footnote>
  <w:footnote w:id="13">
    <w:p w14:paraId="74B5B061" w14:textId="77777777" w:rsidR="008F0AB1" w:rsidRPr="00FC3C24" w:rsidRDefault="008F0AB1" w:rsidP="006716D1">
      <w:pPr>
        <w:pStyle w:val="FootnoteText"/>
        <w:ind w:left="-284"/>
        <w:rPr>
          <w:rFonts w:cstheme="minorHAnsi"/>
          <w:sz w:val="18"/>
          <w:szCs w:val="18"/>
          <w:lang w:val="ro-RO"/>
        </w:rPr>
      </w:pPr>
      <w:r w:rsidRPr="00164AEA">
        <w:rPr>
          <w:rFonts w:eastAsia="Times New Roman" w:cstheme="minorHAnsi"/>
          <w:iCs/>
          <w:color w:val="002060"/>
          <w:sz w:val="18"/>
          <w:szCs w:val="18"/>
          <w:vertAlign w:val="superscript"/>
          <w:lang w:val="ro-RO"/>
        </w:rPr>
        <w:footnoteRef/>
      </w:r>
      <w:r w:rsidRPr="00164AEA">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F4A619D" w:rsidR="008F0AB1" w:rsidRPr="00164AEA" w:rsidRDefault="008F0AB1">
    <w:pPr>
      <w:pStyle w:val="Header"/>
    </w:pPr>
    <w:r w:rsidRPr="00501F3C">
      <w:rPr>
        <w:noProof/>
        <w:lang w:eastAsia="ro-RO"/>
      </w:rPr>
      <w:drawing>
        <wp:inline distT="0" distB="0" distL="0" distR="0" wp14:anchorId="35D26E7A" wp14:editId="4CB13750">
          <wp:extent cx="3951097" cy="838200"/>
          <wp:effectExtent l="0" t="0" r="0" b="0"/>
          <wp:docPr id="1784871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Pr="00164AEA"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59E4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40FE9"/>
    <w:multiLevelType w:val="hybridMultilevel"/>
    <w:tmpl w:val="402EA98C"/>
    <w:lvl w:ilvl="0" w:tplc="394CA01A">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8D2A34"/>
    <w:multiLevelType w:val="hybridMultilevel"/>
    <w:tmpl w:val="AA680A6A"/>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093F77"/>
    <w:multiLevelType w:val="hybridMultilevel"/>
    <w:tmpl w:val="017AF1CA"/>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7A9164D"/>
    <w:multiLevelType w:val="hybridMultilevel"/>
    <w:tmpl w:val="5D82A330"/>
    <w:lvl w:ilvl="0" w:tplc="C2A6D39C">
      <w:start w:val="1"/>
      <w:numFmt w:val="bullet"/>
      <w:lvlText w:val=""/>
      <w:lvlJc w:val="left"/>
      <w:pPr>
        <w:ind w:left="360" w:hanging="360"/>
      </w:pPr>
      <w:rPr>
        <w:rFonts w:ascii="Wingdings 3" w:hAnsi="Wingdings 3" w:hint="default"/>
        <w:strike w:val="0"/>
        <w:dstrike w:val="0"/>
        <w:color w:val="FFC00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DC444C"/>
    <w:multiLevelType w:val="hybridMultilevel"/>
    <w:tmpl w:val="CC5A0EB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FFA10F7"/>
    <w:multiLevelType w:val="hybridMultilevel"/>
    <w:tmpl w:val="CE9CE8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540E0"/>
    <w:multiLevelType w:val="hybridMultilevel"/>
    <w:tmpl w:val="13725A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29B781A"/>
    <w:multiLevelType w:val="multilevel"/>
    <w:tmpl w:val="9A22B03E"/>
    <w:lvl w:ilvl="0">
      <w:start w:val="3"/>
      <w:numFmt w:val="decimal"/>
      <w:lvlText w:val="%1."/>
      <w:lvlJc w:val="left"/>
      <w:pPr>
        <w:ind w:left="705" w:hanging="705"/>
      </w:pPr>
      <w:rPr>
        <w:rFonts w:asciiTheme="minorHAnsi" w:eastAsiaTheme="minorHAnsi" w:hAnsiTheme="minorHAnsi" w:cstheme="minorHAnsi" w:hint="default"/>
      </w:rPr>
    </w:lvl>
    <w:lvl w:ilvl="1">
      <w:start w:val="20"/>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19BB4CD7"/>
    <w:multiLevelType w:val="hybridMultilevel"/>
    <w:tmpl w:val="85C0A798"/>
    <w:lvl w:ilvl="0" w:tplc="FE7203CE">
      <w:start w:val="1"/>
      <w:numFmt w:val="decimal"/>
      <w:lvlText w:val="%1."/>
      <w:lvlJc w:val="left"/>
      <w:pPr>
        <w:ind w:left="360" w:hanging="360"/>
      </w:pPr>
      <w:rPr>
        <w:color w:val="00206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1C78592C"/>
    <w:multiLevelType w:val="hybridMultilevel"/>
    <w:tmpl w:val="F86CD3CE"/>
    <w:lvl w:ilvl="0" w:tplc="3C62F5C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1E8C1F9F"/>
    <w:multiLevelType w:val="multilevel"/>
    <w:tmpl w:val="A0183E7E"/>
    <w:lvl w:ilvl="0">
      <w:start w:val="3"/>
      <w:numFmt w:val="decimal"/>
      <w:lvlText w:val="%1."/>
      <w:lvlJc w:val="left"/>
      <w:pPr>
        <w:ind w:left="705" w:hanging="705"/>
      </w:pPr>
      <w:rPr>
        <w:rFonts w:asciiTheme="minorHAnsi" w:eastAsiaTheme="minorHAnsi" w:hAnsiTheme="minorHAnsi" w:cstheme="minorHAnsi" w:hint="default"/>
      </w:rPr>
    </w:lvl>
    <w:lvl w:ilvl="1">
      <w:start w:val="19"/>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24DE0235"/>
    <w:multiLevelType w:val="multilevel"/>
    <w:tmpl w:val="46C43D60"/>
    <w:lvl w:ilvl="0">
      <w:start w:val="3"/>
      <w:numFmt w:val="decimal"/>
      <w:lvlText w:val="%1."/>
      <w:lvlJc w:val="left"/>
      <w:pPr>
        <w:ind w:left="705" w:hanging="705"/>
      </w:pPr>
      <w:rPr>
        <w:rFonts w:asciiTheme="minorHAnsi" w:eastAsiaTheme="minorHAnsi" w:hAnsiTheme="minorHAnsi" w:cstheme="minorHAnsi" w:hint="default"/>
      </w:rPr>
    </w:lvl>
    <w:lvl w:ilvl="1">
      <w:start w:val="18"/>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24E21E55"/>
    <w:multiLevelType w:val="hybridMultilevel"/>
    <w:tmpl w:val="96DAB202"/>
    <w:lvl w:ilvl="0" w:tplc="394CA01A">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68B2514"/>
    <w:multiLevelType w:val="hybridMultilevel"/>
    <w:tmpl w:val="55669454"/>
    <w:lvl w:ilvl="0" w:tplc="C340FAB6">
      <w:start w:val="1"/>
      <w:numFmt w:val="bullet"/>
      <w:lvlText w:val=""/>
      <w:lvlJc w:val="left"/>
      <w:pPr>
        <w:ind w:left="360" w:hanging="360"/>
      </w:pPr>
      <w:rPr>
        <w:rFonts w:ascii="Wingdings 3" w:hAnsi="Wingdings 3" w:hint="default"/>
        <w:color w:val="FFC000"/>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3D1D3B81"/>
    <w:multiLevelType w:val="hybridMultilevel"/>
    <w:tmpl w:val="22A8CDC0"/>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DC68AB"/>
    <w:multiLevelType w:val="hybridMultilevel"/>
    <w:tmpl w:val="7F0EB03E"/>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6" w15:restartNumberingAfterBreak="0">
    <w:nsid w:val="400706B0"/>
    <w:multiLevelType w:val="hybridMultilevel"/>
    <w:tmpl w:val="6C5093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04A13B8"/>
    <w:multiLevelType w:val="hybridMultilevel"/>
    <w:tmpl w:val="AC92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650AFB"/>
    <w:multiLevelType w:val="hybridMultilevel"/>
    <w:tmpl w:val="FC8630F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49DB25A6"/>
    <w:multiLevelType w:val="hybridMultilevel"/>
    <w:tmpl w:val="034843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710CAA"/>
    <w:multiLevelType w:val="hybridMultilevel"/>
    <w:tmpl w:val="0D4C6E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C797CC2"/>
    <w:multiLevelType w:val="hybridMultilevel"/>
    <w:tmpl w:val="E80EEA40"/>
    <w:lvl w:ilvl="0" w:tplc="34AACEFA">
      <w:start w:val="1"/>
      <w:numFmt w:val="bullet"/>
      <w:lvlText w:val=""/>
      <w:lvlJc w:val="left"/>
      <w:pPr>
        <w:ind w:left="360" w:hanging="360"/>
      </w:pPr>
      <w:rPr>
        <w:rFonts w:ascii="Wingdings 3" w:hAnsi="Wingdings 3" w:hint="default"/>
        <w:color w:val="FFC000"/>
        <w:sz w:val="16"/>
        <w:vertAlign w:val="baseline"/>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CC61D4A"/>
    <w:multiLevelType w:val="hybridMultilevel"/>
    <w:tmpl w:val="10B42978"/>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DD51906"/>
    <w:multiLevelType w:val="hybridMultilevel"/>
    <w:tmpl w:val="760285F8"/>
    <w:lvl w:ilvl="0" w:tplc="AC6E9BF2">
      <w:start w:val="1"/>
      <w:numFmt w:val="bullet"/>
      <w:lvlText w:val=""/>
      <w:lvlJc w:val="left"/>
      <w:pPr>
        <w:ind w:left="360" w:hanging="360"/>
      </w:pPr>
      <w:rPr>
        <w:rFonts w:ascii="Wingdings 3" w:hAnsi="Wingdings 3"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4DF863C2"/>
    <w:multiLevelType w:val="hybridMultilevel"/>
    <w:tmpl w:val="A2E0D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9" w15:restartNumberingAfterBreak="0">
    <w:nsid w:val="52902683"/>
    <w:multiLevelType w:val="hybridMultilevel"/>
    <w:tmpl w:val="17EE6B7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1068" w:hanging="360"/>
      </w:pPr>
      <w:rPr>
        <w:rFonts w:ascii="Symbol" w:hAnsi="Symbol" w:hint="default"/>
        <w:color w:val="FFC000"/>
        <w:sz w:val="16"/>
      </w:rPr>
    </w:lvl>
    <w:lvl w:ilvl="2" w:tplc="04090005">
      <w:start w:val="1"/>
      <w:numFmt w:val="bullet"/>
      <w:lvlText w:val=""/>
      <w:lvlJc w:val="left"/>
      <w:pPr>
        <w:ind w:left="1440" w:hanging="360"/>
      </w:pPr>
      <w:rPr>
        <w:rFonts w:ascii="Wingdings" w:hAnsi="Wingdings" w:hint="default"/>
      </w:rPr>
    </w:lvl>
    <w:lvl w:ilvl="3" w:tplc="CEC4EA8E">
      <w:start w:val="25"/>
      <w:numFmt w:val="bullet"/>
      <w:lvlText w:val="-"/>
      <w:lvlJc w:val="left"/>
      <w:pPr>
        <w:ind w:left="2160" w:hanging="360"/>
      </w:pPr>
      <w:rPr>
        <w:rFonts w:ascii="Calibri" w:eastAsiaTheme="minorHAnsi" w:hAnsi="Calibri" w:cs="Calibri"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0"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1"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5721580A"/>
    <w:multiLevelType w:val="hybridMultilevel"/>
    <w:tmpl w:val="52F4F4B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090009">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5"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15:restartNumberingAfterBreak="0">
    <w:nsid w:val="59C80BDC"/>
    <w:multiLevelType w:val="hybridMultilevel"/>
    <w:tmpl w:val="59D019F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5B342B3A"/>
    <w:multiLevelType w:val="hybridMultilevel"/>
    <w:tmpl w:val="51CEA200"/>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607D52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6D8B49D5"/>
    <w:multiLevelType w:val="hybridMultilevel"/>
    <w:tmpl w:val="6AE40C30"/>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EF574D9"/>
    <w:multiLevelType w:val="hybridMultilevel"/>
    <w:tmpl w:val="D3E69AA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7" w15:restartNumberingAfterBreak="0">
    <w:nsid w:val="7526775E"/>
    <w:multiLevelType w:val="hybridMultilevel"/>
    <w:tmpl w:val="45E86B1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76F60BC8"/>
    <w:multiLevelType w:val="hybridMultilevel"/>
    <w:tmpl w:val="F2CAC910"/>
    <w:lvl w:ilvl="0" w:tplc="AC6E9BF2">
      <w:start w:val="1"/>
      <w:numFmt w:val="bullet"/>
      <w:lvlText w:val=""/>
      <w:lvlJc w:val="left"/>
      <w:pPr>
        <w:ind w:left="360" w:hanging="360"/>
      </w:pPr>
      <w:rPr>
        <w:rFonts w:ascii="Wingdings 3" w:hAnsi="Wingdings 3"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79B61C97"/>
    <w:multiLevelType w:val="hybridMultilevel"/>
    <w:tmpl w:val="F6A4A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23723009">
    <w:abstractNumId w:val="51"/>
  </w:num>
  <w:num w:numId="2" w16cid:durableId="1642883607">
    <w:abstractNumId w:val="12"/>
  </w:num>
  <w:num w:numId="3" w16cid:durableId="1873499525">
    <w:abstractNumId w:val="6"/>
  </w:num>
  <w:num w:numId="4" w16cid:durableId="1540434355">
    <w:abstractNumId w:val="55"/>
  </w:num>
  <w:num w:numId="5" w16cid:durableId="1177496818">
    <w:abstractNumId w:val="57"/>
  </w:num>
  <w:num w:numId="6" w16cid:durableId="1514883341">
    <w:abstractNumId w:val="43"/>
  </w:num>
  <w:num w:numId="7" w16cid:durableId="1889029896">
    <w:abstractNumId w:val="61"/>
  </w:num>
  <w:num w:numId="8" w16cid:durableId="752580798">
    <w:abstractNumId w:val="30"/>
  </w:num>
  <w:num w:numId="9" w16cid:durableId="1898662784">
    <w:abstractNumId w:val="53"/>
  </w:num>
  <w:num w:numId="10" w16cid:durableId="1152791869">
    <w:abstractNumId w:val="27"/>
  </w:num>
  <w:num w:numId="11" w16cid:durableId="645204288">
    <w:abstractNumId w:val="50"/>
  </w:num>
  <w:num w:numId="12" w16cid:durableId="1294794767">
    <w:abstractNumId w:val="23"/>
  </w:num>
  <w:num w:numId="13" w16cid:durableId="410926482">
    <w:abstractNumId w:val="7"/>
  </w:num>
  <w:num w:numId="14" w16cid:durableId="262806754">
    <w:abstractNumId w:val="20"/>
  </w:num>
  <w:num w:numId="15" w16cid:durableId="97213497">
    <w:abstractNumId w:val="33"/>
  </w:num>
  <w:num w:numId="16" w16cid:durableId="458963625">
    <w:abstractNumId w:val="14"/>
  </w:num>
  <w:num w:numId="17" w16cid:durableId="1812862934">
    <w:abstractNumId w:val="25"/>
  </w:num>
  <w:num w:numId="18" w16cid:durableId="29261170">
    <w:abstractNumId w:val="49"/>
  </w:num>
  <w:num w:numId="19" w16cid:durableId="491215955">
    <w:abstractNumId w:val="60"/>
  </w:num>
  <w:num w:numId="20" w16cid:durableId="1610046548">
    <w:abstractNumId w:val="28"/>
  </w:num>
  <w:num w:numId="21" w16cid:durableId="1275672930">
    <w:abstractNumId w:val="70"/>
  </w:num>
  <w:num w:numId="22" w16cid:durableId="1164079677">
    <w:abstractNumId w:val="11"/>
  </w:num>
  <w:num w:numId="23" w16cid:durableId="2138789491">
    <w:abstractNumId w:val="29"/>
  </w:num>
  <w:num w:numId="24" w16cid:durableId="503858977">
    <w:abstractNumId w:val="63"/>
  </w:num>
  <w:num w:numId="25" w16cid:durableId="1214803760">
    <w:abstractNumId w:val="13"/>
  </w:num>
  <w:num w:numId="26" w16cid:durableId="778992528">
    <w:abstractNumId w:val="24"/>
  </w:num>
  <w:num w:numId="27" w16cid:durableId="896477556">
    <w:abstractNumId w:val="34"/>
  </w:num>
  <w:num w:numId="28" w16cid:durableId="1755054750">
    <w:abstractNumId w:val="47"/>
  </w:num>
  <w:num w:numId="29" w16cid:durableId="1918706668">
    <w:abstractNumId w:val="52"/>
  </w:num>
  <w:num w:numId="30" w16cid:durableId="1399329821">
    <w:abstractNumId w:val="48"/>
  </w:num>
  <w:num w:numId="31" w16cid:durableId="265040962">
    <w:abstractNumId w:val="31"/>
  </w:num>
  <w:num w:numId="32" w16cid:durableId="59138047">
    <w:abstractNumId w:val="58"/>
  </w:num>
  <w:num w:numId="33" w16cid:durableId="728043280">
    <w:abstractNumId w:val="16"/>
  </w:num>
  <w:num w:numId="34" w16cid:durableId="649943156">
    <w:abstractNumId w:val="54"/>
  </w:num>
  <w:num w:numId="35" w16cid:durableId="727917554">
    <w:abstractNumId w:val="15"/>
  </w:num>
  <w:num w:numId="36" w16cid:durableId="506559608">
    <w:abstractNumId w:val="5"/>
  </w:num>
  <w:num w:numId="37" w16cid:durableId="489829901">
    <w:abstractNumId w:val="66"/>
  </w:num>
  <w:num w:numId="38" w16cid:durableId="688989734">
    <w:abstractNumId w:val="26"/>
  </w:num>
  <w:num w:numId="39" w16cid:durableId="244343164">
    <w:abstractNumId w:val="18"/>
  </w:num>
  <w:num w:numId="40" w16cid:durableId="678461383">
    <w:abstractNumId w:val="71"/>
  </w:num>
  <w:num w:numId="41" w16cid:durableId="658001534">
    <w:abstractNumId w:val="46"/>
  </w:num>
  <w:num w:numId="42" w16cid:durableId="2053727997">
    <w:abstractNumId w:val="65"/>
  </w:num>
  <w:num w:numId="43" w16cid:durableId="1804929223">
    <w:abstractNumId w:val="67"/>
  </w:num>
  <w:num w:numId="44" w16cid:durableId="1349721530">
    <w:abstractNumId w:val="39"/>
  </w:num>
  <w:num w:numId="45" w16cid:durableId="746271815">
    <w:abstractNumId w:val="59"/>
  </w:num>
  <w:num w:numId="46" w16cid:durableId="1385255498">
    <w:abstractNumId w:val="64"/>
  </w:num>
  <w:num w:numId="47" w16cid:durableId="392506584">
    <w:abstractNumId w:val="37"/>
  </w:num>
  <w:num w:numId="48" w16cid:durableId="1463033513">
    <w:abstractNumId w:val="68"/>
  </w:num>
  <w:num w:numId="49" w16cid:durableId="832912124">
    <w:abstractNumId w:val="44"/>
  </w:num>
  <w:num w:numId="50" w16cid:durableId="1437018242">
    <w:abstractNumId w:val="1"/>
  </w:num>
  <w:num w:numId="51" w16cid:durableId="258685607">
    <w:abstractNumId w:val="22"/>
  </w:num>
  <w:num w:numId="52" w16cid:durableId="871649136">
    <w:abstractNumId w:val="21"/>
  </w:num>
  <w:num w:numId="53" w16cid:durableId="1322269935">
    <w:abstractNumId w:val="19"/>
  </w:num>
  <w:num w:numId="54" w16cid:durableId="588735244">
    <w:abstractNumId w:val="10"/>
  </w:num>
  <w:num w:numId="55" w16cid:durableId="1948350636">
    <w:abstractNumId w:val="32"/>
  </w:num>
  <w:num w:numId="56" w16cid:durableId="547107960">
    <w:abstractNumId w:val="3"/>
  </w:num>
  <w:num w:numId="57" w16cid:durableId="1267544169">
    <w:abstractNumId w:val="42"/>
  </w:num>
  <w:num w:numId="58" w16cid:durableId="590282823">
    <w:abstractNumId w:val="0"/>
  </w:num>
  <w:num w:numId="59" w16cid:durableId="542641071">
    <w:abstractNumId w:val="62"/>
  </w:num>
  <w:num w:numId="60" w16cid:durableId="1429538944">
    <w:abstractNumId w:val="35"/>
  </w:num>
  <w:num w:numId="61" w16cid:durableId="1357926449">
    <w:abstractNumId w:val="38"/>
  </w:num>
  <w:num w:numId="62" w16cid:durableId="683359112">
    <w:abstractNumId w:val="4"/>
  </w:num>
  <w:num w:numId="63" w16cid:durableId="757947629">
    <w:abstractNumId w:val="9"/>
  </w:num>
  <w:num w:numId="64" w16cid:durableId="2043246347">
    <w:abstractNumId w:val="17"/>
  </w:num>
  <w:num w:numId="65" w16cid:durableId="1455952085">
    <w:abstractNumId w:val="45"/>
  </w:num>
  <w:num w:numId="66" w16cid:durableId="882909422">
    <w:abstractNumId w:val="40"/>
  </w:num>
  <w:num w:numId="67" w16cid:durableId="556865025">
    <w:abstractNumId w:val="36"/>
  </w:num>
  <w:num w:numId="68" w16cid:durableId="1611469374">
    <w:abstractNumId w:val="56"/>
  </w:num>
  <w:num w:numId="69" w16cid:durableId="1038044385">
    <w:abstractNumId w:val="2"/>
  </w:num>
  <w:num w:numId="70" w16cid:durableId="608895035">
    <w:abstractNumId w:val="41"/>
  </w:num>
  <w:num w:numId="71" w16cid:durableId="2032293268">
    <w:abstractNumId w:val="69"/>
  </w:num>
  <w:num w:numId="72" w16cid:durableId="2120370221">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86"/>
    <w:rsid w:val="000009D8"/>
    <w:rsid w:val="00000B98"/>
    <w:rsid w:val="000013FB"/>
    <w:rsid w:val="0000208C"/>
    <w:rsid w:val="00002E6A"/>
    <w:rsid w:val="00002F89"/>
    <w:rsid w:val="0000366A"/>
    <w:rsid w:val="00003ABC"/>
    <w:rsid w:val="000041AE"/>
    <w:rsid w:val="00004431"/>
    <w:rsid w:val="0000475C"/>
    <w:rsid w:val="00004835"/>
    <w:rsid w:val="000056C3"/>
    <w:rsid w:val="0000576B"/>
    <w:rsid w:val="00006D08"/>
    <w:rsid w:val="000075DE"/>
    <w:rsid w:val="00007911"/>
    <w:rsid w:val="000103BE"/>
    <w:rsid w:val="00011089"/>
    <w:rsid w:val="0001172A"/>
    <w:rsid w:val="00011EE4"/>
    <w:rsid w:val="000127ED"/>
    <w:rsid w:val="000155E0"/>
    <w:rsid w:val="00015E1B"/>
    <w:rsid w:val="00016239"/>
    <w:rsid w:val="00016592"/>
    <w:rsid w:val="00016BBD"/>
    <w:rsid w:val="00017E68"/>
    <w:rsid w:val="0002007D"/>
    <w:rsid w:val="0002029D"/>
    <w:rsid w:val="0002152E"/>
    <w:rsid w:val="00021575"/>
    <w:rsid w:val="000225FD"/>
    <w:rsid w:val="00022855"/>
    <w:rsid w:val="00022E6C"/>
    <w:rsid w:val="00023027"/>
    <w:rsid w:val="00023354"/>
    <w:rsid w:val="000242EC"/>
    <w:rsid w:val="00024797"/>
    <w:rsid w:val="00024A08"/>
    <w:rsid w:val="0002544E"/>
    <w:rsid w:val="000254F2"/>
    <w:rsid w:val="00025F08"/>
    <w:rsid w:val="000260AF"/>
    <w:rsid w:val="000268F7"/>
    <w:rsid w:val="00026F7D"/>
    <w:rsid w:val="00027DF9"/>
    <w:rsid w:val="00027EAD"/>
    <w:rsid w:val="00027F6B"/>
    <w:rsid w:val="00027FBD"/>
    <w:rsid w:val="000305C8"/>
    <w:rsid w:val="000307AA"/>
    <w:rsid w:val="00030941"/>
    <w:rsid w:val="00030B28"/>
    <w:rsid w:val="0003169A"/>
    <w:rsid w:val="00033A9A"/>
    <w:rsid w:val="00033D63"/>
    <w:rsid w:val="00034FFC"/>
    <w:rsid w:val="000351E9"/>
    <w:rsid w:val="00035431"/>
    <w:rsid w:val="000356ED"/>
    <w:rsid w:val="000363EB"/>
    <w:rsid w:val="00036D08"/>
    <w:rsid w:val="00036F40"/>
    <w:rsid w:val="00037500"/>
    <w:rsid w:val="00040651"/>
    <w:rsid w:val="0004110F"/>
    <w:rsid w:val="0004178C"/>
    <w:rsid w:val="000417D1"/>
    <w:rsid w:val="00041D5B"/>
    <w:rsid w:val="00041E33"/>
    <w:rsid w:val="00041E97"/>
    <w:rsid w:val="000426D9"/>
    <w:rsid w:val="00042A0E"/>
    <w:rsid w:val="0004385F"/>
    <w:rsid w:val="00043AE4"/>
    <w:rsid w:val="00044347"/>
    <w:rsid w:val="00045385"/>
    <w:rsid w:val="00045D02"/>
    <w:rsid w:val="00046199"/>
    <w:rsid w:val="000463B1"/>
    <w:rsid w:val="0004650F"/>
    <w:rsid w:val="000465D5"/>
    <w:rsid w:val="0004662B"/>
    <w:rsid w:val="00046945"/>
    <w:rsid w:val="00050678"/>
    <w:rsid w:val="0005072D"/>
    <w:rsid w:val="00050F68"/>
    <w:rsid w:val="00051103"/>
    <w:rsid w:val="00051E8C"/>
    <w:rsid w:val="000520F9"/>
    <w:rsid w:val="00052931"/>
    <w:rsid w:val="00052AC4"/>
    <w:rsid w:val="00052BA6"/>
    <w:rsid w:val="00052F62"/>
    <w:rsid w:val="000534CD"/>
    <w:rsid w:val="00053504"/>
    <w:rsid w:val="00053920"/>
    <w:rsid w:val="000539F2"/>
    <w:rsid w:val="000547FC"/>
    <w:rsid w:val="000548FA"/>
    <w:rsid w:val="000561A7"/>
    <w:rsid w:val="000564E9"/>
    <w:rsid w:val="00056C43"/>
    <w:rsid w:val="00056FD4"/>
    <w:rsid w:val="00057052"/>
    <w:rsid w:val="00057A2F"/>
    <w:rsid w:val="00060600"/>
    <w:rsid w:val="0006143B"/>
    <w:rsid w:val="00061B8F"/>
    <w:rsid w:val="00061DC1"/>
    <w:rsid w:val="00061FE7"/>
    <w:rsid w:val="0006456A"/>
    <w:rsid w:val="00064AD2"/>
    <w:rsid w:val="00064D43"/>
    <w:rsid w:val="00064E90"/>
    <w:rsid w:val="00064F21"/>
    <w:rsid w:val="0006655C"/>
    <w:rsid w:val="00066649"/>
    <w:rsid w:val="00067F7E"/>
    <w:rsid w:val="00070404"/>
    <w:rsid w:val="00070874"/>
    <w:rsid w:val="00070A1F"/>
    <w:rsid w:val="000711AC"/>
    <w:rsid w:val="000714EA"/>
    <w:rsid w:val="00071D86"/>
    <w:rsid w:val="00071DD3"/>
    <w:rsid w:val="00072D53"/>
    <w:rsid w:val="00073419"/>
    <w:rsid w:val="00073426"/>
    <w:rsid w:val="000736B0"/>
    <w:rsid w:val="0007394C"/>
    <w:rsid w:val="00073D32"/>
    <w:rsid w:val="00074657"/>
    <w:rsid w:val="0007523F"/>
    <w:rsid w:val="00075C03"/>
    <w:rsid w:val="000776E7"/>
    <w:rsid w:val="0008049C"/>
    <w:rsid w:val="000816F3"/>
    <w:rsid w:val="000819DE"/>
    <w:rsid w:val="00081BB2"/>
    <w:rsid w:val="00081BE3"/>
    <w:rsid w:val="00081E5B"/>
    <w:rsid w:val="0008242A"/>
    <w:rsid w:val="000829EE"/>
    <w:rsid w:val="00083401"/>
    <w:rsid w:val="00083EC7"/>
    <w:rsid w:val="00083EE8"/>
    <w:rsid w:val="00084832"/>
    <w:rsid w:val="0008487F"/>
    <w:rsid w:val="00085138"/>
    <w:rsid w:val="000853CE"/>
    <w:rsid w:val="00085839"/>
    <w:rsid w:val="000858BC"/>
    <w:rsid w:val="00085C8A"/>
    <w:rsid w:val="000863B7"/>
    <w:rsid w:val="0008641F"/>
    <w:rsid w:val="00087740"/>
    <w:rsid w:val="000878F3"/>
    <w:rsid w:val="000913B5"/>
    <w:rsid w:val="00092515"/>
    <w:rsid w:val="000927C7"/>
    <w:rsid w:val="00094971"/>
    <w:rsid w:val="00094D93"/>
    <w:rsid w:val="000951C6"/>
    <w:rsid w:val="000954F7"/>
    <w:rsid w:val="0009570B"/>
    <w:rsid w:val="00095998"/>
    <w:rsid w:val="00095EEC"/>
    <w:rsid w:val="00096085"/>
    <w:rsid w:val="00096DCD"/>
    <w:rsid w:val="000970B4"/>
    <w:rsid w:val="00097227"/>
    <w:rsid w:val="00097669"/>
    <w:rsid w:val="000976BF"/>
    <w:rsid w:val="00097D1B"/>
    <w:rsid w:val="000A01F2"/>
    <w:rsid w:val="000A06D0"/>
    <w:rsid w:val="000A07EA"/>
    <w:rsid w:val="000A0E28"/>
    <w:rsid w:val="000A0FA6"/>
    <w:rsid w:val="000A12EB"/>
    <w:rsid w:val="000A17EF"/>
    <w:rsid w:val="000A188C"/>
    <w:rsid w:val="000A1DFF"/>
    <w:rsid w:val="000A22A8"/>
    <w:rsid w:val="000A2390"/>
    <w:rsid w:val="000A2DDB"/>
    <w:rsid w:val="000A3302"/>
    <w:rsid w:val="000A354E"/>
    <w:rsid w:val="000A4333"/>
    <w:rsid w:val="000A44E9"/>
    <w:rsid w:val="000A4A71"/>
    <w:rsid w:val="000A555A"/>
    <w:rsid w:val="000A59BB"/>
    <w:rsid w:val="000A5AF2"/>
    <w:rsid w:val="000A6841"/>
    <w:rsid w:val="000A6D70"/>
    <w:rsid w:val="000A6F98"/>
    <w:rsid w:val="000A7D72"/>
    <w:rsid w:val="000B086B"/>
    <w:rsid w:val="000B10F3"/>
    <w:rsid w:val="000B143F"/>
    <w:rsid w:val="000B14D5"/>
    <w:rsid w:val="000B2F35"/>
    <w:rsid w:val="000B439E"/>
    <w:rsid w:val="000B4C9E"/>
    <w:rsid w:val="000B4F41"/>
    <w:rsid w:val="000B600F"/>
    <w:rsid w:val="000B65F9"/>
    <w:rsid w:val="000B66A7"/>
    <w:rsid w:val="000B7485"/>
    <w:rsid w:val="000B7750"/>
    <w:rsid w:val="000B7F9D"/>
    <w:rsid w:val="000C0156"/>
    <w:rsid w:val="000C06C8"/>
    <w:rsid w:val="000C0A83"/>
    <w:rsid w:val="000C153E"/>
    <w:rsid w:val="000C1A3D"/>
    <w:rsid w:val="000C23AB"/>
    <w:rsid w:val="000C25BA"/>
    <w:rsid w:val="000C299B"/>
    <w:rsid w:val="000C29F6"/>
    <w:rsid w:val="000C2DD2"/>
    <w:rsid w:val="000C312C"/>
    <w:rsid w:val="000C3415"/>
    <w:rsid w:val="000C489B"/>
    <w:rsid w:val="000C4B1A"/>
    <w:rsid w:val="000C547E"/>
    <w:rsid w:val="000C5F0A"/>
    <w:rsid w:val="000C6B18"/>
    <w:rsid w:val="000C6F71"/>
    <w:rsid w:val="000C776E"/>
    <w:rsid w:val="000D1267"/>
    <w:rsid w:val="000D1B77"/>
    <w:rsid w:val="000D22EC"/>
    <w:rsid w:val="000D27C1"/>
    <w:rsid w:val="000D3D71"/>
    <w:rsid w:val="000D432C"/>
    <w:rsid w:val="000D4FA7"/>
    <w:rsid w:val="000D60CD"/>
    <w:rsid w:val="000D6ECD"/>
    <w:rsid w:val="000D7C57"/>
    <w:rsid w:val="000E0B05"/>
    <w:rsid w:val="000E0EE7"/>
    <w:rsid w:val="000E1081"/>
    <w:rsid w:val="000E13EC"/>
    <w:rsid w:val="000E15AE"/>
    <w:rsid w:val="000E17B0"/>
    <w:rsid w:val="000E2190"/>
    <w:rsid w:val="000E2894"/>
    <w:rsid w:val="000E303A"/>
    <w:rsid w:val="000E3854"/>
    <w:rsid w:val="000E3A00"/>
    <w:rsid w:val="000E55F4"/>
    <w:rsid w:val="000E62A9"/>
    <w:rsid w:val="000E73AE"/>
    <w:rsid w:val="000E7C59"/>
    <w:rsid w:val="000E7D8B"/>
    <w:rsid w:val="000F04F5"/>
    <w:rsid w:val="000F1A9D"/>
    <w:rsid w:val="000F1AD2"/>
    <w:rsid w:val="000F2486"/>
    <w:rsid w:val="000F3D6C"/>
    <w:rsid w:val="000F3E53"/>
    <w:rsid w:val="000F3F88"/>
    <w:rsid w:val="000F4106"/>
    <w:rsid w:val="000F44A5"/>
    <w:rsid w:val="000F4539"/>
    <w:rsid w:val="000F47E1"/>
    <w:rsid w:val="000F57B7"/>
    <w:rsid w:val="000F64B6"/>
    <w:rsid w:val="000F664C"/>
    <w:rsid w:val="000F6E15"/>
    <w:rsid w:val="000F73BB"/>
    <w:rsid w:val="000F7D2E"/>
    <w:rsid w:val="001000C6"/>
    <w:rsid w:val="00100655"/>
    <w:rsid w:val="00100B30"/>
    <w:rsid w:val="0010111F"/>
    <w:rsid w:val="00101A8C"/>
    <w:rsid w:val="001021DD"/>
    <w:rsid w:val="00103998"/>
    <w:rsid w:val="00103BBF"/>
    <w:rsid w:val="00103EE0"/>
    <w:rsid w:val="00105168"/>
    <w:rsid w:val="001052A4"/>
    <w:rsid w:val="0010715E"/>
    <w:rsid w:val="001078A7"/>
    <w:rsid w:val="00107F28"/>
    <w:rsid w:val="00110043"/>
    <w:rsid w:val="00110064"/>
    <w:rsid w:val="00110382"/>
    <w:rsid w:val="001103BF"/>
    <w:rsid w:val="001107B1"/>
    <w:rsid w:val="00111283"/>
    <w:rsid w:val="001114C8"/>
    <w:rsid w:val="00111FA0"/>
    <w:rsid w:val="00112845"/>
    <w:rsid w:val="00112873"/>
    <w:rsid w:val="001128C0"/>
    <w:rsid w:val="00112C84"/>
    <w:rsid w:val="00113065"/>
    <w:rsid w:val="00113794"/>
    <w:rsid w:val="001138F2"/>
    <w:rsid w:val="00113CAD"/>
    <w:rsid w:val="00113E38"/>
    <w:rsid w:val="0011661D"/>
    <w:rsid w:val="001166C6"/>
    <w:rsid w:val="0011735B"/>
    <w:rsid w:val="0011777F"/>
    <w:rsid w:val="00117917"/>
    <w:rsid w:val="00117F9C"/>
    <w:rsid w:val="001202E0"/>
    <w:rsid w:val="001206C9"/>
    <w:rsid w:val="001208F9"/>
    <w:rsid w:val="00120A1C"/>
    <w:rsid w:val="00120FC9"/>
    <w:rsid w:val="001211F2"/>
    <w:rsid w:val="00121A33"/>
    <w:rsid w:val="00122C1F"/>
    <w:rsid w:val="00122D25"/>
    <w:rsid w:val="00123C3A"/>
    <w:rsid w:val="00123F67"/>
    <w:rsid w:val="0012427A"/>
    <w:rsid w:val="001243DF"/>
    <w:rsid w:val="00124BE8"/>
    <w:rsid w:val="00125A37"/>
    <w:rsid w:val="00126230"/>
    <w:rsid w:val="00126933"/>
    <w:rsid w:val="00126F97"/>
    <w:rsid w:val="00127871"/>
    <w:rsid w:val="00127B63"/>
    <w:rsid w:val="00127E48"/>
    <w:rsid w:val="001300E2"/>
    <w:rsid w:val="00130DB8"/>
    <w:rsid w:val="00130E13"/>
    <w:rsid w:val="00131251"/>
    <w:rsid w:val="00133E76"/>
    <w:rsid w:val="00134A0A"/>
    <w:rsid w:val="00134A5D"/>
    <w:rsid w:val="00134C74"/>
    <w:rsid w:val="00134D33"/>
    <w:rsid w:val="00134DC0"/>
    <w:rsid w:val="00135185"/>
    <w:rsid w:val="001356BF"/>
    <w:rsid w:val="00135FB2"/>
    <w:rsid w:val="001360D8"/>
    <w:rsid w:val="00136B08"/>
    <w:rsid w:val="00136CE0"/>
    <w:rsid w:val="00137977"/>
    <w:rsid w:val="00137DA4"/>
    <w:rsid w:val="00137F27"/>
    <w:rsid w:val="0014158A"/>
    <w:rsid w:val="00141BE8"/>
    <w:rsid w:val="00141FDB"/>
    <w:rsid w:val="00142189"/>
    <w:rsid w:val="001424CD"/>
    <w:rsid w:val="00142665"/>
    <w:rsid w:val="0014292C"/>
    <w:rsid w:val="00142BC0"/>
    <w:rsid w:val="00142E6C"/>
    <w:rsid w:val="00142EDD"/>
    <w:rsid w:val="001430A9"/>
    <w:rsid w:val="001436A5"/>
    <w:rsid w:val="0014394F"/>
    <w:rsid w:val="00143C00"/>
    <w:rsid w:val="001444A3"/>
    <w:rsid w:val="001452C1"/>
    <w:rsid w:val="00145999"/>
    <w:rsid w:val="001469B1"/>
    <w:rsid w:val="001469E1"/>
    <w:rsid w:val="00146B24"/>
    <w:rsid w:val="001472E3"/>
    <w:rsid w:val="00147C03"/>
    <w:rsid w:val="001501B2"/>
    <w:rsid w:val="001502FC"/>
    <w:rsid w:val="0015100D"/>
    <w:rsid w:val="00151A64"/>
    <w:rsid w:val="00151C9E"/>
    <w:rsid w:val="00151E7E"/>
    <w:rsid w:val="0015209C"/>
    <w:rsid w:val="00152BCD"/>
    <w:rsid w:val="00152E58"/>
    <w:rsid w:val="001530CE"/>
    <w:rsid w:val="00153C96"/>
    <w:rsid w:val="00154201"/>
    <w:rsid w:val="001542F0"/>
    <w:rsid w:val="001545D4"/>
    <w:rsid w:val="00154CBE"/>
    <w:rsid w:val="00154CE5"/>
    <w:rsid w:val="00154DAA"/>
    <w:rsid w:val="00154ECF"/>
    <w:rsid w:val="00155108"/>
    <w:rsid w:val="00155375"/>
    <w:rsid w:val="0015567F"/>
    <w:rsid w:val="001558D2"/>
    <w:rsid w:val="00155D15"/>
    <w:rsid w:val="00155F08"/>
    <w:rsid w:val="00155F8F"/>
    <w:rsid w:val="001568EA"/>
    <w:rsid w:val="00156C22"/>
    <w:rsid w:val="0015715C"/>
    <w:rsid w:val="0015759D"/>
    <w:rsid w:val="00160DF2"/>
    <w:rsid w:val="001616E7"/>
    <w:rsid w:val="001617FB"/>
    <w:rsid w:val="00161CB9"/>
    <w:rsid w:val="00162FEE"/>
    <w:rsid w:val="00162FF9"/>
    <w:rsid w:val="001638CD"/>
    <w:rsid w:val="001639FB"/>
    <w:rsid w:val="00163BD0"/>
    <w:rsid w:val="0016414E"/>
    <w:rsid w:val="0016493F"/>
    <w:rsid w:val="00164AC0"/>
    <w:rsid w:val="00164AEA"/>
    <w:rsid w:val="00164FB6"/>
    <w:rsid w:val="001655FE"/>
    <w:rsid w:val="00165859"/>
    <w:rsid w:val="00165A38"/>
    <w:rsid w:val="00165AA4"/>
    <w:rsid w:val="001668DA"/>
    <w:rsid w:val="00166D43"/>
    <w:rsid w:val="00166DE2"/>
    <w:rsid w:val="0016750C"/>
    <w:rsid w:val="001676ED"/>
    <w:rsid w:val="001677C3"/>
    <w:rsid w:val="00167B97"/>
    <w:rsid w:val="00167F17"/>
    <w:rsid w:val="00171D95"/>
    <w:rsid w:val="00172D34"/>
    <w:rsid w:val="00173134"/>
    <w:rsid w:val="00174063"/>
    <w:rsid w:val="0017416E"/>
    <w:rsid w:val="00174709"/>
    <w:rsid w:val="00174915"/>
    <w:rsid w:val="00175228"/>
    <w:rsid w:val="001757A5"/>
    <w:rsid w:val="00176051"/>
    <w:rsid w:val="001766AF"/>
    <w:rsid w:val="0017684A"/>
    <w:rsid w:val="00177B71"/>
    <w:rsid w:val="001804C8"/>
    <w:rsid w:val="001804FF"/>
    <w:rsid w:val="001805B9"/>
    <w:rsid w:val="00181070"/>
    <w:rsid w:val="001811DC"/>
    <w:rsid w:val="00181707"/>
    <w:rsid w:val="00181E46"/>
    <w:rsid w:val="0018233A"/>
    <w:rsid w:val="00182868"/>
    <w:rsid w:val="001828B1"/>
    <w:rsid w:val="00183F22"/>
    <w:rsid w:val="00185305"/>
    <w:rsid w:val="001855ED"/>
    <w:rsid w:val="00185603"/>
    <w:rsid w:val="00185D13"/>
    <w:rsid w:val="00186192"/>
    <w:rsid w:val="0018655A"/>
    <w:rsid w:val="001870E2"/>
    <w:rsid w:val="0018713F"/>
    <w:rsid w:val="00187DCE"/>
    <w:rsid w:val="00187E09"/>
    <w:rsid w:val="00187FB5"/>
    <w:rsid w:val="00190D0F"/>
    <w:rsid w:val="00193315"/>
    <w:rsid w:val="00193FCB"/>
    <w:rsid w:val="001942B6"/>
    <w:rsid w:val="00194B52"/>
    <w:rsid w:val="0019574D"/>
    <w:rsid w:val="001960B4"/>
    <w:rsid w:val="00196244"/>
    <w:rsid w:val="00196603"/>
    <w:rsid w:val="00196DB9"/>
    <w:rsid w:val="00196F9C"/>
    <w:rsid w:val="0019750B"/>
    <w:rsid w:val="00197745"/>
    <w:rsid w:val="0019775C"/>
    <w:rsid w:val="001979BE"/>
    <w:rsid w:val="00197B57"/>
    <w:rsid w:val="001A0081"/>
    <w:rsid w:val="001A0446"/>
    <w:rsid w:val="001A072C"/>
    <w:rsid w:val="001A0B8F"/>
    <w:rsid w:val="001A188C"/>
    <w:rsid w:val="001A193A"/>
    <w:rsid w:val="001A1D8B"/>
    <w:rsid w:val="001A2DE1"/>
    <w:rsid w:val="001A31A0"/>
    <w:rsid w:val="001A3449"/>
    <w:rsid w:val="001A345B"/>
    <w:rsid w:val="001A46E4"/>
    <w:rsid w:val="001A4E2D"/>
    <w:rsid w:val="001A509E"/>
    <w:rsid w:val="001A5AB7"/>
    <w:rsid w:val="001A5B40"/>
    <w:rsid w:val="001A68C4"/>
    <w:rsid w:val="001A796C"/>
    <w:rsid w:val="001B044F"/>
    <w:rsid w:val="001B109D"/>
    <w:rsid w:val="001B138F"/>
    <w:rsid w:val="001B26D0"/>
    <w:rsid w:val="001B2B47"/>
    <w:rsid w:val="001B40EB"/>
    <w:rsid w:val="001B4D53"/>
    <w:rsid w:val="001B54DF"/>
    <w:rsid w:val="001B592E"/>
    <w:rsid w:val="001B613E"/>
    <w:rsid w:val="001B642D"/>
    <w:rsid w:val="001B6FBC"/>
    <w:rsid w:val="001B725A"/>
    <w:rsid w:val="001B7D5D"/>
    <w:rsid w:val="001C28E4"/>
    <w:rsid w:val="001C39CF"/>
    <w:rsid w:val="001C3B49"/>
    <w:rsid w:val="001C478F"/>
    <w:rsid w:val="001C4D50"/>
    <w:rsid w:val="001C512B"/>
    <w:rsid w:val="001C687F"/>
    <w:rsid w:val="001C6A57"/>
    <w:rsid w:val="001C6AC3"/>
    <w:rsid w:val="001C73FB"/>
    <w:rsid w:val="001C7732"/>
    <w:rsid w:val="001C7E87"/>
    <w:rsid w:val="001D0C09"/>
    <w:rsid w:val="001D0F31"/>
    <w:rsid w:val="001D1350"/>
    <w:rsid w:val="001D2F43"/>
    <w:rsid w:val="001D30C5"/>
    <w:rsid w:val="001D33AE"/>
    <w:rsid w:val="001D34B5"/>
    <w:rsid w:val="001D41F7"/>
    <w:rsid w:val="001D4DE7"/>
    <w:rsid w:val="001D4E6C"/>
    <w:rsid w:val="001D6B72"/>
    <w:rsid w:val="001D7438"/>
    <w:rsid w:val="001E0AC1"/>
    <w:rsid w:val="001E0E11"/>
    <w:rsid w:val="001E1996"/>
    <w:rsid w:val="001E1D50"/>
    <w:rsid w:val="001E2192"/>
    <w:rsid w:val="001E2640"/>
    <w:rsid w:val="001E2955"/>
    <w:rsid w:val="001E2AD4"/>
    <w:rsid w:val="001E323F"/>
    <w:rsid w:val="001E3A19"/>
    <w:rsid w:val="001E5626"/>
    <w:rsid w:val="001E5703"/>
    <w:rsid w:val="001E59E5"/>
    <w:rsid w:val="001E5B77"/>
    <w:rsid w:val="001E6616"/>
    <w:rsid w:val="001E6896"/>
    <w:rsid w:val="001F1967"/>
    <w:rsid w:val="001F2A2D"/>
    <w:rsid w:val="001F3C5E"/>
    <w:rsid w:val="001F3F15"/>
    <w:rsid w:val="001F4005"/>
    <w:rsid w:val="001F4044"/>
    <w:rsid w:val="001F427F"/>
    <w:rsid w:val="001F45EA"/>
    <w:rsid w:val="001F4843"/>
    <w:rsid w:val="001F48A8"/>
    <w:rsid w:val="001F6729"/>
    <w:rsid w:val="001F72CF"/>
    <w:rsid w:val="001F751B"/>
    <w:rsid w:val="001F7E1F"/>
    <w:rsid w:val="0020014D"/>
    <w:rsid w:val="0020060F"/>
    <w:rsid w:val="0020095C"/>
    <w:rsid w:val="00201709"/>
    <w:rsid w:val="00201B01"/>
    <w:rsid w:val="00201D12"/>
    <w:rsid w:val="00201DB8"/>
    <w:rsid w:val="002022C4"/>
    <w:rsid w:val="00202392"/>
    <w:rsid w:val="002027BD"/>
    <w:rsid w:val="00202A2C"/>
    <w:rsid w:val="0020338F"/>
    <w:rsid w:val="00203588"/>
    <w:rsid w:val="00203755"/>
    <w:rsid w:val="00203B63"/>
    <w:rsid w:val="002041E2"/>
    <w:rsid w:val="00204E0E"/>
    <w:rsid w:val="002057C9"/>
    <w:rsid w:val="00205C57"/>
    <w:rsid w:val="00206B1E"/>
    <w:rsid w:val="00206FF5"/>
    <w:rsid w:val="0020744A"/>
    <w:rsid w:val="002101AE"/>
    <w:rsid w:val="00211439"/>
    <w:rsid w:val="00212532"/>
    <w:rsid w:val="00213389"/>
    <w:rsid w:val="00213D9E"/>
    <w:rsid w:val="002148A6"/>
    <w:rsid w:val="002149C3"/>
    <w:rsid w:val="00214C04"/>
    <w:rsid w:val="00214CDD"/>
    <w:rsid w:val="00215DF7"/>
    <w:rsid w:val="002162E4"/>
    <w:rsid w:val="002163AD"/>
    <w:rsid w:val="00217CFC"/>
    <w:rsid w:val="00217F9C"/>
    <w:rsid w:val="0022035D"/>
    <w:rsid w:val="00220E19"/>
    <w:rsid w:val="002214EB"/>
    <w:rsid w:val="00221876"/>
    <w:rsid w:val="00221D3F"/>
    <w:rsid w:val="00221ECB"/>
    <w:rsid w:val="00222037"/>
    <w:rsid w:val="0022331D"/>
    <w:rsid w:val="002236FF"/>
    <w:rsid w:val="00224300"/>
    <w:rsid w:val="00224391"/>
    <w:rsid w:val="00224575"/>
    <w:rsid w:val="00224BA7"/>
    <w:rsid w:val="00224BC5"/>
    <w:rsid w:val="00224E71"/>
    <w:rsid w:val="00225093"/>
    <w:rsid w:val="00225130"/>
    <w:rsid w:val="00225F78"/>
    <w:rsid w:val="0022616A"/>
    <w:rsid w:val="00227785"/>
    <w:rsid w:val="00230509"/>
    <w:rsid w:val="002307C4"/>
    <w:rsid w:val="002322B2"/>
    <w:rsid w:val="00232A71"/>
    <w:rsid w:val="00232B0A"/>
    <w:rsid w:val="00232C0F"/>
    <w:rsid w:val="00232E2C"/>
    <w:rsid w:val="00232E88"/>
    <w:rsid w:val="00233307"/>
    <w:rsid w:val="002348D2"/>
    <w:rsid w:val="00235396"/>
    <w:rsid w:val="002353EC"/>
    <w:rsid w:val="00235527"/>
    <w:rsid w:val="00235BE9"/>
    <w:rsid w:val="002365C7"/>
    <w:rsid w:val="00237B30"/>
    <w:rsid w:val="002407CE"/>
    <w:rsid w:val="00240878"/>
    <w:rsid w:val="00241A34"/>
    <w:rsid w:val="00241AE5"/>
    <w:rsid w:val="00241DAA"/>
    <w:rsid w:val="00241FC5"/>
    <w:rsid w:val="00242B62"/>
    <w:rsid w:val="0024356D"/>
    <w:rsid w:val="00244406"/>
    <w:rsid w:val="002447D1"/>
    <w:rsid w:val="00244B82"/>
    <w:rsid w:val="00244C0D"/>
    <w:rsid w:val="002452A7"/>
    <w:rsid w:val="002455D8"/>
    <w:rsid w:val="0024590C"/>
    <w:rsid w:val="0024718A"/>
    <w:rsid w:val="00247260"/>
    <w:rsid w:val="00247717"/>
    <w:rsid w:val="0025033F"/>
    <w:rsid w:val="0025096A"/>
    <w:rsid w:val="00251C17"/>
    <w:rsid w:val="00251E25"/>
    <w:rsid w:val="002522B4"/>
    <w:rsid w:val="002523E5"/>
    <w:rsid w:val="002525C6"/>
    <w:rsid w:val="002526C2"/>
    <w:rsid w:val="002527A7"/>
    <w:rsid w:val="00252AEA"/>
    <w:rsid w:val="00252BA8"/>
    <w:rsid w:val="00252BE7"/>
    <w:rsid w:val="00252F7F"/>
    <w:rsid w:val="0025366A"/>
    <w:rsid w:val="002537B9"/>
    <w:rsid w:val="00253BFB"/>
    <w:rsid w:val="00253D30"/>
    <w:rsid w:val="00254D5A"/>
    <w:rsid w:val="00254EE2"/>
    <w:rsid w:val="002553BD"/>
    <w:rsid w:val="002553C4"/>
    <w:rsid w:val="00255939"/>
    <w:rsid w:val="00255B47"/>
    <w:rsid w:val="00256441"/>
    <w:rsid w:val="0025706A"/>
    <w:rsid w:val="002570F8"/>
    <w:rsid w:val="0025770A"/>
    <w:rsid w:val="0025796D"/>
    <w:rsid w:val="00260147"/>
    <w:rsid w:val="0026065A"/>
    <w:rsid w:val="002611AB"/>
    <w:rsid w:val="00261DD0"/>
    <w:rsid w:val="002623ED"/>
    <w:rsid w:val="002632DD"/>
    <w:rsid w:val="002635B7"/>
    <w:rsid w:val="002636FA"/>
    <w:rsid w:val="00264AAE"/>
    <w:rsid w:val="00265D7B"/>
    <w:rsid w:val="00266105"/>
    <w:rsid w:val="00266230"/>
    <w:rsid w:val="00266682"/>
    <w:rsid w:val="002666D1"/>
    <w:rsid w:val="00266ACF"/>
    <w:rsid w:val="002670F6"/>
    <w:rsid w:val="002671DE"/>
    <w:rsid w:val="00267EB9"/>
    <w:rsid w:val="00270648"/>
    <w:rsid w:val="00270AEA"/>
    <w:rsid w:val="00270D17"/>
    <w:rsid w:val="00271402"/>
    <w:rsid w:val="002714FA"/>
    <w:rsid w:val="00271D4B"/>
    <w:rsid w:val="00271E6B"/>
    <w:rsid w:val="002722AF"/>
    <w:rsid w:val="00273070"/>
    <w:rsid w:val="00273A01"/>
    <w:rsid w:val="00274221"/>
    <w:rsid w:val="0027509A"/>
    <w:rsid w:val="00275673"/>
    <w:rsid w:val="0027630B"/>
    <w:rsid w:val="002765C6"/>
    <w:rsid w:val="002775AA"/>
    <w:rsid w:val="002779E6"/>
    <w:rsid w:val="00277E40"/>
    <w:rsid w:val="00277F71"/>
    <w:rsid w:val="00280B15"/>
    <w:rsid w:val="00280B60"/>
    <w:rsid w:val="00280C77"/>
    <w:rsid w:val="00280DF8"/>
    <w:rsid w:val="0028129D"/>
    <w:rsid w:val="00281716"/>
    <w:rsid w:val="00282F8C"/>
    <w:rsid w:val="00282F96"/>
    <w:rsid w:val="00283646"/>
    <w:rsid w:val="002836DB"/>
    <w:rsid w:val="00283F32"/>
    <w:rsid w:val="00283F88"/>
    <w:rsid w:val="00285C4D"/>
    <w:rsid w:val="00285EB3"/>
    <w:rsid w:val="00285F03"/>
    <w:rsid w:val="0029003D"/>
    <w:rsid w:val="002901CE"/>
    <w:rsid w:val="00290984"/>
    <w:rsid w:val="00290E67"/>
    <w:rsid w:val="00291603"/>
    <w:rsid w:val="0029171D"/>
    <w:rsid w:val="00291B8C"/>
    <w:rsid w:val="00292F87"/>
    <w:rsid w:val="0029350B"/>
    <w:rsid w:val="0029375F"/>
    <w:rsid w:val="00293E6E"/>
    <w:rsid w:val="00294B27"/>
    <w:rsid w:val="002950F2"/>
    <w:rsid w:val="0029522E"/>
    <w:rsid w:val="002959E1"/>
    <w:rsid w:val="00296BD7"/>
    <w:rsid w:val="00296DFA"/>
    <w:rsid w:val="002A08BE"/>
    <w:rsid w:val="002A0998"/>
    <w:rsid w:val="002A09CF"/>
    <w:rsid w:val="002A0A90"/>
    <w:rsid w:val="002A147E"/>
    <w:rsid w:val="002A18E8"/>
    <w:rsid w:val="002A1D37"/>
    <w:rsid w:val="002A2130"/>
    <w:rsid w:val="002A2288"/>
    <w:rsid w:val="002A2412"/>
    <w:rsid w:val="002A36D7"/>
    <w:rsid w:val="002A388C"/>
    <w:rsid w:val="002A3F18"/>
    <w:rsid w:val="002A415A"/>
    <w:rsid w:val="002A4F26"/>
    <w:rsid w:val="002A5BC3"/>
    <w:rsid w:val="002A6A64"/>
    <w:rsid w:val="002A716D"/>
    <w:rsid w:val="002A721F"/>
    <w:rsid w:val="002A73AE"/>
    <w:rsid w:val="002B05F8"/>
    <w:rsid w:val="002B0659"/>
    <w:rsid w:val="002B09CB"/>
    <w:rsid w:val="002B1114"/>
    <w:rsid w:val="002B18FE"/>
    <w:rsid w:val="002B1C12"/>
    <w:rsid w:val="002B1E61"/>
    <w:rsid w:val="002B2537"/>
    <w:rsid w:val="002B302E"/>
    <w:rsid w:val="002B31D5"/>
    <w:rsid w:val="002B31DC"/>
    <w:rsid w:val="002B3463"/>
    <w:rsid w:val="002B418A"/>
    <w:rsid w:val="002B5B9E"/>
    <w:rsid w:val="002B5C58"/>
    <w:rsid w:val="002B656A"/>
    <w:rsid w:val="002B6F0C"/>
    <w:rsid w:val="002B7205"/>
    <w:rsid w:val="002B78CD"/>
    <w:rsid w:val="002B7E5F"/>
    <w:rsid w:val="002C019D"/>
    <w:rsid w:val="002C0581"/>
    <w:rsid w:val="002C0621"/>
    <w:rsid w:val="002C0B1E"/>
    <w:rsid w:val="002C0BC4"/>
    <w:rsid w:val="002C1374"/>
    <w:rsid w:val="002C1CB7"/>
    <w:rsid w:val="002C1FA8"/>
    <w:rsid w:val="002C2412"/>
    <w:rsid w:val="002C3D3F"/>
    <w:rsid w:val="002C410C"/>
    <w:rsid w:val="002C41FE"/>
    <w:rsid w:val="002C42BE"/>
    <w:rsid w:val="002C42C7"/>
    <w:rsid w:val="002C43CA"/>
    <w:rsid w:val="002C50FA"/>
    <w:rsid w:val="002C51C1"/>
    <w:rsid w:val="002C5284"/>
    <w:rsid w:val="002C5A9E"/>
    <w:rsid w:val="002C5B78"/>
    <w:rsid w:val="002C639D"/>
    <w:rsid w:val="002C6F24"/>
    <w:rsid w:val="002D0505"/>
    <w:rsid w:val="002D0B3B"/>
    <w:rsid w:val="002D0DE2"/>
    <w:rsid w:val="002D1A07"/>
    <w:rsid w:val="002D1EF7"/>
    <w:rsid w:val="002D20CF"/>
    <w:rsid w:val="002D26EF"/>
    <w:rsid w:val="002D2E89"/>
    <w:rsid w:val="002D3948"/>
    <w:rsid w:val="002D47EF"/>
    <w:rsid w:val="002D5A42"/>
    <w:rsid w:val="002D5E2A"/>
    <w:rsid w:val="002D5EC8"/>
    <w:rsid w:val="002D6150"/>
    <w:rsid w:val="002D69D7"/>
    <w:rsid w:val="002D7096"/>
    <w:rsid w:val="002D74AC"/>
    <w:rsid w:val="002D7ADD"/>
    <w:rsid w:val="002D7BF7"/>
    <w:rsid w:val="002E02A9"/>
    <w:rsid w:val="002E06AC"/>
    <w:rsid w:val="002E10FF"/>
    <w:rsid w:val="002E1275"/>
    <w:rsid w:val="002E1282"/>
    <w:rsid w:val="002E18D0"/>
    <w:rsid w:val="002E1B12"/>
    <w:rsid w:val="002E1C76"/>
    <w:rsid w:val="002E1F70"/>
    <w:rsid w:val="002E2541"/>
    <w:rsid w:val="002E3068"/>
    <w:rsid w:val="002E31B1"/>
    <w:rsid w:val="002E343E"/>
    <w:rsid w:val="002E3627"/>
    <w:rsid w:val="002E3A25"/>
    <w:rsid w:val="002E3B91"/>
    <w:rsid w:val="002E46F1"/>
    <w:rsid w:val="002E76A5"/>
    <w:rsid w:val="002F092C"/>
    <w:rsid w:val="002F0B1F"/>
    <w:rsid w:val="002F0B7F"/>
    <w:rsid w:val="002F0CED"/>
    <w:rsid w:val="002F0E20"/>
    <w:rsid w:val="002F0F0C"/>
    <w:rsid w:val="002F1485"/>
    <w:rsid w:val="002F1B16"/>
    <w:rsid w:val="002F25E2"/>
    <w:rsid w:val="002F27EE"/>
    <w:rsid w:val="002F3113"/>
    <w:rsid w:val="002F3742"/>
    <w:rsid w:val="002F39DA"/>
    <w:rsid w:val="002F43F6"/>
    <w:rsid w:val="002F4C38"/>
    <w:rsid w:val="002F533D"/>
    <w:rsid w:val="002F721F"/>
    <w:rsid w:val="002F75DC"/>
    <w:rsid w:val="00300234"/>
    <w:rsid w:val="00300294"/>
    <w:rsid w:val="00300AE3"/>
    <w:rsid w:val="00301060"/>
    <w:rsid w:val="0030120A"/>
    <w:rsid w:val="00301214"/>
    <w:rsid w:val="00301722"/>
    <w:rsid w:val="00301D6C"/>
    <w:rsid w:val="003023AA"/>
    <w:rsid w:val="00302820"/>
    <w:rsid w:val="00302BFD"/>
    <w:rsid w:val="00302EA5"/>
    <w:rsid w:val="00303B38"/>
    <w:rsid w:val="00303E4D"/>
    <w:rsid w:val="00304153"/>
    <w:rsid w:val="00304323"/>
    <w:rsid w:val="003048E0"/>
    <w:rsid w:val="00305558"/>
    <w:rsid w:val="003057BD"/>
    <w:rsid w:val="00305BFD"/>
    <w:rsid w:val="0030626B"/>
    <w:rsid w:val="00306498"/>
    <w:rsid w:val="003065D6"/>
    <w:rsid w:val="00306976"/>
    <w:rsid w:val="00307E17"/>
    <w:rsid w:val="00307EAA"/>
    <w:rsid w:val="00307F58"/>
    <w:rsid w:val="00310F3F"/>
    <w:rsid w:val="0031228E"/>
    <w:rsid w:val="00312A86"/>
    <w:rsid w:val="00313561"/>
    <w:rsid w:val="00313851"/>
    <w:rsid w:val="00314643"/>
    <w:rsid w:val="00314A88"/>
    <w:rsid w:val="0031500E"/>
    <w:rsid w:val="0031718B"/>
    <w:rsid w:val="00317FCF"/>
    <w:rsid w:val="003201B7"/>
    <w:rsid w:val="0032157F"/>
    <w:rsid w:val="00321C00"/>
    <w:rsid w:val="00323A4C"/>
    <w:rsid w:val="00323B2C"/>
    <w:rsid w:val="00323F6D"/>
    <w:rsid w:val="003240DC"/>
    <w:rsid w:val="00324386"/>
    <w:rsid w:val="0032504F"/>
    <w:rsid w:val="0032537F"/>
    <w:rsid w:val="0032547A"/>
    <w:rsid w:val="003256EB"/>
    <w:rsid w:val="003257E8"/>
    <w:rsid w:val="0032626D"/>
    <w:rsid w:val="00326E35"/>
    <w:rsid w:val="00326E8D"/>
    <w:rsid w:val="00327557"/>
    <w:rsid w:val="00327C6B"/>
    <w:rsid w:val="00327CE4"/>
    <w:rsid w:val="00330413"/>
    <w:rsid w:val="00330A74"/>
    <w:rsid w:val="00330F19"/>
    <w:rsid w:val="00331020"/>
    <w:rsid w:val="00331607"/>
    <w:rsid w:val="00332030"/>
    <w:rsid w:val="00332DA5"/>
    <w:rsid w:val="00332E43"/>
    <w:rsid w:val="00332F39"/>
    <w:rsid w:val="003336BD"/>
    <w:rsid w:val="00333789"/>
    <w:rsid w:val="00334042"/>
    <w:rsid w:val="00334A66"/>
    <w:rsid w:val="00334FEA"/>
    <w:rsid w:val="00335479"/>
    <w:rsid w:val="00335549"/>
    <w:rsid w:val="00335A84"/>
    <w:rsid w:val="00336102"/>
    <w:rsid w:val="003361FE"/>
    <w:rsid w:val="0033626B"/>
    <w:rsid w:val="0033630A"/>
    <w:rsid w:val="0033730B"/>
    <w:rsid w:val="00337DE3"/>
    <w:rsid w:val="00340199"/>
    <w:rsid w:val="0034040A"/>
    <w:rsid w:val="003427AB"/>
    <w:rsid w:val="00343EFD"/>
    <w:rsid w:val="003446E9"/>
    <w:rsid w:val="00344DA5"/>
    <w:rsid w:val="00345184"/>
    <w:rsid w:val="0034663A"/>
    <w:rsid w:val="0034712E"/>
    <w:rsid w:val="003475B6"/>
    <w:rsid w:val="003501B4"/>
    <w:rsid w:val="0035022A"/>
    <w:rsid w:val="003504AC"/>
    <w:rsid w:val="00350CD8"/>
    <w:rsid w:val="00351010"/>
    <w:rsid w:val="0035161C"/>
    <w:rsid w:val="00351859"/>
    <w:rsid w:val="003528D7"/>
    <w:rsid w:val="00352DA7"/>
    <w:rsid w:val="003530C6"/>
    <w:rsid w:val="00353D11"/>
    <w:rsid w:val="00354E8B"/>
    <w:rsid w:val="00356065"/>
    <w:rsid w:val="00356214"/>
    <w:rsid w:val="003562FC"/>
    <w:rsid w:val="003568B0"/>
    <w:rsid w:val="00356B10"/>
    <w:rsid w:val="003579E9"/>
    <w:rsid w:val="00357A7A"/>
    <w:rsid w:val="00357FD1"/>
    <w:rsid w:val="00360348"/>
    <w:rsid w:val="00360917"/>
    <w:rsid w:val="00360E22"/>
    <w:rsid w:val="00360F4A"/>
    <w:rsid w:val="003613D6"/>
    <w:rsid w:val="00361D52"/>
    <w:rsid w:val="00361DF8"/>
    <w:rsid w:val="0036292F"/>
    <w:rsid w:val="0036391F"/>
    <w:rsid w:val="003641BF"/>
    <w:rsid w:val="00364C25"/>
    <w:rsid w:val="0036609A"/>
    <w:rsid w:val="00366A4F"/>
    <w:rsid w:val="00366F08"/>
    <w:rsid w:val="003670EF"/>
    <w:rsid w:val="0036715F"/>
    <w:rsid w:val="00367C00"/>
    <w:rsid w:val="00367CD0"/>
    <w:rsid w:val="003703F1"/>
    <w:rsid w:val="0037095F"/>
    <w:rsid w:val="0037111E"/>
    <w:rsid w:val="00371BD9"/>
    <w:rsid w:val="00371C1C"/>
    <w:rsid w:val="00373511"/>
    <w:rsid w:val="003738C7"/>
    <w:rsid w:val="00374331"/>
    <w:rsid w:val="0037493E"/>
    <w:rsid w:val="00374B84"/>
    <w:rsid w:val="00374B95"/>
    <w:rsid w:val="00375591"/>
    <w:rsid w:val="003755DE"/>
    <w:rsid w:val="003758A2"/>
    <w:rsid w:val="00380199"/>
    <w:rsid w:val="00380A41"/>
    <w:rsid w:val="00383DC2"/>
    <w:rsid w:val="00383EB5"/>
    <w:rsid w:val="003851A3"/>
    <w:rsid w:val="00385322"/>
    <w:rsid w:val="00385516"/>
    <w:rsid w:val="00386DCB"/>
    <w:rsid w:val="00386F8C"/>
    <w:rsid w:val="003870CD"/>
    <w:rsid w:val="003870DC"/>
    <w:rsid w:val="003875C3"/>
    <w:rsid w:val="00387EF0"/>
    <w:rsid w:val="00390DFC"/>
    <w:rsid w:val="003912B4"/>
    <w:rsid w:val="00391740"/>
    <w:rsid w:val="003922F0"/>
    <w:rsid w:val="003927B7"/>
    <w:rsid w:val="00392BFA"/>
    <w:rsid w:val="00392DE7"/>
    <w:rsid w:val="003944C8"/>
    <w:rsid w:val="00395487"/>
    <w:rsid w:val="0039557E"/>
    <w:rsid w:val="003956A8"/>
    <w:rsid w:val="003959DB"/>
    <w:rsid w:val="00395FCD"/>
    <w:rsid w:val="00396825"/>
    <w:rsid w:val="0039705E"/>
    <w:rsid w:val="00397093"/>
    <w:rsid w:val="00397D18"/>
    <w:rsid w:val="003A0560"/>
    <w:rsid w:val="003A06D8"/>
    <w:rsid w:val="003A06D9"/>
    <w:rsid w:val="003A120F"/>
    <w:rsid w:val="003A171C"/>
    <w:rsid w:val="003A58AA"/>
    <w:rsid w:val="003A58F6"/>
    <w:rsid w:val="003A6B35"/>
    <w:rsid w:val="003A6DFD"/>
    <w:rsid w:val="003A6F71"/>
    <w:rsid w:val="003A7720"/>
    <w:rsid w:val="003A7919"/>
    <w:rsid w:val="003B0359"/>
    <w:rsid w:val="003B059C"/>
    <w:rsid w:val="003B08E1"/>
    <w:rsid w:val="003B0CB2"/>
    <w:rsid w:val="003B1061"/>
    <w:rsid w:val="003B183B"/>
    <w:rsid w:val="003B184F"/>
    <w:rsid w:val="003B19AF"/>
    <w:rsid w:val="003B2A36"/>
    <w:rsid w:val="003B3B4E"/>
    <w:rsid w:val="003B5419"/>
    <w:rsid w:val="003B5E00"/>
    <w:rsid w:val="003B67F5"/>
    <w:rsid w:val="003C063F"/>
    <w:rsid w:val="003C0A45"/>
    <w:rsid w:val="003C0B00"/>
    <w:rsid w:val="003C18BB"/>
    <w:rsid w:val="003C1F7B"/>
    <w:rsid w:val="003C20FB"/>
    <w:rsid w:val="003C2152"/>
    <w:rsid w:val="003C2697"/>
    <w:rsid w:val="003C3C92"/>
    <w:rsid w:val="003C3FCC"/>
    <w:rsid w:val="003C49A0"/>
    <w:rsid w:val="003C5103"/>
    <w:rsid w:val="003C5514"/>
    <w:rsid w:val="003C5F7A"/>
    <w:rsid w:val="003C61D0"/>
    <w:rsid w:val="003C716B"/>
    <w:rsid w:val="003C7B2E"/>
    <w:rsid w:val="003D03B5"/>
    <w:rsid w:val="003D11E1"/>
    <w:rsid w:val="003D1AD5"/>
    <w:rsid w:val="003D1F62"/>
    <w:rsid w:val="003D2081"/>
    <w:rsid w:val="003D2D44"/>
    <w:rsid w:val="003D2E40"/>
    <w:rsid w:val="003D2F39"/>
    <w:rsid w:val="003D3076"/>
    <w:rsid w:val="003D3C05"/>
    <w:rsid w:val="003D3EC6"/>
    <w:rsid w:val="003D41E2"/>
    <w:rsid w:val="003D5545"/>
    <w:rsid w:val="003D5E6E"/>
    <w:rsid w:val="003D6279"/>
    <w:rsid w:val="003D6359"/>
    <w:rsid w:val="003D6A87"/>
    <w:rsid w:val="003D6AE0"/>
    <w:rsid w:val="003D6B5B"/>
    <w:rsid w:val="003D7664"/>
    <w:rsid w:val="003E0835"/>
    <w:rsid w:val="003E0DD1"/>
    <w:rsid w:val="003E0E70"/>
    <w:rsid w:val="003E1201"/>
    <w:rsid w:val="003E141C"/>
    <w:rsid w:val="003E1FAC"/>
    <w:rsid w:val="003E22D0"/>
    <w:rsid w:val="003E3F04"/>
    <w:rsid w:val="003E41A0"/>
    <w:rsid w:val="003E45A1"/>
    <w:rsid w:val="003E4A13"/>
    <w:rsid w:val="003E5A10"/>
    <w:rsid w:val="003E5F24"/>
    <w:rsid w:val="003E6982"/>
    <w:rsid w:val="003E6B73"/>
    <w:rsid w:val="003E787C"/>
    <w:rsid w:val="003E7E02"/>
    <w:rsid w:val="003F00C9"/>
    <w:rsid w:val="003F016F"/>
    <w:rsid w:val="003F0579"/>
    <w:rsid w:val="003F0624"/>
    <w:rsid w:val="003F07A8"/>
    <w:rsid w:val="003F09D4"/>
    <w:rsid w:val="003F1335"/>
    <w:rsid w:val="003F201C"/>
    <w:rsid w:val="003F221E"/>
    <w:rsid w:val="003F2487"/>
    <w:rsid w:val="003F261D"/>
    <w:rsid w:val="003F29E4"/>
    <w:rsid w:val="003F2D71"/>
    <w:rsid w:val="003F39C3"/>
    <w:rsid w:val="003F3C7F"/>
    <w:rsid w:val="003F3DD2"/>
    <w:rsid w:val="003F475C"/>
    <w:rsid w:val="003F49B8"/>
    <w:rsid w:val="003F5243"/>
    <w:rsid w:val="003F55EE"/>
    <w:rsid w:val="003F5E14"/>
    <w:rsid w:val="003F5F66"/>
    <w:rsid w:val="003F6018"/>
    <w:rsid w:val="003F616E"/>
    <w:rsid w:val="003F64EA"/>
    <w:rsid w:val="003F6614"/>
    <w:rsid w:val="003F6A22"/>
    <w:rsid w:val="003F7174"/>
    <w:rsid w:val="003F78FF"/>
    <w:rsid w:val="00400BAB"/>
    <w:rsid w:val="00400FE1"/>
    <w:rsid w:val="0040112E"/>
    <w:rsid w:val="0040195E"/>
    <w:rsid w:val="00401A38"/>
    <w:rsid w:val="00402286"/>
    <w:rsid w:val="004024E5"/>
    <w:rsid w:val="00402695"/>
    <w:rsid w:val="00402CAF"/>
    <w:rsid w:val="0040312C"/>
    <w:rsid w:val="004034A9"/>
    <w:rsid w:val="00403614"/>
    <w:rsid w:val="0040373D"/>
    <w:rsid w:val="00403D53"/>
    <w:rsid w:val="00404468"/>
    <w:rsid w:val="00404938"/>
    <w:rsid w:val="00404C7D"/>
    <w:rsid w:val="00405E96"/>
    <w:rsid w:val="00406175"/>
    <w:rsid w:val="0040698B"/>
    <w:rsid w:val="00406C9F"/>
    <w:rsid w:val="00406E93"/>
    <w:rsid w:val="0041040A"/>
    <w:rsid w:val="00410554"/>
    <w:rsid w:val="004108EC"/>
    <w:rsid w:val="00411541"/>
    <w:rsid w:val="00412066"/>
    <w:rsid w:val="004123A8"/>
    <w:rsid w:val="00412541"/>
    <w:rsid w:val="004126B7"/>
    <w:rsid w:val="00412AFD"/>
    <w:rsid w:val="00413097"/>
    <w:rsid w:val="0041338F"/>
    <w:rsid w:val="00413A10"/>
    <w:rsid w:val="004158FB"/>
    <w:rsid w:val="00415DD7"/>
    <w:rsid w:val="00415E04"/>
    <w:rsid w:val="00416046"/>
    <w:rsid w:val="004160AF"/>
    <w:rsid w:val="004161E7"/>
    <w:rsid w:val="004162C8"/>
    <w:rsid w:val="0041774A"/>
    <w:rsid w:val="00417A82"/>
    <w:rsid w:val="00420779"/>
    <w:rsid w:val="00420B0D"/>
    <w:rsid w:val="00420D71"/>
    <w:rsid w:val="004210FF"/>
    <w:rsid w:val="00422742"/>
    <w:rsid w:val="00422D63"/>
    <w:rsid w:val="00422ED3"/>
    <w:rsid w:val="0042314E"/>
    <w:rsid w:val="00423649"/>
    <w:rsid w:val="0042382C"/>
    <w:rsid w:val="00423E3A"/>
    <w:rsid w:val="0042418A"/>
    <w:rsid w:val="00424F9A"/>
    <w:rsid w:val="0042609F"/>
    <w:rsid w:val="004268EF"/>
    <w:rsid w:val="00426E63"/>
    <w:rsid w:val="004277E0"/>
    <w:rsid w:val="004278B2"/>
    <w:rsid w:val="004279EC"/>
    <w:rsid w:val="004305BF"/>
    <w:rsid w:val="0043085A"/>
    <w:rsid w:val="00430D2E"/>
    <w:rsid w:val="0043111F"/>
    <w:rsid w:val="004312B7"/>
    <w:rsid w:val="0043326B"/>
    <w:rsid w:val="00434363"/>
    <w:rsid w:val="00434579"/>
    <w:rsid w:val="00434660"/>
    <w:rsid w:val="00435136"/>
    <w:rsid w:val="00435C9F"/>
    <w:rsid w:val="00435E0A"/>
    <w:rsid w:val="00435E2C"/>
    <w:rsid w:val="00436778"/>
    <w:rsid w:val="004369D2"/>
    <w:rsid w:val="00436F4B"/>
    <w:rsid w:val="00436FB7"/>
    <w:rsid w:val="004374F6"/>
    <w:rsid w:val="00437892"/>
    <w:rsid w:val="00440FF7"/>
    <w:rsid w:val="004414BB"/>
    <w:rsid w:val="00441DA0"/>
    <w:rsid w:val="0044254D"/>
    <w:rsid w:val="00442728"/>
    <w:rsid w:val="004428A7"/>
    <w:rsid w:val="0044304E"/>
    <w:rsid w:val="0044354A"/>
    <w:rsid w:val="004436CC"/>
    <w:rsid w:val="0044377D"/>
    <w:rsid w:val="00443B1C"/>
    <w:rsid w:val="00443E96"/>
    <w:rsid w:val="00444939"/>
    <w:rsid w:val="00444A44"/>
    <w:rsid w:val="004470D6"/>
    <w:rsid w:val="00447788"/>
    <w:rsid w:val="004478F1"/>
    <w:rsid w:val="0045030D"/>
    <w:rsid w:val="004505AD"/>
    <w:rsid w:val="0045081C"/>
    <w:rsid w:val="00450879"/>
    <w:rsid w:val="00450B3E"/>
    <w:rsid w:val="00450C4E"/>
    <w:rsid w:val="00451559"/>
    <w:rsid w:val="004519BF"/>
    <w:rsid w:val="00451F0B"/>
    <w:rsid w:val="004522F2"/>
    <w:rsid w:val="00453465"/>
    <w:rsid w:val="00453543"/>
    <w:rsid w:val="00454613"/>
    <w:rsid w:val="00454801"/>
    <w:rsid w:val="004553A5"/>
    <w:rsid w:val="00455690"/>
    <w:rsid w:val="004556ED"/>
    <w:rsid w:val="00455C01"/>
    <w:rsid w:val="0045695F"/>
    <w:rsid w:val="00456C5D"/>
    <w:rsid w:val="0045725A"/>
    <w:rsid w:val="00457375"/>
    <w:rsid w:val="0045797E"/>
    <w:rsid w:val="00460228"/>
    <w:rsid w:val="004604E7"/>
    <w:rsid w:val="00460E76"/>
    <w:rsid w:val="00460E80"/>
    <w:rsid w:val="00461733"/>
    <w:rsid w:val="0046201E"/>
    <w:rsid w:val="004620B2"/>
    <w:rsid w:val="004622DB"/>
    <w:rsid w:val="00462523"/>
    <w:rsid w:val="00462A62"/>
    <w:rsid w:val="00463C96"/>
    <w:rsid w:val="00463D71"/>
    <w:rsid w:val="004647CE"/>
    <w:rsid w:val="00464C3B"/>
    <w:rsid w:val="004653A7"/>
    <w:rsid w:val="00465551"/>
    <w:rsid w:val="004656AD"/>
    <w:rsid w:val="00465C22"/>
    <w:rsid w:val="00465D12"/>
    <w:rsid w:val="00466AE1"/>
    <w:rsid w:val="004675C1"/>
    <w:rsid w:val="004678F8"/>
    <w:rsid w:val="00467C27"/>
    <w:rsid w:val="00467C60"/>
    <w:rsid w:val="00467DFB"/>
    <w:rsid w:val="00470194"/>
    <w:rsid w:val="0047097A"/>
    <w:rsid w:val="00470E4D"/>
    <w:rsid w:val="00470E92"/>
    <w:rsid w:val="00471637"/>
    <w:rsid w:val="004716E7"/>
    <w:rsid w:val="00471A64"/>
    <w:rsid w:val="00471D1F"/>
    <w:rsid w:val="00471FB0"/>
    <w:rsid w:val="004721DA"/>
    <w:rsid w:val="004723BD"/>
    <w:rsid w:val="004723ED"/>
    <w:rsid w:val="00472409"/>
    <w:rsid w:val="0047257E"/>
    <w:rsid w:val="00472E5B"/>
    <w:rsid w:val="00473188"/>
    <w:rsid w:val="0047407E"/>
    <w:rsid w:val="0047426E"/>
    <w:rsid w:val="00474B6A"/>
    <w:rsid w:val="00474BF8"/>
    <w:rsid w:val="0047503E"/>
    <w:rsid w:val="004753E7"/>
    <w:rsid w:val="00476280"/>
    <w:rsid w:val="00476331"/>
    <w:rsid w:val="00476E13"/>
    <w:rsid w:val="00476EAE"/>
    <w:rsid w:val="00476EB3"/>
    <w:rsid w:val="004773DA"/>
    <w:rsid w:val="00477953"/>
    <w:rsid w:val="00480BF9"/>
    <w:rsid w:val="00480D8E"/>
    <w:rsid w:val="00480FFC"/>
    <w:rsid w:val="00481942"/>
    <w:rsid w:val="0048196C"/>
    <w:rsid w:val="00481F80"/>
    <w:rsid w:val="0048227C"/>
    <w:rsid w:val="004824B3"/>
    <w:rsid w:val="004833D1"/>
    <w:rsid w:val="004834FD"/>
    <w:rsid w:val="00484B17"/>
    <w:rsid w:val="00485799"/>
    <w:rsid w:val="00485948"/>
    <w:rsid w:val="00485ED8"/>
    <w:rsid w:val="0049138B"/>
    <w:rsid w:val="00492F9E"/>
    <w:rsid w:val="004931D2"/>
    <w:rsid w:val="00493758"/>
    <w:rsid w:val="00493FB0"/>
    <w:rsid w:val="00494387"/>
    <w:rsid w:val="00495097"/>
    <w:rsid w:val="004962F4"/>
    <w:rsid w:val="00496353"/>
    <w:rsid w:val="00496C6C"/>
    <w:rsid w:val="00496E02"/>
    <w:rsid w:val="0049779A"/>
    <w:rsid w:val="004978A8"/>
    <w:rsid w:val="004A07F3"/>
    <w:rsid w:val="004A0928"/>
    <w:rsid w:val="004A12B2"/>
    <w:rsid w:val="004A2185"/>
    <w:rsid w:val="004A25CD"/>
    <w:rsid w:val="004A3111"/>
    <w:rsid w:val="004A3868"/>
    <w:rsid w:val="004A43DF"/>
    <w:rsid w:val="004A49FC"/>
    <w:rsid w:val="004A4D05"/>
    <w:rsid w:val="004A5251"/>
    <w:rsid w:val="004A5668"/>
    <w:rsid w:val="004A5FE8"/>
    <w:rsid w:val="004A6474"/>
    <w:rsid w:val="004A6C0C"/>
    <w:rsid w:val="004A6F35"/>
    <w:rsid w:val="004A7116"/>
    <w:rsid w:val="004A7A49"/>
    <w:rsid w:val="004B06B7"/>
    <w:rsid w:val="004B0AC0"/>
    <w:rsid w:val="004B0C85"/>
    <w:rsid w:val="004B1056"/>
    <w:rsid w:val="004B1ADC"/>
    <w:rsid w:val="004B1E51"/>
    <w:rsid w:val="004B3269"/>
    <w:rsid w:val="004B333C"/>
    <w:rsid w:val="004B34FC"/>
    <w:rsid w:val="004B37D7"/>
    <w:rsid w:val="004B4053"/>
    <w:rsid w:val="004B46B7"/>
    <w:rsid w:val="004B48A8"/>
    <w:rsid w:val="004B4EAC"/>
    <w:rsid w:val="004B543B"/>
    <w:rsid w:val="004B565C"/>
    <w:rsid w:val="004B57BF"/>
    <w:rsid w:val="004B5952"/>
    <w:rsid w:val="004B5976"/>
    <w:rsid w:val="004B6151"/>
    <w:rsid w:val="004B7E9D"/>
    <w:rsid w:val="004C03A7"/>
    <w:rsid w:val="004C0B72"/>
    <w:rsid w:val="004C0E7F"/>
    <w:rsid w:val="004C1AFA"/>
    <w:rsid w:val="004C1BA4"/>
    <w:rsid w:val="004C2D03"/>
    <w:rsid w:val="004C2D27"/>
    <w:rsid w:val="004C33A9"/>
    <w:rsid w:val="004C3C1E"/>
    <w:rsid w:val="004C473A"/>
    <w:rsid w:val="004C500B"/>
    <w:rsid w:val="004C58FC"/>
    <w:rsid w:val="004C596D"/>
    <w:rsid w:val="004C5FF8"/>
    <w:rsid w:val="004C707D"/>
    <w:rsid w:val="004C75B2"/>
    <w:rsid w:val="004C75CC"/>
    <w:rsid w:val="004C7AEF"/>
    <w:rsid w:val="004C7B62"/>
    <w:rsid w:val="004D0ACA"/>
    <w:rsid w:val="004D1915"/>
    <w:rsid w:val="004D1C02"/>
    <w:rsid w:val="004D2A29"/>
    <w:rsid w:val="004D305D"/>
    <w:rsid w:val="004D3C5E"/>
    <w:rsid w:val="004D40AB"/>
    <w:rsid w:val="004D4475"/>
    <w:rsid w:val="004D4571"/>
    <w:rsid w:val="004D4604"/>
    <w:rsid w:val="004D4B19"/>
    <w:rsid w:val="004D4F38"/>
    <w:rsid w:val="004D6025"/>
    <w:rsid w:val="004D63E9"/>
    <w:rsid w:val="004D650D"/>
    <w:rsid w:val="004D654A"/>
    <w:rsid w:val="004D72AD"/>
    <w:rsid w:val="004D74D3"/>
    <w:rsid w:val="004E01A6"/>
    <w:rsid w:val="004E057B"/>
    <w:rsid w:val="004E09B2"/>
    <w:rsid w:val="004E18CA"/>
    <w:rsid w:val="004E20D3"/>
    <w:rsid w:val="004E2292"/>
    <w:rsid w:val="004E2325"/>
    <w:rsid w:val="004E29D1"/>
    <w:rsid w:val="004E2F0D"/>
    <w:rsid w:val="004E3846"/>
    <w:rsid w:val="004E4287"/>
    <w:rsid w:val="004E45BD"/>
    <w:rsid w:val="004E4A83"/>
    <w:rsid w:val="004E5289"/>
    <w:rsid w:val="004E5564"/>
    <w:rsid w:val="004E5894"/>
    <w:rsid w:val="004E58A2"/>
    <w:rsid w:val="004E678F"/>
    <w:rsid w:val="004E74FA"/>
    <w:rsid w:val="004F0ADA"/>
    <w:rsid w:val="004F10D6"/>
    <w:rsid w:val="004F10DD"/>
    <w:rsid w:val="004F113C"/>
    <w:rsid w:val="004F1783"/>
    <w:rsid w:val="004F17E9"/>
    <w:rsid w:val="004F1929"/>
    <w:rsid w:val="004F1B8F"/>
    <w:rsid w:val="004F1EBD"/>
    <w:rsid w:val="004F1F9F"/>
    <w:rsid w:val="004F22D8"/>
    <w:rsid w:val="004F34E1"/>
    <w:rsid w:val="004F39AE"/>
    <w:rsid w:val="004F3BF7"/>
    <w:rsid w:val="004F46F2"/>
    <w:rsid w:val="004F4C25"/>
    <w:rsid w:val="004F61EF"/>
    <w:rsid w:val="004F676C"/>
    <w:rsid w:val="004F7C49"/>
    <w:rsid w:val="004F7C80"/>
    <w:rsid w:val="004F7DFB"/>
    <w:rsid w:val="00500136"/>
    <w:rsid w:val="0050028C"/>
    <w:rsid w:val="005009F2"/>
    <w:rsid w:val="005015CA"/>
    <w:rsid w:val="00501835"/>
    <w:rsid w:val="005018CE"/>
    <w:rsid w:val="00501B45"/>
    <w:rsid w:val="00501BE1"/>
    <w:rsid w:val="00501F3C"/>
    <w:rsid w:val="00501F5D"/>
    <w:rsid w:val="00502333"/>
    <w:rsid w:val="00502415"/>
    <w:rsid w:val="0050254C"/>
    <w:rsid w:val="00502EF3"/>
    <w:rsid w:val="00502FF8"/>
    <w:rsid w:val="0050402B"/>
    <w:rsid w:val="005043E6"/>
    <w:rsid w:val="00504B16"/>
    <w:rsid w:val="00505480"/>
    <w:rsid w:val="00505930"/>
    <w:rsid w:val="00505FDD"/>
    <w:rsid w:val="005062E7"/>
    <w:rsid w:val="00506311"/>
    <w:rsid w:val="0050651C"/>
    <w:rsid w:val="005065E0"/>
    <w:rsid w:val="00506CB9"/>
    <w:rsid w:val="00506E3B"/>
    <w:rsid w:val="00507161"/>
    <w:rsid w:val="00507468"/>
    <w:rsid w:val="00507DB0"/>
    <w:rsid w:val="00510BF9"/>
    <w:rsid w:val="00510DA5"/>
    <w:rsid w:val="00510DAB"/>
    <w:rsid w:val="005111FF"/>
    <w:rsid w:val="00511CF6"/>
    <w:rsid w:val="00511F3C"/>
    <w:rsid w:val="005126F0"/>
    <w:rsid w:val="005128AA"/>
    <w:rsid w:val="00512F8E"/>
    <w:rsid w:val="00513117"/>
    <w:rsid w:val="005132FB"/>
    <w:rsid w:val="00513731"/>
    <w:rsid w:val="0051526D"/>
    <w:rsid w:val="00515689"/>
    <w:rsid w:val="00515E58"/>
    <w:rsid w:val="00516547"/>
    <w:rsid w:val="005168E6"/>
    <w:rsid w:val="005173DB"/>
    <w:rsid w:val="00517FC8"/>
    <w:rsid w:val="0052012E"/>
    <w:rsid w:val="0052048C"/>
    <w:rsid w:val="005205A5"/>
    <w:rsid w:val="00520769"/>
    <w:rsid w:val="00520C53"/>
    <w:rsid w:val="005210C4"/>
    <w:rsid w:val="00521E8B"/>
    <w:rsid w:val="00522495"/>
    <w:rsid w:val="00522656"/>
    <w:rsid w:val="00522D46"/>
    <w:rsid w:val="00522F2C"/>
    <w:rsid w:val="00524093"/>
    <w:rsid w:val="005247D4"/>
    <w:rsid w:val="00524D6B"/>
    <w:rsid w:val="005252E5"/>
    <w:rsid w:val="00525E43"/>
    <w:rsid w:val="0052607B"/>
    <w:rsid w:val="00526640"/>
    <w:rsid w:val="00526A08"/>
    <w:rsid w:val="00526BD0"/>
    <w:rsid w:val="00526E84"/>
    <w:rsid w:val="00527077"/>
    <w:rsid w:val="00527AB5"/>
    <w:rsid w:val="00527B3A"/>
    <w:rsid w:val="00527EAD"/>
    <w:rsid w:val="00530C46"/>
    <w:rsid w:val="00530E37"/>
    <w:rsid w:val="0053187E"/>
    <w:rsid w:val="00531D70"/>
    <w:rsid w:val="00532790"/>
    <w:rsid w:val="00532EA8"/>
    <w:rsid w:val="00534630"/>
    <w:rsid w:val="005346C1"/>
    <w:rsid w:val="0053487D"/>
    <w:rsid w:val="00534D44"/>
    <w:rsid w:val="00534F67"/>
    <w:rsid w:val="00535481"/>
    <w:rsid w:val="00535E4B"/>
    <w:rsid w:val="00535EEA"/>
    <w:rsid w:val="00535FC4"/>
    <w:rsid w:val="00536CE2"/>
    <w:rsid w:val="00537B5B"/>
    <w:rsid w:val="00537E35"/>
    <w:rsid w:val="005406A0"/>
    <w:rsid w:val="00540741"/>
    <w:rsid w:val="0054081D"/>
    <w:rsid w:val="00540871"/>
    <w:rsid w:val="005416A1"/>
    <w:rsid w:val="0054170D"/>
    <w:rsid w:val="00541A70"/>
    <w:rsid w:val="00541C32"/>
    <w:rsid w:val="0054287F"/>
    <w:rsid w:val="00542C58"/>
    <w:rsid w:val="00542D96"/>
    <w:rsid w:val="00542DA8"/>
    <w:rsid w:val="00542E2E"/>
    <w:rsid w:val="005438E9"/>
    <w:rsid w:val="00543CE1"/>
    <w:rsid w:val="005444CA"/>
    <w:rsid w:val="005446E8"/>
    <w:rsid w:val="00544D10"/>
    <w:rsid w:val="005451DF"/>
    <w:rsid w:val="0054585D"/>
    <w:rsid w:val="0054615E"/>
    <w:rsid w:val="0054668C"/>
    <w:rsid w:val="0054670B"/>
    <w:rsid w:val="00546E09"/>
    <w:rsid w:val="005471A7"/>
    <w:rsid w:val="005475A7"/>
    <w:rsid w:val="005475F2"/>
    <w:rsid w:val="005479C0"/>
    <w:rsid w:val="005504E8"/>
    <w:rsid w:val="00550665"/>
    <w:rsid w:val="00550E98"/>
    <w:rsid w:val="005510AE"/>
    <w:rsid w:val="005510D5"/>
    <w:rsid w:val="0055226C"/>
    <w:rsid w:val="00552657"/>
    <w:rsid w:val="00552708"/>
    <w:rsid w:val="00552BF2"/>
    <w:rsid w:val="00552C15"/>
    <w:rsid w:val="0055349D"/>
    <w:rsid w:val="00553C96"/>
    <w:rsid w:val="00554209"/>
    <w:rsid w:val="005545C1"/>
    <w:rsid w:val="00554E2B"/>
    <w:rsid w:val="0055507A"/>
    <w:rsid w:val="00555A17"/>
    <w:rsid w:val="005564D6"/>
    <w:rsid w:val="005571F6"/>
    <w:rsid w:val="00557F4D"/>
    <w:rsid w:val="005614F3"/>
    <w:rsid w:val="0056151E"/>
    <w:rsid w:val="005618F1"/>
    <w:rsid w:val="005619BD"/>
    <w:rsid w:val="00561BC2"/>
    <w:rsid w:val="005623B0"/>
    <w:rsid w:val="005625EE"/>
    <w:rsid w:val="0056316E"/>
    <w:rsid w:val="00563417"/>
    <w:rsid w:val="00563F4B"/>
    <w:rsid w:val="00564995"/>
    <w:rsid w:val="005652AF"/>
    <w:rsid w:val="005653F7"/>
    <w:rsid w:val="00565518"/>
    <w:rsid w:val="00566015"/>
    <w:rsid w:val="00566CCA"/>
    <w:rsid w:val="005678E1"/>
    <w:rsid w:val="005701AA"/>
    <w:rsid w:val="0057082B"/>
    <w:rsid w:val="00570A5E"/>
    <w:rsid w:val="005711B0"/>
    <w:rsid w:val="0057123C"/>
    <w:rsid w:val="0057240F"/>
    <w:rsid w:val="005726EE"/>
    <w:rsid w:val="00572A34"/>
    <w:rsid w:val="00572C24"/>
    <w:rsid w:val="00573C80"/>
    <w:rsid w:val="00574091"/>
    <w:rsid w:val="0057442D"/>
    <w:rsid w:val="0057447A"/>
    <w:rsid w:val="00574EA8"/>
    <w:rsid w:val="00575543"/>
    <w:rsid w:val="00575714"/>
    <w:rsid w:val="00575A72"/>
    <w:rsid w:val="00575AC6"/>
    <w:rsid w:val="00575CED"/>
    <w:rsid w:val="005764DC"/>
    <w:rsid w:val="005769A7"/>
    <w:rsid w:val="00576D5A"/>
    <w:rsid w:val="00577880"/>
    <w:rsid w:val="005800D1"/>
    <w:rsid w:val="00580C6A"/>
    <w:rsid w:val="00580C84"/>
    <w:rsid w:val="00581291"/>
    <w:rsid w:val="00581464"/>
    <w:rsid w:val="00581B6C"/>
    <w:rsid w:val="00581BDA"/>
    <w:rsid w:val="00581E5B"/>
    <w:rsid w:val="00581E97"/>
    <w:rsid w:val="00582759"/>
    <w:rsid w:val="00582AD6"/>
    <w:rsid w:val="005831CD"/>
    <w:rsid w:val="00583279"/>
    <w:rsid w:val="00583466"/>
    <w:rsid w:val="0058384F"/>
    <w:rsid w:val="00583BD1"/>
    <w:rsid w:val="0058456F"/>
    <w:rsid w:val="00584719"/>
    <w:rsid w:val="00584EDF"/>
    <w:rsid w:val="00584FAC"/>
    <w:rsid w:val="005856A3"/>
    <w:rsid w:val="00586972"/>
    <w:rsid w:val="00586E21"/>
    <w:rsid w:val="00587A57"/>
    <w:rsid w:val="005900BC"/>
    <w:rsid w:val="00590E2D"/>
    <w:rsid w:val="00590F83"/>
    <w:rsid w:val="00591B4D"/>
    <w:rsid w:val="005920A4"/>
    <w:rsid w:val="00592752"/>
    <w:rsid w:val="0059328C"/>
    <w:rsid w:val="00593E5D"/>
    <w:rsid w:val="0059417F"/>
    <w:rsid w:val="00594DC4"/>
    <w:rsid w:val="0059549F"/>
    <w:rsid w:val="005956AE"/>
    <w:rsid w:val="0059627F"/>
    <w:rsid w:val="005966EC"/>
    <w:rsid w:val="00597088"/>
    <w:rsid w:val="00597090"/>
    <w:rsid w:val="005972EB"/>
    <w:rsid w:val="00597F28"/>
    <w:rsid w:val="00597F55"/>
    <w:rsid w:val="005A0379"/>
    <w:rsid w:val="005A074B"/>
    <w:rsid w:val="005A1078"/>
    <w:rsid w:val="005A11D3"/>
    <w:rsid w:val="005A23B0"/>
    <w:rsid w:val="005A274B"/>
    <w:rsid w:val="005A29ED"/>
    <w:rsid w:val="005A2D3D"/>
    <w:rsid w:val="005A305E"/>
    <w:rsid w:val="005A3620"/>
    <w:rsid w:val="005A3F04"/>
    <w:rsid w:val="005A3F18"/>
    <w:rsid w:val="005A4753"/>
    <w:rsid w:val="005A49F6"/>
    <w:rsid w:val="005A4BAA"/>
    <w:rsid w:val="005A4E59"/>
    <w:rsid w:val="005A51B0"/>
    <w:rsid w:val="005A5286"/>
    <w:rsid w:val="005A54F8"/>
    <w:rsid w:val="005A59C6"/>
    <w:rsid w:val="005A5BB8"/>
    <w:rsid w:val="005A5FE2"/>
    <w:rsid w:val="005A6ABB"/>
    <w:rsid w:val="005A6ABE"/>
    <w:rsid w:val="005B00F3"/>
    <w:rsid w:val="005B01A5"/>
    <w:rsid w:val="005B0735"/>
    <w:rsid w:val="005B09B7"/>
    <w:rsid w:val="005B1B24"/>
    <w:rsid w:val="005B22FA"/>
    <w:rsid w:val="005B239C"/>
    <w:rsid w:val="005B24FE"/>
    <w:rsid w:val="005B2DA3"/>
    <w:rsid w:val="005B3323"/>
    <w:rsid w:val="005B3562"/>
    <w:rsid w:val="005B36DB"/>
    <w:rsid w:val="005B3CB9"/>
    <w:rsid w:val="005B4369"/>
    <w:rsid w:val="005B492F"/>
    <w:rsid w:val="005B5264"/>
    <w:rsid w:val="005B54AB"/>
    <w:rsid w:val="005B5A1C"/>
    <w:rsid w:val="005B5B1B"/>
    <w:rsid w:val="005B60F7"/>
    <w:rsid w:val="005B6680"/>
    <w:rsid w:val="005B7537"/>
    <w:rsid w:val="005B761F"/>
    <w:rsid w:val="005B765E"/>
    <w:rsid w:val="005B7A05"/>
    <w:rsid w:val="005B7B4C"/>
    <w:rsid w:val="005C02C6"/>
    <w:rsid w:val="005C3059"/>
    <w:rsid w:val="005C32C9"/>
    <w:rsid w:val="005C3797"/>
    <w:rsid w:val="005C381E"/>
    <w:rsid w:val="005C3BA2"/>
    <w:rsid w:val="005C40E1"/>
    <w:rsid w:val="005C427F"/>
    <w:rsid w:val="005C4490"/>
    <w:rsid w:val="005C4C92"/>
    <w:rsid w:val="005C61AC"/>
    <w:rsid w:val="005C64CE"/>
    <w:rsid w:val="005C79FF"/>
    <w:rsid w:val="005D0548"/>
    <w:rsid w:val="005D0C34"/>
    <w:rsid w:val="005D1021"/>
    <w:rsid w:val="005D11BC"/>
    <w:rsid w:val="005D1986"/>
    <w:rsid w:val="005D31C3"/>
    <w:rsid w:val="005D3730"/>
    <w:rsid w:val="005D4221"/>
    <w:rsid w:val="005D48C2"/>
    <w:rsid w:val="005D4923"/>
    <w:rsid w:val="005D4AAA"/>
    <w:rsid w:val="005D4AE9"/>
    <w:rsid w:val="005D4C35"/>
    <w:rsid w:val="005D4DD6"/>
    <w:rsid w:val="005D501F"/>
    <w:rsid w:val="005D547E"/>
    <w:rsid w:val="005D54C2"/>
    <w:rsid w:val="005D6128"/>
    <w:rsid w:val="005D6487"/>
    <w:rsid w:val="005D6A46"/>
    <w:rsid w:val="005E03F6"/>
    <w:rsid w:val="005E10FA"/>
    <w:rsid w:val="005E194D"/>
    <w:rsid w:val="005E227D"/>
    <w:rsid w:val="005E22E7"/>
    <w:rsid w:val="005E31EF"/>
    <w:rsid w:val="005E3A66"/>
    <w:rsid w:val="005E3F04"/>
    <w:rsid w:val="005E4290"/>
    <w:rsid w:val="005E43BF"/>
    <w:rsid w:val="005E451A"/>
    <w:rsid w:val="005E4534"/>
    <w:rsid w:val="005E50CE"/>
    <w:rsid w:val="005E5B46"/>
    <w:rsid w:val="005E6278"/>
    <w:rsid w:val="005E6397"/>
    <w:rsid w:val="005E6648"/>
    <w:rsid w:val="005E6F29"/>
    <w:rsid w:val="005F0419"/>
    <w:rsid w:val="005F050B"/>
    <w:rsid w:val="005F083B"/>
    <w:rsid w:val="005F0C9A"/>
    <w:rsid w:val="005F121B"/>
    <w:rsid w:val="005F1FDB"/>
    <w:rsid w:val="005F31D9"/>
    <w:rsid w:val="005F3481"/>
    <w:rsid w:val="005F410C"/>
    <w:rsid w:val="005F4225"/>
    <w:rsid w:val="005F45D5"/>
    <w:rsid w:val="005F4702"/>
    <w:rsid w:val="005F4766"/>
    <w:rsid w:val="005F4FAA"/>
    <w:rsid w:val="005F5AC3"/>
    <w:rsid w:val="005F5B60"/>
    <w:rsid w:val="005F61B6"/>
    <w:rsid w:val="005F6356"/>
    <w:rsid w:val="005F65C1"/>
    <w:rsid w:val="005F69F9"/>
    <w:rsid w:val="005F6DF9"/>
    <w:rsid w:val="005F6E2F"/>
    <w:rsid w:val="005F762C"/>
    <w:rsid w:val="005F7792"/>
    <w:rsid w:val="005F7CA6"/>
    <w:rsid w:val="00600553"/>
    <w:rsid w:val="00600D62"/>
    <w:rsid w:val="006015ED"/>
    <w:rsid w:val="00601D2B"/>
    <w:rsid w:val="0060299A"/>
    <w:rsid w:val="00602D56"/>
    <w:rsid w:val="006036C3"/>
    <w:rsid w:val="00603C06"/>
    <w:rsid w:val="00603F36"/>
    <w:rsid w:val="00604AE0"/>
    <w:rsid w:val="00604DCA"/>
    <w:rsid w:val="00605178"/>
    <w:rsid w:val="0060565E"/>
    <w:rsid w:val="00606C09"/>
    <w:rsid w:val="0060735F"/>
    <w:rsid w:val="00607670"/>
    <w:rsid w:val="006076CE"/>
    <w:rsid w:val="00607C91"/>
    <w:rsid w:val="00610002"/>
    <w:rsid w:val="00610275"/>
    <w:rsid w:val="00610346"/>
    <w:rsid w:val="006114D0"/>
    <w:rsid w:val="00612143"/>
    <w:rsid w:val="006135EE"/>
    <w:rsid w:val="00613BC5"/>
    <w:rsid w:val="00613C0A"/>
    <w:rsid w:val="00613C98"/>
    <w:rsid w:val="006148D3"/>
    <w:rsid w:val="00614F10"/>
    <w:rsid w:val="00615346"/>
    <w:rsid w:val="00615DCC"/>
    <w:rsid w:val="00617126"/>
    <w:rsid w:val="0061721B"/>
    <w:rsid w:val="0061751F"/>
    <w:rsid w:val="006176F2"/>
    <w:rsid w:val="006177DF"/>
    <w:rsid w:val="00617BEF"/>
    <w:rsid w:val="00620733"/>
    <w:rsid w:val="006209C7"/>
    <w:rsid w:val="00621C62"/>
    <w:rsid w:val="006229D8"/>
    <w:rsid w:val="00622EEA"/>
    <w:rsid w:val="00623331"/>
    <w:rsid w:val="006235F3"/>
    <w:rsid w:val="00624366"/>
    <w:rsid w:val="00624CB9"/>
    <w:rsid w:val="006255E0"/>
    <w:rsid w:val="00625788"/>
    <w:rsid w:val="00625923"/>
    <w:rsid w:val="006263C8"/>
    <w:rsid w:val="00627088"/>
    <w:rsid w:val="00627194"/>
    <w:rsid w:val="0062763A"/>
    <w:rsid w:val="00627EF1"/>
    <w:rsid w:val="00630C56"/>
    <w:rsid w:val="0063106E"/>
    <w:rsid w:val="0063128A"/>
    <w:rsid w:val="0063145C"/>
    <w:rsid w:val="006323E9"/>
    <w:rsid w:val="0063280F"/>
    <w:rsid w:val="00632C33"/>
    <w:rsid w:val="00632D35"/>
    <w:rsid w:val="00633189"/>
    <w:rsid w:val="006332A1"/>
    <w:rsid w:val="00633B0B"/>
    <w:rsid w:val="006343D9"/>
    <w:rsid w:val="00634F14"/>
    <w:rsid w:val="006355D0"/>
    <w:rsid w:val="0063592F"/>
    <w:rsid w:val="00636015"/>
    <w:rsid w:val="00636435"/>
    <w:rsid w:val="00636667"/>
    <w:rsid w:val="00637D25"/>
    <w:rsid w:val="00640208"/>
    <w:rsid w:val="0064097B"/>
    <w:rsid w:val="00640E84"/>
    <w:rsid w:val="00641698"/>
    <w:rsid w:val="006417A2"/>
    <w:rsid w:val="00641C09"/>
    <w:rsid w:val="00643413"/>
    <w:rsid w:val="0064392A"/>
    <w:rsid w:val="006447C0"/>
    <w:rsid w:val="006460E4"/>
    <w:rsid w:val="006464F5"/>
    <w:rsid w:val="00646576"/>
    <w:rsid w:val="0064688E"/>
    <w:rsid w:val="00646D99"/>
    <w:rsid w:val="006471BE"/>
    <w:rsid w:val="00647381"/>
    <w:rsid w:val="006478B5"/>
    <w:rsid w:val="00647B21"/>
    <w:rsid w:val="00647D99"/>
    <w:rsid w:val="0065099E"/>
    <w:rsid w:val="00650FA6"/>
    <w:rsid w:val="00652374"/>
    <w:rsid w:val="006532CA"/>
    <w:rsid w:val="0065347A"/>
    <w:rsid w:val="00653626"/>
    <w:rsid w:val="0065363E"/>
    <w:rsid w:val="00653CB4"/>
    <w:rsid w:val="00653CF1"/>
    <w:rsid w:val="00653EF6"/>
    <w:rsid w:val="00654112"/>
    <w:rsid w:val="00654480"/>
    <w:rsid w:val="00654801"/>
    <w:rsid w:val="00654862"/>
    <w:rsid w:val="00654AB8"/>
    <w:rsid w:val="00655288"/>
    <w:rsid w:val="00655802"/>
    <w:rsid w:val="0065592A"/>
    <w:rsid w:val="00655E15"/>
    <w:rsid w:val="0065710F"/>
    <w:rsid w:val="00657777"/>
    <w:rsid w:val="006577FB"/>
    <w:rsid w:val="00657A57"/>
    <w:rsid w:val="0066084C"/>
    <w:rsid w:val="0066121C"/>
    <w:rsid w:val="006613E4"/>
    <w:rsid w:val="006615B7"/>
    <w:rsid w:val="00662427"/>
    <w:rsid w:val="00662E2A"/>
    <w:rsid w:val="00662FD3"/>
    <w:rsid w:val="00663DC0"/>
    <w:rsid w:val="00663ED6"/>
    <w:rsid w:val="006645CF"/>
    <w:rsid w:val="00665A84"/>
    <w:rsid w:val="0066639F"/>
    <w:rsid w:val="006664F1"/>
    <w:rsid w:val="00666BD1"/>
    <w:rsid w:val="006672D7"/>
    <w:rsid w:val="0066741A"/>
    <w:rsid w:val="0066745C"/>
    <w:rsid w:val="00667891"/>
    <w:rsid w:val="00670D10"/>
    <w:rsid w:val="006710B6"/>
    <w:rsid w:val="00671192"/>
    <w:rsid w:val="0067140F"/>
    <w:rsid w:val="00671452"/>
    <w:rsid w:val="006716D1"/>
    <w:rsid w:val="00672385"/>
    <w:rsid w:val="0067390D"/>
    <w:rsid w:val="00673C68"/>
    <w:rsid w:val="0067450F"/>
    <w:rsid w:val="006749AB"/>
    <w:rsid w:val="00674A3E"/>
    <w:rsid w:val="00675229"/>
    <w:rsid w:val="006755ED"/>
    <w:rsid w:val="006756FB"/>
    <w:rsid w:val="00675FF2"/>
    <w:rsid w:val="00676077"/>
    <w:rsid w:val="00676407"/>
    <w:rsid w:val="00676856"/>
    <w:rsid w:val="006777A8"/>
    <w:rsid w:val="006779CC"/>
    <w:rsid w:val="00680663"/>
    <w:rsid w:val="006807F2"/>
    <w:rsid w:val="006808F9"/>
    <w:rsid w:val="00681ADD"/>
    <w:rsid w:val="00681D1E"/>
    <w:rsid w:val="00681FB9"/>
    <w:rsid w:val="0068222F"/>
    <w:rsid w:val="006823AE"/>
    <w:rsid w:val="00682473"/>
    <w:rsid w:val="006826DB"/>
    <w:rsid w:val="0068277D"/>
    <w:rsid w:val="00682CA3"/>
    <w:rsid w:val="0068348F"/>
    <w:rsid w:val="00683641"/>
    <w:rsid w:val="006836C0"/>
    <w:rsid w:val="0068447B"/>
    <w:rsid w:val="006850FB"/>
    <w:rsid w:val="0068516B"/>
    <w:rsid w:val="0068527C"/>
    <w:rsid w:val="00685A11"/>
    <w:rsid w:val="00685C30"/>
    <w:rsid w:val="00685DC5"/>
    <w:rsid w:val="00685EDB"/>
    <w:rsid w:val="00685FD0"/>
    <w:rsid w:val="0068668F"/>
    <w:rsid w:val="00686EC9"/>
    <w:rsid w:val="006872F7"/>
    <w:rsid w:val="0068769D"/>
    <w:rsid w:val="00687CDF"/>
    <w:rsid w:val="00687E7A"/>
    <w:rsid w:val="006907AC"/>
    <w:rsid w:val="0069222F"/>
    <w:rsid w:val="00692721"/>
    <w:rsid w:val="006928D6"/>
    <w:rsid w:val="00692D9A"/>
    <w:rsid w:val="00693813"/>
    <w:rsid w:val="00693CA7"/>
    <w:rsid w:val="0069418A"/>
    <w:rsid w:val="006943CD"/>
    <w:rsid w:val="006953C6"/>
    <w:rsid w:val="00695CF8"/>
    <w:rsid w:val="006962B3"/>
    <w:rsid w:val="00697375"/>
    <w:rsid w:val="0069756A"/>
    <w:rsid w:val="00697EAA"/>
    <w:rsid w:val="00697F67"/>
    <w:rsid w:val="006A10DD"/>
    <w:rsid w:val="006A110B"/>
    <w:rsid w:val="006A1339"/>
    <w:rsid w:val="006A142B"/>
    <w:rsid w:val="006A17AF"/>
    <w:rsid w:val="006A1DA6"/>
    <w:rsid w:val="006A1F87"/>
    <w:rsid w:val="006A34CF"/>
    <w:rsid w:val="006A34E5"/>
    <w:rsid w:val="006A42C7"/>
    <w:rsid w:val="006A42EC"/>
    <w:rsid w:val="006A4C19"/>
    <w:rsid w:val="006A4E4D"/>
    <w:rsid w:val="006A51FD"/>
    <w:rsid w:val="006A5CFC"/>
    <w:rsid w:val="006A6399"/>
    <w:rsid w:val="006A6629"/>
    <w:rsid w:val="006A7B4B"/>
    <w:rsid w:val="006B23FA"/>
    <w:rsid w:val="006B3A48"/>
    <w:rsid w:val="006B4366"/>
    <w:rsid w:val="006B4BAA"/>
    <w:rsid w:val="006B4FA5"/>
    <w:rsid w:val="006B4FA6"/>
    <w:rsid w:val="006B55B4"/>
    <w:rsid w:val="006B5E1E"/>
    <w:rsid w:val="006B617F"/>
    <w:rsid w:val="006B63C6"/>
    <w:rsid w:val="006B65C0"/>
    <w:rsid w:val="006B6D2C"/>
    <w:rsid w:val="006B7B45"/>
    <w:rsid w:val="006B7D93"/>
    <w:rsid w:val="006C04AB"/>
    <w:rsid w:val="006C0E80"/>
    <w:rsid w:val="006C276D"/>
    <w:rsid w:val="006C2E65"/>
    <w:rsid w:val="006C30AC"/>
    <w:rsid w:val="006C4FA4"/>
    <w:rsid w:val="006C518F"/>
    <w:rsid w:val="006C5241"/>
    <w:rsid w:val="006C5C20"/>
    <w:rsid w:val="006C5F8A"/>
    <w:rsid w:val="006C6978"/>
    <w:rsid w:val="006C7891"/>
    <w:rsid w:val="006D089E"/>
    <w:rsid w:val="006D0B5B"/>
    <w:rsid w:val="006D1740"/>
    <w:rsid w:val="006D1968"/>
    <w:rsid w:val="006D27C2"/>
    <w:rsid w:val="006D3F8F"/>
    <w:rsid w:val="006D3FD7"/>
    <w:rsid w:val="006D5284"/>
    <w:rsid w:val="006D5A08"/>
    <w:rsid w:val="006D5B1E"/>
    <w:rsid w:val="006D5C1D"/>
    <w:rsid w:val="006D5E59"/>
    <w:rsid w:val="006D6080"/>
    <w:rsid w:val="006D70E6"/>
    <w:rsid w:val="006E0FA0"/>
    <w:rsid w:val="006E184B"/>
    <w:rsid w:val="006E1CAC"/>
    <w:rsid w:val="006E1E22"/>
    <w:rsid w:val="006E22D4"/>
    <w:rsid w:val="006E23CB"/>
    <w:rsid w:val="006E2833"/>
    <w:rsid w:val="006E2ABB"/>
    <w:rsid w:val="006E3134"/>
    <w:rsid w:val="006E389A"/>
    <w:rsid w:val="006E462E"/>
    <w:rsid w:val="006E5E4D"/>
    <w:rsid w:val="006E6034"/>
    <w:rsid w:val="006E612A"/>
    <w:rsid w:val="006E61E1"/>
    <w:rsid w:val="006E64C8"/>
    <w:rsid w:val="006E6D02"/>
    <w:rsid w:val="006E706B"/>
    <w:rsid w:val="006E71AA"/>
    <w:rsid w:val="006E76B1"/>
    <w:rsid w:val="006E7A0B"/>
    <w:rsid w:val="006F0741"/>
    <w:rsid w:val="006F1218"/>
    <w:rsid w:val="006F1973"/>
    <w:rsid w:val="006F1B9F"/>
    <w:rsid w:val="006F2500"/>
    <w:rsid w:val="006F2DF0"/>
    <w:rsid w:val="006F30C2"/>
    <w:rsid w:val="006F311F"/>
    <w:rsid w:val="006F3FF3"/>
    <w:rsid w:val="006F456C"/>
    <w:rsid w:val="006F4A24"/>
    <w:rsid w:val="006F5398"/>
    <w:rsid w:val="006F5DCB"/>
    <w:rsid w:val="006F777F"/>
    <w:rsid w:val="00700641"/>
    <w:rsid w:val="007009AB"/>
    <w:rsid w:val="007014EE"/>
    <w:rsid w:val="007022AD"/>
    <w:rsid w:val="007030AD"/>
    <w:rsid w:val="0070343F"/>
    <w:rsid w:val="007039D3"/>
    <w:rsid w:val="00703C3E"/>
    <w:rsid w:val="00704006"/>
    <w:rsid w:val="00704278"/>
    <w:rsid w:val="00704651"/>
    <w:rsid w:val="0070496A"/>
    <w:rsid w:val="00704980"/>
    <w:rsid w:val="00705708"/>
    <w:rsid w:val="0070577A"/>
    <w:rsid w:val="00705C07"/>
    <w:rsid w:val="007069B3"/>
    <w:rsid w:val="00707146"/>
    <w:rsid w:val="007077B7"/>
    <w:rsid w:val="00707961"/>
    <w:rsid w:val="00707B8E"/>
    <w:rsid w:val="00707DB0"/>
    <w:rsid w:val="00710981"/>
    <w:rsid w:val="00711670"/>
    <w:rsid w:val="00711993"/>
    <w:rsid w:val="00712907"/>
    <w:rsid w:val="00712EB4"/>
    <w:rsid w:val="00712F23"/>
    <w:rsid w:val="00712F41"/>
    <w:rsid w:val="00713309"/>
    <w:rsid w:val="00713DBD"/>
    <w:rsid w:val="00714484"/>
    <w:rsid w:val="00714746"/>
    <w:rsid w:val="00714AFF"/>
    <w:rsid w:val="00714B2F"/>
    <w:rsid w:val="00715858"/>
    <w:rsid w:val="00715996"/>
    <w:rsid w:val="00715DD0"/>
    <w:rsid w:val="00715E99"/>
    <w:rsid w:val="00715EB2"/>
    <w:rsid w:val="00716F28"/>
    <w:rsid w:val="00717853"/>
    <w:rsid w:val="0072006D"/>
    <w:rsid w:val="0072050A"/>
    <w:rsid w:val="00720CBB"/>
    <w:rsid w:val="007214D1"/>
    <w:rsid w:val="00721750"/>
    <w:rsid w:val="00721C5A"/>
    <w:rsid w:val="00721EB8"/>
    <w:rsid w:val="007224CC"/>
    <w:rsid w:val="007224D2"/>
    <w:rsid w:val="00722BF1"/>
    <w:rsid w:val="00722F89"/>
    <w:rsid w:val="00723176"/>
    <w:rsid w:val="00724CE5"/>
    <w:rsid w:val="0072509A"/>
    <w:rsid w:val="00725D05"/>
    <w:rsid w:val="007260F1"/>
    <w:rsid w:val="0072671F"/>
    <w:rsid w:val="00726DD2"/>
    <w:rsid w:val="00726EC6"/>
    <w:rsid w:val="00726F52"/>
    <w:rsid w:val="00727C42"/>
    <w:rsid w:val="007300F3"/>
    <w:rsid w:val="00730142"/>
    <w:rsid w:val="007304A5"/>
    <w:rsid w:val="007306EF"/>
    <w:rsid w:val="0073079E"/>
    <w:rsid w:val="00732A3F"/>
    <w:rsid w:val="00732E39"/>
    <w:rsid w:val="007330DD"/>
    <w:rsid w:val="00733641"/>
    <w:rsid w:val="007336B0"/>
    <w:rsid w:val="00734163"/>
    <w:rsid w:val="00734FA2"/>
    <w:rsid w:val="007350A4"/>
    <w:rsid w:val="0073539E"/>
    <w:rsid w:val="00736F72"/>
    <w:rsid w:val="0073726F"/>
    <w:rsid w:val="007372F6"/>
    <w:rsid w:val="00737C92"/>
    <w:rsid w:val="0074031E"/>
    <w:rsid w:val="007408F3"/>
    <w:rsid w:val="00740935"/>
    <w:rsid w:val="0074101A"/>
    <w:rsid w:val="00741075"/>
    <w:rsid w:val="007412F6"/>
    <w:rsid w:val="007415AF"/>
    <w:rsid w:val="0074188D"/>
    <w:rsid w:val="00741A3E"/>
    <w:rsid w:val="00741D26"/>
    <w:rsid w:val="0074287F"/>
    <w:rsid w:val="00742FA8"/>
    <w:rsid w:val="007431D9"/>
    <w:rsid w:val="007435B8"/>
    <w:rsid w:val="00744228"/>
    <w:rsid w:val="00744416"/>
    <w:rsid w:val="00744923"/>
    <w:rsid w:val="00744D28"/>
    <w:rsid w:val="00744D7B"/>
    <w:rsid w:val="007450AA"/>
    <w:rsid w:val="007458A0"/>
    <w:rsid w:val="00745D6D"/>
    <w:rsid w:val="007462D3"/>
    <w:rsid w:val="00746F52"/>
    <w:rsid w:val="007471E5"/>
    <w:rsid w:val="0074741D"/>
    <w:rsid w:val="00747BA9"/>
    <w:rsid w:val="00750987"/>
    <w:rsid w:val="0075099C"/>
    <w:rsid w:val="00750AB1"/>
    <w:rsid w:val="0075133D"/>
    <w:rsid w:val="00751515"/>
    <w:rsid w:val="00751AA8"/>
    <w:rsid w:val="00751B75"/>
    <w:rsid w:val="0075229F"/>
    <w:rsid w:val="0075236D"/>
    <w:rsid w:val="00753637"/>
    <w:rsid w:val="007541F8"/>
    <w:rsid w:val="00754438"/>
    <w:rsid w:val="00754EC9"/>
    <w:rsid w:val="00754FB2"/>
    <w:rsid w:val="00755478"/>
    <w:rsid w:val="007556A9"/>
    <w:rsid w:val="00755856"/>
    <w:rsid w:val="00755BF0"/>
    <w:rsid w:val="00755FF6"/>
    <w:rsid w:val="0075690D"/>
    <w:rsid w:val="007570BD"/>
    <w:rsid w:val="0075761F"/>
    <w:rsid w:val="00757810"/>
    <w:rsid w:val="00760033"/>
    <w:rsid w:val="00760774"/>
    <w:rsid w:val="00760BBF"/>
    <w:rsid w:val="00760EEE"/>
    <w:rsid w:val="00761314"/>
    <w:rsid w:val="007615AA"/>
    <w:rsid w:val="00761776"/>
    <w:rsid w:val="00762138"/>
    <w:rsid w:val="0076235C"/>
    <w:rsid w:val="0076304B"/>
    <w:rsid w:val="00763313"/>
    <w:rsid w:val="00763351"/>
    <w:rsid w:val="00763D1B"/>
    <w:rsid w:val="007645B0"/>
    <w:rsid w:val="0076481E"/>
    <w:rsid w:val="007655D4"/>
    <w:rsid w:val="00766055"/>
    <w:rsid w:val="00766A68"/>
    <w:rsid w:val="00766BBE"/>
    <w:rsid w:val="0076700E"/>
    <w:rsid w:val="0076751F"/>
    <w:rsid w:val="007677B2"/>
    <w:rsid w:val="007677B6"/>
    <w:rsid w:val="00767A8C"/>
    <w:rsid w:val="00771BF3"/>
    <w:rsid w:val="00771C08"/>
    <w:rsid w:val="00772171"/>
    <w:rsid w:val="00772259"/>
    <w:rsid w:val="007726FC"/>
    <w:rsid w:val="007745B1"/>
    <w:rsid w:val="007745EC"/>
    <w:rsid w:val="0077486D"/>
    <w:rsid w:val="0077567C"/>
    <w:rsid w:val="00775CE2"/>
    <w:rsid w:val="007767AF"/>
    <w:rsid w:val="0077696E"/>
    <w:rsid w:val="00776C13"/>
    <w:rsid w:val="00777206"/>
    <w:rsid w:val="007773CE"/>
    <w:rsid w:val="007774FF"/>
    <w:rsid w:val="00777544"/>
    <w:rsid w:val="007809A4"/>
    <w:rsid w:val="00780C0E"/>
    <w:rsid w:val="00780CB5"/>
    <w:rsid w:val="00781945"/>
    <w:rsid w:val="00781E48"/>
    <w:rsid w:val="007827E4"/>
    <w:rsid w:val="00783A69"/>
    <w:rsid w:val="00784ADF"/>
    <w:rsid w:val="00784B23"/>
    <w:rsid w:val="007858E2"/>
    <w:rsid w:val="00785B39"/>
    <w:rsid w:val="007862B9"/>
    <w:rsid w:val="007863D5"/>
    <w:rsid w:val="0078662C"/>
    <w:rsid w:val="00786644"/>
    <w:rsid w:val="00786675"/>
    <w:rsid w:val="00786DC1"/>
    <w:rsid w:val="00787B61"/>
    <w:rsid w:val="00787E0A"/>
    <w:rsid w:val="00790225"/>
    <w:rsid w:val="00790C06"/>
    <w:rsid w:val="00791074"/>
    <w:rsid w:val="007915B9"/>
    <w:rsid w:val="00791CF3"/>
    <w:rsid w:val="00791E91"/>
    <w:rsid w:val="00791F88"/>
    <w:rsid w:val="00793513"/>
    <w:rsid w:val="00793997"/>
    <w:rsid w:val="00793DBB"/>
    <w:rsid w:val="0079473F"/>
    <w:rsid w:val="00794A87"/>
    <w:rsid w:val="00794D9D"/>
    <w:rsid w:val="007950D1"/>
    <w:rsid w:val="007951AD"/>
    <w:rsid w:val="00796439"/>
    <w:rsid w:val="00796795"/>
    <w:rsid w:val="00796A65"/>
    <w:rsid w:val="007971BB"/>
    <w:rsid w:val="00797474"/>
    <w:rsid w:val="007A014B"/>
    <w:rsid w:val="007A114E"/>
    <w:rsid w:val="007A1AC4"/>
    <w:rsid w:val="007A1DDE"/>
    <w:rsid w:val="007A2007"/>
    <w:rsid w:val="007A24C0"/>
    <w:rsid w:val="007A294B"/>
    <w:rsid w:val="007A2C8C"/>
    <w:rsid w:val="007A2D61"/>
    <w:rsid w:val="007A307F"/>
    <w:rsid w:val="007A30C2"/>
    <w:rsid w:val="007A3349"/>
    <w:rsid w:val="007A40C1"/>
    <w:rsid w:val="007A44E9"/>
    <w:rsid w:val="007A4BAD"/>
    <w:rsid w:val="007A4C71"/>
    <w:rsid w:val="007A4FA9"/>
    <w:rsid w:val="007A510E"/>
    <w:rsid w:val="007A5DAD"/>
    <w:rsid w:val="007A5E21"/>
    <w:rsid w:val="007A67BA"/>
    <w:rsid w:val="007A69BE"/>
    <w:rsid w:val="007A6B19"/>
    <w:rsid w:val="007A6C92"/>
    <w:rsid w:val="007A6CF0"/>
    <w:rsid w:val="007A6DF2"/>
    <w:rsid w:val="007A6E06"/>
    <w:rsid w:val="007A6F01"/>
    <w:rsid w:val="007A71C0"/>
    <w:rsid w:val="007A7B13"/>
    <w:rsid w:val="007B02B1"/>
    <w:rsid w:val="007B098A"/>
    <w:rsid w:val="007B0D18"/>
    <w:rsid w:val="007B2FD2"/>
    <w:rsid w:val="007B3139"/>
    <w:rsid w:val="007B43C0"/>
    <w:rsid w:val="007B4BBF"/>
    <w:rsid w:val="007B4BE4"/>
    <w:rsid w:val="007B5406"/>
    <w:rsid w:val="007B632A"/>
    <w:rsid w:val="007B64B7"/>
    <w:rsid w:val="007B6D1C"/>
    <w:rsid w:val="007B7180"/>
    <w:rsid w:val="007B7B15"/>
    <w:rsid w:val="007B7E78"/>
    <w:rsid w:val="007C05BC"/>
    <w:rsid w:val="007C0609"/>
    <w:rsid w:val="007C0679"/>
    <w:rsid w:val="007C0D8B"/>
    <w:rsid w:val="007C20E6"/>
    <w:rsid w:val="007C2307"/>
    <w:rsid w:val="007C2B91"/>
    <w:rsid w:val="007C2E18"/>
    <w:rsid w:val="007C30A5"/>
    <w:rsid w:val="007C3C18"/>
    <w:rsid w:val="007C4C66"/>
    <w:rsid w:val="007C54CC"/>
    <w:rsid w:val="007C5F4C"/>
    <w:rsid w:val="007C6142"/>
    <w:rsid w:val="007C68CE"/>
    <w:rsid w:val="007C6D46"/>
    <w:rsid w:val="007C6F8B"/>
    <w:rsid w:val="007C7249"/>
    <w:rsid w:val="007C73D2"/>
    <w:rsid w:val="007C7463"/>
    <w:rsid w:val="007C7E32"/>
    <w:rsid w:val="007D088D"/>
    <w:rsid w:val="007D191D"/>
    <w:rsid w:val="007D22BC"/>
    <w:rsid w:val="007D24CF"/>
    <w:rsid w:val="007D26FC"/>
    <w:rsid w:val="007D2D15"/>
    <w:rsid w:val="007D2F32"/>
    <w:rsid w:val="007D397F"/>
    <w:rsid w:val="007D3AFC"/>
    <w:rsid w:val="007D3F2B"/>
    <w:rsid w:val="007D401B"/>
    <w:rsid w:val="007D491C"/>
    <w:rsid w:val="007D588F"/>
    <w:rsid w:val="007D5C61"/>
    <w:rsid w:val="007D6002"/>
    <w:rsid w:val="007D623F"/>
    <w:rsid w:val="007D6323"/>
    <w:rsid w:val="007D669D"/>
    <w:rsid w:val="007D674B"/>
    <w:rsid w:val="007D6A4F"/>
    <w:rsid w:val="007D6BAB"/>
    <w:rsid w:val="007D7AA0"/>
    <w:rsid w:val="007E0302"/>
    <w:rsid w:val="007E0682"/>
    <w:rsid w:val="007E0858"/>
    <w:rsid w:val="007E1942"/>
    <w:rsid w:val="007E2454"/>
    <w:rsid w:val="007E28A2"/>
    <w:rsid w:val="007E303C"/>
    <w:rsid w:val="007E3850"/>
    <w:rsid w:val="007E3BC0"/>
    <w:rsid w:val="007E4A7D"/>
    <w:rsid w:val="007E4DDD"/>
    <w:rsid w:val="007E4ED7"/>
    <w:rsid w:val="007E56E5"/>
    <w:rsid w:val="007E65B6"/>
    <w:rsid w:val="007E6D2A"/>
    <w:rsid w:val="007E7096"/>
    <w:rsid w:val="007E7699"/>
    <w:rsid w:val="007E7735"/>
    <w:rsid w:val="007E7A4D"/>
    <w:rsid w:val="007F0058"/>
    <w:rsid w:val="007F0865"/>
    <w:rsid w:val="007F0A4C"/>
    <w:rsid w:val="007F112E"/>
    <w:rsid w:val="007F1D85"/>
    <w:rsid w:val="007F21B8"/>
    <w:rsid w:val="007F2544"/>
    <w:rsid w:val="007F2ABF"/>
    <w:rsid w:val="007F32A4"/>
    <w:rsid w:val="007F38E4"/>
    <w:rsid w:val="007F399E"/>
    <w:rsid w:val="007F3DE4"/>
    <w:rsid w:val="007F3DFC"/>
    <w:rsid w:val="007F5284"/>
    <w:rsid w:val="007F55B2"/>
    <w:rsid w:val="007F5FA6"/>
    <w:rsid w:val="007F614F"/>
    <w:rsid w:val="007F68E0"/>
    <w:rsid w:val="007F6F80"/>
    <w:rsid w:val="007F76A4"/>
    <w:rsid w:val="007F7821"/>
    <w:rsid w:val="007F7B88"/>
    <w:rsid w:val="00800FE5"/>
    <w:rsid w:val="0080127C"/>
    <w:rsid w:val="00801583"/>
    <w:rsid w:val="00801A30"/>
    <w:rsid w:val="00802731"/>
    <w:rsid w:val="00803869"/>
    <w:rsid w:val="00803B74"/>
    <w:rsid w:val="00803BD3"/>
    <w:rsid w:val="0080454B"/>
    <w:rsid w:val="00804DBF"/>
    <w:rsid w:val="00805F2D"/>
    <w:rsid w:val="00805F9E"/>
    <w:rsid w:val="0080632B"/>
    <w:rsid w:val="00806759"/>
    <w:rsid w:val="00806907"/>
    <w:rsid w:val="0081001F"/>
    <w:rsid w:val="008101E8"/>
    <w:rsid w:val="0081055C"/>
    <w:rsid w:val="00810B56"/>
    <w:rsid w:val="00810C06"/>
    <w:rsid w:val="0081122D"/>
    <w:rsid w:val="008113B1"/>
    <w:rsid w:val="00811541"/>
    <w:rsid w:val="00811B8B"/>
    <w:rsid w:val="00811F9B"/>
    <w:rsid w:val="008126CC"/>
    <w:rsid w:val="00812FCD"/>
    <w:rsid w:val="008135C2"/>
    <w:rsid w:val="00813B9A"/>
    <w:rsid w:val="00813BEB"/>
    <w:rsid w:val="00813CF8"/>
    <w:rsid w:val="00814039"/>
    <w:rsid w:val="00814109"/>
    <w:rsid w:val="008146CE"/>
    <w:rsid w:val="00814BE8"/>
    <w:rsid w:val="00814BF2"/>
    <w:rsid w:val="008152A7"/>
    <w:rsid w:val="008160DB"/>
    <w:rsid w:val="008167D7"/>
    <w:rsid w:val="00816F51"/>
    <w:rsid w:val="008174A5"/>
    <w:rsid w:val="008174F5"/>
    <w:rsid w:val="00817955"/>
    <w:rsid w:val="00817B83"/>
    <w:rsid w:val="00817D72"/>
    <w:rsid w:val="00817DFB"/>
    <w:rsid w:val="00817F89"/>
    <w:rsid w:val="00817FE5"/>
    <w:rsid w:val="00820CE2"/>
    <w:rsid w:val="00820F0E"/>
    <w:rsid w:val="0082174E"/>
    <w:rsid w:val="008227B7"/>
    <w:rsid w:val="00822FE7"/>
    <w:rsid w:val="0082327B"/>
    <w:rsid w:val="00823709"/>
    <w:rsid w:val="00823910"/>
    <w:rsid w:val="00825185"/>
    <w:rsid w:val="0082543A"/>
    <w:rsid w:val="00827F49"/>
    <w:rsid w:val="008308E2"/>
    <w:rsid w:val="00830958"/>
    <w:rsid w:val="00831CCC"/>
    <w:rsid w:val="00832BC7"/>
    <w:rsid w:val="00832D4A"/>
    <w:rsid w:val="008330F9"/>
    <w:rsid w:val="00833952"/>
    <w:rsid w:val="00833E84"/>
    <w:rsid w:val="00834261"/>
    <w:rsid w:val="00834882"/>
    <w:rsid w:val="0083527C"/>
    <w:rsid w:val="008358EA"/>
    <w:rsid w:val="008362EA"/>
    <w:rsid w:val="00836CF5"/>
    <w:rsid w:val="0083747C"/>
    <w:rsid w:val="008375D3"/>
    <w:rsid w:val="0083762E"/>
    <w:rsid w:val="008419CE"/>
    <w:rsid w:val="0084273D"/>
    <w:rsid w:val="00843AB2"/>
    <w:rsid w:val="00844302"/>
    <w:rsid w:val="0084449B"/>
    <w:rsid w:val="008449EE"/>
    <w:rsid w:val="0084538E"/>
    <w:rsid w:val="00845DCE"/>
    <w:rsid w:val="00846738"/>
    <w:rsid w:val="008473D5"/>
    <w:rsid w:val="00847A76"/>
    <w:rsid w:val="00847C48"/>
    <w:rsid w:val="00850499"/>
    <w:rsid w:val="008508B2"/>
    <w:rsid w:val="00850B9C"/>
    <w:rsid w:val="00851427"/>
    <w:rsid w:val="0085229A"/>
    <w:rsid w:val="00852728"/>
    <w:rsid w:val="00852747"/>
    <w:rsid w:val="00852C31"/>
    <w:rsid w:val="00853357"/>
    <w:rsid w:val="00853581"/>
    <w:rsid w:val="0085419C"/>
    <w:rsid w:val="008543C4"/>
    <w:rsid w:val="00854786"/>
    <w:rsid w:val="0085589A"/>
    <w:rsid w:val="00855A65"/>
    <w:rsid w:val="00855DF1"/>
    <w:rsid w:val="00856A53"/>
    <w:rsid w:val="00857212"/>
    <w:rsid w:val="00857765"/>
    <w:rsid w:val="00857821"/>
    <w:rsid w:val="008579DF"/>
    <w:rsid w:val="00857F87"/>
    <w:rsid w:val="008602FE"/>
    <w:rsid w:val="008613B2"/>
    <w:rsid w:val="00863171"/>
    <w:rsid w:val="0086565D"/>
    <w:rsid w:val="00865D81"/>
    <w:rsid w:val="008664A8"/>
    <w:rsid w:val="00866BC4"/>
    <w:rsid w:val="00866FA1"/>
    <w:rsid w:val="00870775"/>
    <w:rsid w:val="00870F03"/>
    <w:rsid w:val="00870FBF"/>
    <w:rsid w:val="00871049"/>
    <w:rsid w:val="008715DA"/>
    <w:rsid w:val="00872451"/>
    <w:rsid w:val="00872C0C"/>
    <w:rsid w:val="0087336C"/>
    <w:rsid w:val="008739DE"/>
    <w:rsid w:val="0087498D"/>
    <w:rsid w:val="00875032"/>
    <w:rsid w:val="0087588D"/>
    <w:rsid w:val="00876A4C"/>
    <w:rsid w:val="00876CE1"/>
    <w:rsid w:val="008772F3"/>
    <w:rsid w:val="0087740D"/>
    <w:rsid w:val="00877441"/>
    <w:rsid w:val="00877648"/>
    <w:rsid w:val="00877ABF"/>
    <w:rsid w:val="0088006F"/>
    <w:rsid w:val="00880609"/>
    <w:rsid w:val="00880960"/>
    <w:rsid w:val="00881334"/>
    <w:rsid w:val="008824CD"/>
    <w:rsid w:val="008834E8"/>
    <w:rsid w:val="008836A1"/>
    <w:rsid w:val="0088387D"/>
    <w:rsid w:val="00883B57"/>
    <w:rsid w:val="00883E5F"/>
    <w:rsid w:val="00883FA2"/>
    <w:rsid w:val="00884093"/>
    <w:rsid w:val="00884866"/>
    <w:rsid w:val="00884B90"/>
    <w:rsid w:val="00884F7E"/>
    <w:rsid w:val="00886960"/>
    <w:rsid w:val="00886C2B"/>
    <w:rsid w:val="00886F34"/>
    <w:rsid w:val="00887624"/>
    <w:rsid w:val="00887B78"/>
    <w:rsid w:val="008904BB"/>
    <w:rsid w:val="008905EE"/>
    <w:rsid w:val="00890806"/>
    <w:rsid w:val="008909AB"/>
    <w:rsid w:val="00890AD0"/>
    <w:rsid w:val="00890DE4"/>
    <w:rsid w:val="008921BD"/>
    <w:rsid w:val="00892F23"/>
    <w:rsid w:val="00893337"/>
    <w:rsid w:val="00893393"/>
    <w:rsid w:val="008933BE"/>
    <w:rsid w:val="00893925"/>
    <w:rsid w:val="00893A9D"/>
    <w:rsid w:val="00893DFA"/>
    <w:rsid w:val="0089460B"/>
    <w:rsid w:val="00894CFF"/>
    <w:rsid w:val="0089597F"/>
    <w:rsid w:val="00895EC8"/>
    <w:rsid w:val="00896D39"/>
    <w:rsid w:val="00896FD7"/>
    <w:rsid w:val="00897028"/>
    <w:rsid w:val="008972A7"/>
    <w:rsid w:val="008972F5"/>
    <w:rsid w:val="00897CD9"/>
    <w:rsid w:val="00897E6E"/>
    <w:rsid w:val="008A02DB"/>
    <w:rsid w:val="008A0F18"/>
    <w:rsid w:val="008A14E7"/>
    <w:rsid w:val="008A1719"/>
    <w:rsid w:val="008A3229"/>
    <w:rsid w:val="008A35FF"/>
    <w:rsid w:val="008A3D98"/>
    <w:rsid w:val="008A465A"/>
    <w:rsid w:val="008A4CFA"/>
    <w:rsid w:val="008A5265"/>
    <w:rsid w:val="008A566D"/>
    <w:rsid w:val="008A5896"/>
    <w:rsid w:val="008A5B03"/>
    <w:rsid w:val="008A71CA"/>
    <w:rsid w:val="008A7DC8"/>
    <w:rsid w:val="008B0F1E"/>
    <w:rsid w:val="008B0FBF"/>
    <w:rsid w:val="008B15A3"/>
    <w:rsid w:val="008B1A04"/>
    <w:rsid w:val="008B1D29"/>
    <w:rsid w:val="008B1DD7"/>
    <w:rsid w:val="008B21BC"/>
    <w:rsid w:val="008B23E7"/>
    <w:rsid w:val="008B25FF"/>
    <w:rsid w:val="008B2944"/>
    <w:rsid w:val="008B2BC0"/>
    <w:rsid w:val="008B2E76"/>
    <w:rsid w:val="008B3360"/>
    <w:rsid w:val="008B36E0"/>
    <w:rsid w:val="008B3BF7"/>
    <w:rsid w:val="008B4507"/>
    <w:rsid w:val="008B4749"/>
    <w:rsid w:val="008B54CF"/>
    <w:rsid w:val="008B5610"/>
    <w:rsid w:val="008B6038"/>
    <w:rsid w:val="008B63B2"/>
    <w:rsid w:val="008B6936"/>
    <w:rsid w:val="008B6985"/>
    <w:rsid w:val="008B6CAD"/>
    <w:rsid w:val="008B6FF0"/>
    <w:rsid w:val="008B7497"/>
    <w:rsid w:val="008C0093"/>
    <w:rsid w:val="008C04B3"/>
    <w:rsid w:val="008C0A9B"/>
    <w:rsid w:val="008C0E5E"/>
    <w:rsid w:val="008C0E8A"/>
    <w:rsid w:val="008C10D6"/>
    <w:rsid w:val="008C23B0"/>
    <w:rsid w:val="008C2C2F"/>
    <w:rsid w:val="008C2FB9"/>
    <w:rsid w:val="008C312D"/>
    <w:rsid w:val="008C31CE"/>
    <w:rsid w:val="008C366B"/>
    <w:rsid w:val="008C3B5B"/>
    <w:rsid w:val="008C3BDC"/>
    <w:rsid w:val="008C3DCD"/>
    <w:rsid w:val="008C47A1"/>
    <w:rsid w:val="008C491C"/>
    <w:rsid w:val="008C4C1C"/>
    <w:rsid w:val="008C606C"/>
    <w:rsid w:val="008C6086"/>
    <w:rsid w:val="008C7822"/>
    <w:rsid w:val="008D08CD"/>
    <w:rsid w:val="008D0D66"/>
    <w:rsid w:val="008D0D89"/>
    <w:rsid w:val="008D1F52"/>
    <w:rsid w:val="008D28DC"/>
    <w:rsid w:val="008D29CD"/>
    <w:rsid w:val="008D2EF6"/>
    <w:rsid w:val="008D4F41"/>
    <w:rsid w:val="008D51B0"/>
    <w:rsid w:val="008D6B84"/>
    <w:rsid w:val="008D74FA"/>
    <w:rsid w:val="008D7B9C"/>
    <w:rsid w:val="008E13AB"/>
    <w:rsid w:val="008E20B8"/>
    <w:rsid w:val="008E2D42"/>
    <w:rsid w:val="008E318F"/>
    <w:rsid w:val="008E3857"/>
    <w:rsid w:val="008E3AFD"/>
    <w:rsid w:val="008E3D92"/>
    <w:rsid w:val="008E4420"/>
    <w:rsid w:val="008E4C64"/>
    <w:rsid w:val="008E4E05"/>
    <w:rsid w:val="008E5815"/>
    <w:rsid w:val="008E590C"/>
    <w:rsid w:val="008E59BA"/>
    <w:rsid w:val="008E6988"/>
    <w:rsid w:val="008E698C"/>
    <w:rsid w:val="008E731B"/>
    <w:rsid w:val="008E786C"/>
    <w:rsid w:val="008E7BAA"/>
    <w:rsid w:val="008F044D"/>
    <w:rsid w:val="008F0AB1"/>
    <w:rsid w:val="008F0F49"/>
    <w:rsid w:val="008F14A9"/>
    <w:rsid w:val="008F1885"/>
    <w:rsid w:val="008F1896"/>
    <w:rsid w:val="008F18F7"/>
    <w:rsid w:val="008F1B3A"/>
    <w:rsid w:val="008F1D96"/>
    <w:rsid w:val="008F1E57"/>
    <w:rsid w:val="008F2072"/>
    <w:rsid w:val="008F2CA6"/>
    <w:rsid w:val="008F2F5B"/>
    <w:rsid w:val="008F417E"/>
    <w:rsid w:val="008F47A0"/>
    <w:rsid w:val="008F4A40"/>
    <w:rsid w:val="008F4B56"/>
    <w:rsid w:val="008F51A2"/>
    <w:rsid w:val="008F55DF"/>
    <w:rsid w:val="008F5D5F"/>
    <w:rsid w:val="008F6131"/>
    <w:rsid w:val="008F6696"/>
    <w:rsid w:val="008F67EA"/>
    <w:rsid w:val="008F687E"/>
    <w:rsid w:val="008F6ECE"/>
    <w:rsid w:val="008F71D9"/>
    <w:rsid w:val="008F74B1"/>
    <w:rsid w:val="008F7618"/>
    <w:rsid w:val="008F7635"/>
    <w:rsid w:val="0090028A"/>
    <w:rsid w:val="009005FA"/>
    <w:rsid w:val="00901314"/>
    <w:rsid w:val="009016A2"/>
    <w:rsid w:val="0090174B"/>
    <w:rsid w:val="00901761"/>
    <w:rsid w:val="00902882"/>
    <w:rsid w:val="009028F8"/>
    <w:rsid w:val="0090331D"/>
    <w:rsid w:val="0090394C"/>
    <w:rsid w:val="00904F1C"/>
    <w:rsid w:val="0090534F"/>
    <w:rsid w:val="009057C7"/>
    <w:rsid w:val="00905917"/>
    <w:rsid w:val="00905A0F"/>
    <w:rsid w:val="00905A22"/>
    <w:rsid w:val="00906363"/>
    <w:rsid w:val="00906F0A"/>
    <w:rsid w:val="00907AE9"/>
    <w:rsid w:val="00911037"/>
    <w:rsid w:val="009110D1"/>
    <w:rsid w:val="00911920"/>
    <w:rsid w:val="009121E3"/>
    <w:rsid w:val="009121E4"/>
    <w:rsid w:val="00913569"/>
    <w:rsid w:val="00913D15"/>
    <w:rsid w:val="00913FF1"/>
    <w:rsid w:val="00914FD4"/>
    <w:rsid w:val="009157BA"/>
    <w:rsid w:val="00915855"/>
    <w:rsid w:val="0091585C"/>
    <w:rsid w:val="00915EC5"/>
    <w:rsid w:val="0091631F"/>
    <w:rsid w:val="00916715"/>
    <w:rsid w:val="0091686F"/>
    <w:rsid w:val="00916FFC"/>
    <w:rsid w:val="0091719E"/>
    <w:rsid w:val="00917A9A"/>
    <w:rsid w:val="0092013F"/>
    <w:rsid w:val="009206E6"/>
    <w:rsid w:val="009209E8"/>
    <w:rsid w:val="00921215"/>
    <w:rsid w:val="0092121D"/>
    <w:rsid w:val="0092142E"/>
    <w:rsid w:val="009214C2"/>
    <w:rsid w:val="00921673"/>
    <w:rsid w:val="0092175A"/>
    <w:rsid w:val="009221FA"/>
    <w:rsid w:val="0092383C"/>
    <w:rsid w:val="00923A0F"/>
    <w:rsid w:val="00923ACC"/>
    <w:rsid w:val="00923B8E"/>
    <w:rsid w:val="00923DD7"/>
    <w:rsid w:val="0092425E"/>
    <w:rsid w:val="009243BE"/>
    <w:rsid w:val="009254BA"/>
    <w:rsid w:val="00925726"/>
    <w:rsid w:val="0092590E"/>
    <w:rsid w:val="00925E0B"/>
    <w:rsid w:val="0092617C"/>
    <w:rsid w:val="009261FA"/>
    <w:rsid w:val="00926CC1"/>
    <w:rsid w:val="00927284"/>
    <w:rsid w:val="00927483"/>
    <w:rsid w:val="00927928"/>
    <w:rsid w:val="0093051C"/>
    <w:rsid w:val="00930E7F"/>
    <w:rsid w:val="00930F06"/>
    <w:rsid w:val="009325C3"/>
    <w:rsid w:val="00932C53"/>
    <w:rsid w:val="00932CC1"/>
    <w:rsid w:val="0093394D"/>
    <w:rsid w:val="00933B42"/>
    <w:rsid w:val="00933FFF"/>
    <w:rsid w:val="00935236"/>
    <w:rsid w:val="00935559"/>
    <w:rsid w:val="00935E60"/>
    <w:rsid w:val="00936950"/>
    <w:rsid w:val="00937009"/>
    <w:rsid w:val="009370D0"/>
    <w:rsid w:val="009377E3"/>
    <w:rsid w:val="0093798D"/>
    <w:rsid w:val="00940109"/>
    <w:rsid w:val="0094012B"/>
    <w:rsid w:val="00940149"/>
    <w:rsid w:val="00940287"/>
    <w:rsid w:val="00940A2B"/>
    <w:rsid w:val="0094164C"/>
    <w:rsid w:val="00941B43"/>
    <w:rsid w:val="00941E18"/>
    <w:rsid w:val="00942BB7"/>
    <w:rsid w:val="009432CF"/>
    <w:rsid w:val="009435A9"/>
    <w:rsid w:val="00943D47"/>
    <w:rsid w:val="00943DED"/>
    <w:rsid w:val="00943DFC"/>
    <w:rsid w:val="00944C84"/>
    <w:rsid w:val="00944DEB"/>
    <w:rsid w:val="009450C3"/>
    <w:rsid w:val="009454F2"/>
    <w:rsid w:val="0094562D"/>
    <w:rsid w:val="00945697"/>
    <w:rsid w:val="00946A10"/>
    <w:rsid w:val="00946A4F"/>
    <w:rsid w:val="009472C2"/>
    <w:rsid w:val="00947828"/>
    <w:rsid w:val="009478EC"/>
    <w:rsid w:val="00947F7B"/>
    <w:rsid w:val="0095075E"/>
    <w:rsid w:val="00950DF5"/>
    <w:rsid w:val="009519D2"/>
    <w:rsid w:val="009521DA"/>
    <w:rsid w:val="009533DC"/>
    <w:rsid w:val="00953484"/>
    <w:rsid w:val="009536EF"/>
    <w:rsid w:val="00953A77"/>
    <w:rsid w:val="00953C7F"/>
    <w:rsid w:val="00953D02"/>
    <w:rsid w:val="00953F22"/>
    <w:rsid w:val="009549F7"/>
    <w:rsid w:val="00954DD8"/>
    <w:rsid w:val="00954F11"/>
    <w:rsid w:val="009552AC"/>
    <w:rsid w:val="00955EC9"/>
    <w:rsid w:val="00956089"/>
    <w:rsid w:val="0095611E"/>
    <w:rsid w:val="00956A09"/>
    <w:rsid w:val="00956CF3"/>
    <w:rsid w:val="00957705"/>
    <w:rsid w:val="00957DAD"/>
    <w:rsid w:val="00961287"/>
    <w:rsid w:val="0096257D"/>
    <w:rsid w:val="0096294A"/>
    <w:rsid w:val="00962D5B"/>
    <w:rsid w:val="00962DC4"/>
    <w:rsid w:val="009631C8"/>
    <w:rsid w:val="00963B63"/>
    <w:rsid w:val="00963FD2"/>
    <w:rsid w:val="009643CD"/>
    <w:rsid w:val="009648FD"/>
    <w:rsid w:val="00964E64"/>
    <w:rsid w:val="009661FF"/>
    <w:rsid w:val="00966D34"/>
    <w:rsid w:val="00970394"/>
    <w:rsid w:val="00970896"/>
    <w:rsid w:val="00970A81"/>
    <w:rsid w:val="009729B0"/>
    <w:rsid w:val="009733E3"/>
    <w:rsid w:val="00973523"/>
    <w:rsid w:val="0097373A"/>
    <w:rsid w:val="00974110"/>
    <w:rsid w:val="00974588"/>
    <w:rsid w:val="009754B9"/>
    <w:rsid w:val="00975B81"/>
    <w:rsid w:val="00976689"/>
    <w:rsid w:val="009770C5"/>
    <w:rsid w:val="00977B69"/>
    <w:rsid w:val="00977C3A"/>
    <w:rsid w:val="0098018C"/>
    <w:rsid w:val="009813E2"/>
    <w:rsid w:val="009815DB"/>
    <w:rsid w:val="009824CA"/>
    <w:rsid w:val="00982DCD"/>
    <w:rsid w:val="00982E58"/>
    <w:rsid w:val="00982EFD"/>
    <w:rsid w:val="009830CC"/>
    <w:rsid w:val="009833E9"/>
    <w:rsid w:val="00983A9E"/>
    <w:rsid w:val="00983BEB"/>
    <w:rsid w:val="00984364"/>
    <w:rsid w:val="00984B64"/>
    <w:rsid w:val="00985927"/>
    <w:rsid w:val="009859C4"/>
    <w:rsid w:val="00986EF4"/>
    <w:rsid w:val="009875BE"/>
    <w:rsid w:val="00990747"/>
    <w:rsid w:val="00990857"/>
    <w:rsid w:val="00990DCC"/>
    <w:rsid w:val="00991FF9"/>
    <w:rsid w:val="009936C7"/>
    <w:rsid w:val="00993890"/>
    <w:rsid w:val="00993F13"/>
    <w:rsid w:val="009942CA"/>
    <w:rsid w:val="00994955"/>
    <w:rsid w:val="0099531B"/>
    <w:rsid w:val="0099570D"/>
    <w:rsid w:val="00996144"/>
    <w:rsid w:val="0099626D"/>
    <w:rsid w:val="00996719"/>
    <w:rsid w:val="00996B32"/>
    <w:rsid w:val="00997406"/>
    <w:rsid w:val="00997C45"/>
    <w:rsid w:val="009A03EF"/>
    <w:rsid w:val="009A08FF"/>
    <w:rsid w:val="009A1413"/>
    <w:rsid w:val="009A14C5"/>
    <w:rsid w:val="009A2953"/>
    <w:rsid w:val="009A2DAE"/>
    <w:rsid w:val="009A3351"/>
    <w:rsid w:val="009A3439"/>
    <w:rsid w:val="009A34CB"/>
    <w:rsid w:val="009A3A0B"/>
    <w:rsid w:val="009A4BEC"/>
    <w:rsid w:val="009A561F"/>
    <w:rsid w:val="009A58ED"/>
    <w:rsid w:val="009A76C9"/>
    <w:rsid w:val="009B04FE"/>
    <w:rsid w:val="009B090C"/>
    <w:rsid w:val="009B19B4"/>
    <w:rsid w:val="009B19B8"/>
    <w:rsid w:val="009B318B"/>
    <w:rsid w:val="009B3C89"/>
    <w:rsid w:val="009B3D69"/>
    <w:rsid w:val="009B3EAD"/>
    <w:rsid w:val="009B3FF8"/>
    <w:rsid w:val="009B45E2"/>
    <w:rsid w:val="009B472B"/>
    <w:rsid w:val="009B4789"/>
    <w:rsid w:val="009B49F3"/>
    <w:rsid w:val="009B5532"/>
    <w:rsid w:val="009B5B9E"/>
    <w:rsid w:val="009B5CB9"/>
    <w:rsid w:val="009B616A"/>
    <w:rsid w:val="009B6873"/>
    <w:rsid w:val="009B6AD1"/>
    <w:rsid w:val="009B72E0"/>
    <w:rsid w:val="009B76E1"/>
    <w:rsid w:val="009C0058"/>
    <w:rsid w:val="009C01B3"/>
    <w:rsid w:val="009C062E"/>
    <w:rsid w:val="009C09DA"/>
    <w:rsid w:val="009C1F32"/>
    <w:rsid w:val="009C1F8F"/>
    <w:rsid w:val="009C2638"/>
    <w:rsid w:val="009C2B9F"/>
    <w:rsid w:val="009C33F3"/>
    <w:rsid w:val="009C3995"/>
    <w:rsid w:val="009C3DC6"/>
    <w:rsid w:val="009C3E77"/>
    <w:rsid w:val="009C4DC8"/>
    <w:rsid w:val="009C530F"/>
    <w:rsid w:val="009C5988"/>
    <w:rsid w:val="009C635E"/>
    <w:rsid w:val="009C64F0"/>
    <w:rsid w:val="009C6B56"/>
    <w:rsid w:val="009C6E8F"/>
    <w:rsid w:val="009C7043"/>
    <w:rsid w:val="009C7993"/>
    <w:rsid w:val="009D080E"/>
    <w:rsid w:val="009D10F8"/>
    <w:rsid w:val="009D1A44"/>
    <w:rsid w:val="009D213A"/>
    <w:rsid w:val="009D2DBC"/>
    <w:rsid w:val="009D2F8E"/>
    <w:rsid w:val="009D3809"/>
    <w:rsid w:val="009D5999"/>
    <w:rsid w:val="009D67D5"/>
    <w:rsid w:val="009D738B"/>
    <w:rsid w:val="009D7710"/>
    <w:rsid w:val="009E054B"/>
    <w:rsid w:val="009E08A2"/>
    <w:rsid w:val="009E1542"/>
    <w:rsid w:val="009E17AA"/>
    <w:rsid w:val="009E197F"/>
    <w:rsid w:val="009E1C58"/>
    <w:rsid w:val="009E23FD"/>
    <w:rsid w:val="009E2BC6"/>
    <w:rsid w:val="009E2CF0"/>
    <w:rsid w:val="009E3495"/>
    <w:rsid w:val="009E3746"/>
    <w:rsid w:val="009E37FD"/>
    <w:rsid w:val="009E385B"/>
    <w:rsid w:val="009E39D4"/>
    <w:rsid w:val="009E3CD9"/>
    <w:rsid w:val="009E4D50"/>
    <w:rsid w:val="009E5058"/>
    <w:rsid w:val="009E55DB"/>
    <w:rsid w:val="009E5BCF"/>
    <w:rsid w:val="009E6135"/>
    <w:rsid w:val="009E625C"/>
    <w:rsid w:val="009E642A"/>
    <w:rsid w:val="009E69A6"/>
    <w:rsid w:val="009E7134"/>
    <w:rsid w:val="009E7F70"/>
    <w:rsid w:val="009F043F"/>
    <w:rsid w:val="009F0BAA"/>
    <w:rsid w:val="009F0D0F"/>
    <w:rsid w:val="009F26F6"/>
    <w:rsid w:val="009F34F8"/>
    <w:rsid w:val="009F3A84"/>
    <w:rsid w:val="009F4275"/>
    <w:rsid w:val="009F49A8"/>
    <w:rsid w:val="009F4BFB"/>
    <w:rsid w:val="009F5536"/>
    <w:rsid w:val="009F56B3"/>
    <w:rsid w:val="009F61AD"/>
    <w:rsid w:val="009F6593"/>
    <w:rsid w:val="009F662B"/>
    <w:rsid w:val="009F69A0"/>
    <w:rsid w:val="009F7198"/>
    <w:rsid w:val="009F7D87"/>
    <w:rsid w:val="00A00178"/>
    <w:rsid w:val="00A003EF"/>
    <w:rsid w:val="00A0053D"/>
    <w:rsid w:val="00A00DCA"/>
    <w:rsid w:val="00A0230F"/>
    <w:rsid w:val="00A02396"/>
    <w:rsid w:val="00A02764"/>
    <w:rsid w:val="00A03139"/>
    <w:rsid w:val="00A04841"/>
    <w:rsid w:val="00A04A8D"/>
    <w:rsid w:val="00A04F50"/>
    <w:rsid w:val="00A04FC7"/>
    <w:rsid w:val="00A060A8"/>
    <w:rsid w:val="00A0625A"/>
    <w:rsid w:val="00A062EF"/>
    <w:rsid w:val="00A066B4"/>
    <w:rsid w:val="00A06DF9"/>
    <w:rsid w:val="00A0781C"/>
    <w:rsid w:val="00A07A7B"/>
    <w:rsid w:val="00A10347"/>
    <w:rsid w:val="00A10692"/>
    <w:rsid w:val="00A11698"/>
    <w:rsid w:val="00A128B5"/>
    <w:rsid w:val="00A12E98"/>
    <w:rsid w:val="00A13664"/>
    <w:rsid w:val="00A145EA"/>
    <w:rsid w:val="00A14F1C"/>
    <w:rsid w:val="00A15417"/>
    <w:rsid w:val="00A16167"/>
    <w:rsid w:val="00A16905"/>
    <w:rsid w:val="00A17086"/>
    <w:rsid w:val="00A17A32"/>
    <w:rsid w:val="00A17E72"/>
    <w:rsid w:val="00A210B0"/>
    <w:rsid w:val="00A21F05"/>
    <w:rsid w:val="00A2275B"/>
    <w:rsid w:val="00A22F65"/>
    <w:rsid w:val="00A2358E"/>
    <w:rsid w:val="00A23687"/>
    <w:rsid w:val="00A23862"/>
    <w:rsid w:val="00A24634"/>
    <w:rsid w:val="00A2579B"/>
    <w:rsid w:val="00A25D92"/>
    <w:rsid w:val="00A26090"/>
    <w:rsid w:val="00A260DE"/>
    <w:rsid w:val="00A26B98"/>
    <w:rsid w:val="00A26F6C"/>
    <w:rsid w:val="00A27781"/>
    <w:rsid w:val="00A27806"/>
    <w:rsid w:val="00A27966"/>
    <w:rsid w:val="00A3048C"/>
    <w:rsid w:val="00A30A5A"/>
    <w:rsid w:val="00A30DBA"/>
    <w:rsid w:val="00A30DDF"/>
    <w:rsid w:val="00A310FE"/>
    <w:rsid w:val="00A32EE5"/>
    <w:rsid w:val="00A33529"/>
    <w:rsid w:val="00A337F3"/>
    <w:rsid w:val="00A33AA9"/>
    <w:rsid w:val="00A33D77"/>
    <w:rsid w:val="00A3403D"/>
    <w:rsid w:val="00A340A7"/>
    <w:rsid w:val="00A3488E"/>
    <w:rsid w:val="00A34AAA"/>
    <w:rsid w:val="00A350CC"/>
    <w:rsid w:val="00A351A6"/>
    <w:rsid w:val="00A35516"/>
    <w:rsid w:val="00A3587C"/>
    <w:rsid w:val="00A370AF"/>
    <w:rsid w:val="00A3722D"/>
    <w:rsid w:val="00A37804"/>
    <w:rsid w:val="00A410F9"/>
    <w:rsid w:val="00A428EB"/>
    <w:rsid w:val="00A4294D"/>
    <w:rsid w:val="00A42A61"/>
    <w:rsid w:val="00A43065"/>
    <w:rsid w:val="00A433E6"/>
    <w:rsid w:val="00A43B47"/>
    <w:rsid w:val="00A43F63"/>
    <w:rsid w:val="00A444FE"/>
    <w:rsid w:val="00A4469D"/>
    <w:rsid w:val="00A44925"/>
    <w:rsid w:val="00A45327"/>
    <w:rsid w:val="00A455E5"/>
    <w:rsid w:val="00A46196"/>
    <w:rsid w:val="00A463FF"/>
    <w:rsid w:val="00A4685D"/>
    <w:rsid w:val="00A47657"/>
    <w:rsid w:val="00A47B2D"/>
    <w:rsid w:val="00A47B2E"/>
    <w:rsid w:val="00A47F75"/>
    <w:rsid w:val="00A504BD"/>
    <w:rsid w:val="00A509B6"/>
    <w:rsid w:val="00A50D83"/>
    <w:rsid w:val="00A5127B"/>
    <w:rsid w:val="00A51C64"/>
    <w:rsid w:val="00A5296B"/>
    <w:rsid w:val="00A52E9D"/>
    <w:rsid w:val="00A5336B"/>
    <w:rsid w:val="00A533DB"/>
    <w:rsid w:val="00A53887"/>
    <w:rsid w:val="00A5396B"/>
    <w:rsid w:val="00A53FB4"/>
    <w:rsid w:val="00A55C41"/>
    <w:rsid w:val="00A561E7"/>
    <w:rsid w:val="00A562B2"/>
    <w:rsid w:val="00A563AF"/>
    <w:rsid w:val="00A5655E"/>
    <w:rsid w:val="00A568AD"/>
    <w:rsid w:val="00A568BE"/>
    <w:rsid w:val="00A60460"/>
    <w:rsid w:val="00A61EF1"/>
    <w:rsid w:val="00A62419"/>
    <w:rsid w:val="00A62A98"/>
    <w:rsid w:val="00A62C55"/>
    <w:rsid w:val="00A62D43"/>
    <w:rsid w:val="00A630D0"/>
    <w:rsid w:val="00A636CF"/>
    <w:rsid w:val="00A63751"/>
    <w:rsid w:val="00A63FE8"/>
    <w:rsid w:val="00A6494E"/>
    <w:rsid w:val="00A64B4D"/>
    <w:rsid w:val="00A653C0"/>
    <w:rsid w:val="00A657E8"/>
    <w:rsid w:val="00A6584A"/>
    <w:rsid w:val="00A65D4A"/>
    <w:rsid w:val="00A67261"/>
    <w:rsid w:val="00A67A76"/>
    <w:rsid w:val="00A7044C"/>
    <w:rsid w:val="00A72014"/>
    <w:rsid w:val="00A720CF"/>
    <w:rsid w:val="00A726CF"/>
    <w:rsid w:val="00A72B43"/>
    <w:rsid w:val="00A72F91"/>
    <w:rsid w:val="00A73605"/>
    <w:rsid w:val="00A73A0A"/>
    <w:rsid w:val="00A73BE2"/>
    <w:rsid w:val="00A73D69"/>
    <w:rsid w:val="00A75739"/>
    <w:rsid w:val="00A75C15"/>
    <w:rsid w:val="00A75EB8"/>
    <w:rsid w:val="00A75EE1"/>
    <w:rsid w:val="00A75F85"/>
    <w:rsid w:val="00A75FE0"/>
    <w:rsid w:val="00A7617E"/>
    <w:rsid w:val="00A7670F"/>
    <w:rsid w:val="00A768CA"/>
    <w:rsid w:val="00A77725"/>
    <w:rsid w:val="00A77979"/>
    <w:rsid w:val="00A77D6D"/>
    <w:rsid w:val="00A80901"/>
    <w:rsid w:val="00A81198"/>
    <w:rsid w:val="00A82302"/>
    <w:rsid w:val="00A82C81"/>
    <w:rsid w:val="00A83AE8"/>
    <w:rsid w:val="00A83FC3"/>
    <w:rsid w:val="00A8450B"/>
    <w:rsid w:val="00A846F0"/>
    <w:rsid w:val="00A84EAE"/>
    <w:rsid w:val="00A8526D"/>
    <w:rsid w:val="00A861F8"/>
    <w:rsid w:val="00A87312"/>
    <w:rsid w:val="00A873E6"/>
    <w:rsid w:val="00A873FB"/>
    <w:rsid w:val="00A879B3"/>
    <w:rsid w:val="00A87D1D"/>
    <w:rsid w:val="00A87D8A"/>
    <w:rsid w:val="00A90040"/>
    <w:rsid w:val="00A90114"/>
    <w:rsid w:val="00A906AF"/>
    <w:rsid w:val="00A91A79"/>
    <w:rsid w:val="00A91ABC"/>
    <w:rsid w:val="00A926D9"/>
    <w:rsid w:val="00A92F76"/>
    <w:rsid w:val="00A930F5"/>
    <w:rsid w:val="00A93B6E"/>
    <w:rsid w:val="00A93E29"/>
    <w:rsid w:val="00A94046"/>
    <w:rsid w:val="00A9410D"/>
    <w:rsid w:val="00A94870"/>
    <w:rsid w:val="00A94898"/>
    <w:rsid w:val="00A94C20"/>
    <w:rsid w:val="00A968FE"/>
    <w:rsid w:val="00A971DF"/>
    <w:rsid w:val="00A97F76"/>
    <w:rsid w:val="00AA0D5F"/>
    <w:rsid w:val="00AA305B"/>
    <w:rsid w:val="00AA322A"/>
    <w:rsid w:val="00AA35BD"/>
    <w:rsid w:val="00AA3F8D"/>
    <w:rsid w:val="00AA45F7"/>
    <w:rsid w:val="00AA5249"/>
    <w:rsid w:val="00AA52DF"/>
    <w:rsid w:val="00AA57B9"/>
    <w:rsid w:val="00AA5A95"/>
    <w:rsid w:val="00AA5FD7"/>
    <w:rsid w:val="00AA6649"/>
    <w:rsid w:val="00AA7131"/>
    <w:rsid w:val="00AB0751"/>
    <w:rsid w:val="00AB079F"/>
    <w:rsid w:val="00AB0B23"/>
    <w:rsid w:val="00AB1091"/>
    <w:rsid w:val="00AB19DD"/>
    <w:rsid w:val="00AB1A5C"/>
    <w:rsid w:val="00AB1C8F"/>
    <w:rsid w:val="00AB223F"/>
    <w:rsid w:val="00AB2982"/>
    <w:rsid w:val="00AB2A3B"/>
    <w:rsid w:val="00AB2EFB"/>
    <w:rsid w:val="00AB3642"/>
    <w:rsid w:val="00AB393C"/>
    <w:rsid w:val="00AB396D"/>
    <w:rsid w:val="00AB440D"/>
    <w:rsid w:val="00AB46A0"/>
    <w:rsid w:val="00AB46AB"/>
    <w:rsid w:val="00AB4C16"/>
    <w:rsid w:val="00AB4CC3"/>
    <w:rsid w:val="00AB4FCD"/>
    <w:rsid w:val="00AB5B7A"/>
    <w:rsid w:val="00AB688E"/>
    <w:rsid w:val="00AB69B1"/>
    <w:rsid w:val="00AB7171"/>
    <w:rsid w:val="00AB72CE"/>
    <w:rsid w:val="00AB7F55"/>
    <w:rsid w:val="00AC0DE4"/>
    <w:rsid w:val="00AC14DE"/>
    <w:rsid w:val="00AC23C3"/>
    <w:rsid w:val="00AC2EDF"/>
    <w:rsid w:val="00AC3617"/>
    <w:rsid w:val="00AC3815"/>
    <w:rsid w:val="00AC3C4A"/>
    <w:rsid w:val="00AC41A4"/>
    <w:rsid w:val="00AC4307"/>
    <w:rsid w:val="00AC49C6"/>
    <w:rsid w:val="00AC4A74"/>
    <w:rsid w:val="00AC4E5C"/>
    <w:rsid w:val="00AC4EA3"/>
    <w:rsid w:val="00AC58B7"/>
    <w:rsid w:val="00AC5932"/>
    <w:rsid w:val="00AC5C5E"/>
    <w:rsid w:val="00AC6666"/>
    <w:rsid w:val="00AC6C19"/>
    <w:rsid w:val="00AC75D2"/>
    <w:rsid w:val="00AC7862"/>
    <w:rsid w:val="00AC7BFA"/>
    <w:rsid w:val="00AC7C87"/>
    <w:rsid w:val="00AD027D"/>
    <w:rsid w:val="00AD0655"/>
    <w:rsid w:val="00AD0CAE"/>
    <w:rsid w:val="00AD14F0"/>
    <w:rsid w:val="00AD189D"/>
    <w:rsid w:val="00AD2303"/>
    <w:rsid w:val="00AD3392"/>
    <w:rsid w:val="00AD3403"/>
    <w:rsid w:val="00AD3F90"/>
    <w:rsid w:val="00AD41FE"/>
    <w:rsid w:val="00AD4329"/>
    <w:rsid w:val="00AD43EF"/>
    <w:rsid w:val="00AD53E5"/>
    <w:rsid w:val="00AD53F7"/>
    <w:rsid w:val="00AD564D"/>
    <w:rsid w:val="00AD617F"/>
    <w:rsid w:val="00AD6233"/>
    <w:rsid w:val="00AD66D6"/>
    <w:rsid w:val="00AD6A35"/>
    <w:rsid w:val="00AD6F29"/>
    <w:rsid w:val="00AD7CEF"/>
    <w:rsid w:val="00AD7EB8"/>
    <w:rsid w:val="00AE0015"/>
    <w:rsid w:val="00AE08C0"/>
    <w:rsid w:val="00AE0F0E"/>
    <w:rsid w:val="00AE16C2"/>
    <w:rsid w:val="00AE2474"/>
    <w:rsid w:val="00AE2A3B"/>
    <w:rsid w:val="00AE410B"/>
    <w:rsid w:val="00AE6CE0"/>
    <w:rsid w:val="00AE6E68"/>
    <w:rsid w:val="00AE7C12"/>
    <w:rsid w:val="00AE7CAC"/>
    <w:rsid w:val="00AF075F"/>
    <w:rsid w:val="00AF0E3C"/>
    <w:rsid w:val="00AF19A2"/>
    <w:rsid w:val="00AF1A7D"/>
    <w:rsid w:val="00AF1E33"/>
    <w:rsid w:val="00AF2655"/>
    <w:rsid w:val="00AF3455"/>
    <w:rsid w:val="00AF4939"/>
    <w:rsid w:val="00AF5501"/>
    <w:rsid w:val="00AF5B36"/>
    <w:rsid w:val="00AF5C99"/>
    <w:rsid w:val="00AF68E0"/>
    <w:rsid w:val="00AF70F1"/>
    <w:rsid w:val="00AF7389"/>
    <w:rsid w:val="00AF7A69"/>
    <w:rsid w:val="00B004B4"/>
    <w:rsid w:val="00B00521"/>
    <w:rsid w:val="00B005A5"/>
    <w:rsid w:val="00B0085D"/>
    <w:rsid w:val="00B01135"/>
    <w:rsid w:val="00B01669"/>
    <w:rsid w:val="00B0171C"/>
    <w:rsid w:val="00B0188B"/>
    <w:rsid w:val="00B0281F"/>
    <w:rsid w:val="00B02A21"/>
    <w:rsid w:val="00B03CC4"/>
    <w:rsid w:val="00B03D56"/>
    <w:rsid w:val="00B046F8"/>
    <w:rsid w:val="00B04ACD"/>
    <w:rsid w:val="00B05104"/>
    <w:rsid w:val="00B0527A"/>
    <w:rsid w:val="00B055E4"/>
    <w:rsid w:val="00B05C5A"/>
    <w:rsid w:val="00B06467"/>
    <w:rsid w:val="00B06709"/>
    <w:rsid w:val="00B06FC5"/>
    <w:rsid w:val="00B075B0"/>
    <w:rsid w:val="00B10046"/>
    <w:rsid w:val="00B10935"/>
    <w:rsid w:val="00B109AB"/>
    <w:rsid w:val="00B10A66"/>
    <w:rsid w:val="00B112C4"/>
    <w:rsid w:val="00B11F97"/>
    <w:rsid w:val="00B1234D"/>
    <w:rsid w:val="00B12E79"/>
    <w:rsid w:val="00B134B5"/>
    <w:rsid w:val="00B142D3"/>
    <w:rsid w:val="00B14B38"/>
    <w:rsid w:val="00B14DF1"/>
    <w:rsid w:val="00B14ED2"/>
    <w:rsid w:val="00B153A0"/>
    <w:rsid w:val="00B16496"/>
    <w:rsid w:val="00B16C86"/>
    <w:rsid w:val="00B17CCC"/>
    <w:rsid w:val="00B20021"/>
    <w:rsid w:val="00B2002C"/>
    <w:rsid w:val="00B20313"/>
    <w:rsid w:val="00B21448"/>
    <w:rsid w:val="00B21556"/>
    <w:rsid w:val="00B2227D"/>
    <w:rsid w:val="00B22910"/>
    <w:rsid w:val="00B2301A"/>
    <w:rsid w:val="00B2448B"/>
    <w:rsid w:val="00B24717"/>
    <w:rsid w:val="00B24724"/>
    <w:rsid w:val="00B249E6"/>
    <w:rsid w:val="00B24A82"/>
    <w:rsid w:val="00B253F3"/>
    <w:rsid w:val="00B25A74"/>
    <w:rsid w:val="00B276EE"/>
    <w:rsid w:val="00B27D6F"/>
    <w:rsid w:val="00B30827"/>
    <w:rsid w:val="00B309F7"/>
    <w:rsid w:val="00B30DBE"/>
    <w:rsid w:val="00B31209"/>
    <w:rsid w:val="00B31910"/>
    <w:rsid w:val="00B3207F"/>
    <w:rsid w:val="00B32089"/>
    <w:rsid w:val="00B322A0"/>
    <w:rsid w:val="00B3234E"/>
    <w:rsid w:val="00B32452"/>
    <w:rsid w:val="00B32774"/>
    <w:rsid w:val="00B328A7"/>
    <w:rsid w:val="00B32DC8"/>
    <w:rsid w:val="00B33240"/>
    <w:rsid w:val="00B333B0"/>
    <w:rsid w:val="00B33472"/>
    <w:rsid w:val="00B33666"/>
    <w:rsid w:val="00B337E5"/>
    <w:rsid w:val="00B34072"/>
    <w:rsid w:val="00B34679"/>
    <w:rsid w:val="00B3495A"/>
    <w:rsid w:val="00B34D48"/>
    <w:rsid w:val="00B34DEF"/>
    <w:rsid w:val="00B34E40"/>
    <w:rsid w:val="00B354B3"/>
    <w:rsid w:val="00B354E7"/>
    <w:rsid w:val="00B35C1C"/>
    <w:rsid w:val="00B35F64"/>
    <w:rsid w:val="00B36F5F"/>
    <w:rsid w:val="00B37ACB"/>
    <w:rsid w:val="00B37E35"/>
    <w:rsid w:val="00B37E6C"/>
    <w:rsid w:val="00B40087"/>
    <w:rsid w:val="00B4070B"/>
    <w:rsid w:val="00B41190"/>
    <w:rsid w:val="00B421A6"/>
    <w:rsid w:val="00B42206"/>
    <w:rsid w:val="00B427F5"/>
    <w:rsid w:val="00B42B31"/>
    <w:rsid w:val="00B434A5"/>
    <w:rsid w:val="00B443CE"/>
    <w:rsid w:val="00B44514"/>
    <w:rsid w:val="00B4468B"/>
    <w:rsid w:val="00B44748"/>
    <w:rsid w:val="00B452C5"/>
    <w:rsid w:val="00B45463"/>
    <w:rsid w:val="00B45A21"/>
    <w:rsid w:val="00B45E20"/>
    <w:rsid w:val="00B46944"/>
    <w:rsid w:val="00B47789"/>
    <w:rsid w:val="00B47A5D"/>
    <w:rsid w:val="00B50E40"/>
    <w:rsid w:val="00B51402"/>
    <w:rsid w:val="00B51B90"/>
    <w:rsid w:val="00B51BCA"/>
    <w:rsid w:val="00B51BCE"/>
    <w:rsid w:val="00B522D9"/>
    <w:rsid w:val="00B52540"/>
    <w:rsid w:val="00B531CF"/>
    <w:rsid w:val="00B53200"/>
    <w:rsid w:val="00B53910"/>
    <w:rsid w:val="00B54E20"/>
    <w:rsid w:val="00B55213"/>
    <w:rsid w:val="00B552C8"/>
    <w:rsid w:val="00B558B3"/>
    <w:rsid w:val="00B56621"/>
    <w:rsid w:val="00B566CF"/>
    <w:rsid w:val="00B567D6"/>
    <w:rsid w:val="00B56923"/>
    <w:rsid w:val="00B569EF"/>
    <w:rsid w:val="00B56F23"/>
    <w:rsid w:val="00B5723C"/>
    <w:rsid w:val="00B57499"/>
    <w:rsid w:val="00B5791E"/>
    <w:rsid w:val="00B579CE"/>
    <w:rsid w:val="00B57B98"/>
    <w:rsid w:val="00B57C13"/>
    <w:rsid w:val="00B57FD6"/>
    <w:rsid w:val="00B60927"/>
    <w:rsid w:val="00B60B93"/>
    <w:rsid w:val="00B618AD"/>
    <w:rsid w:val="00B6197D"/>
    <w:rsid w:val="00B620B5"/>
    <w:rsid w:val="00B62227"/>
    <w:rsid w:val="00B630B1"/>
    <w:rsid w:val="00B633F9"/>
    <w:rsid w:val="00B637DF"/>
    <w:rsid w:val="00B63851"/>
    <w:rsid w:val="00B63863"/>
    <w:rsid w:val="00B63BEF"/>
    <w:rsid w:val="00B641E7"/>
    <w:rsid w:val="00B6471F"/>
    <w:rsid w:val="00B6679A"/>
    <w:rsid w:val="00B66BFD"/>
    <w:rsid w:val="00B67A1E"/>
    <w:rsid w:val="00B67D6A"/>
    <w:rsid w:val="00B70A6C"/>
    <w:rsid w:val="00B70BB8"/>
    <w:rsid w:val="00B71677"/>
    <w:rsid w:val="00B7219C"/>
    <w:rsid w:val="00B7235A"/>
    <w:rsid w:val="00B72360"/>
    <w:rsid w:val="00B72400"/>
    <w:rsid w:val="00B72C8E"/>
    <w:rsid w:val="00B7301D"/>
    <w:rsid w:val="00B730B6"/>
    <w:rsid w:val="00B7315F"/>
    <w:rsid w:val="00B74143"/>
    <w:rsid w:val="00B74721"/>
    <w:rsid w:val="00B74A2B"/>
    <w:rsid w:val="00B74C4F"/>
    <w:rsid w:val="00B75B67"/>
    <w:rsid w:val="00B75D89"/>
    <w:rsid w:val="00B75F30"/>
    <w:rsid w:val="00B76193"/>
    <w:rsid w:val="00B774C2"/>
    <w:rsid w:val="00B77B38"/>
    <w:rsid w:val="00B77BC7"/>
    <w:rsid w:val="00B80AB5"/>
    <w:rsid w:val="00B8125A"/>
    <w:rsid w:val="00B81345"/>
    <w:rsid w:val="00B8229D"/>
    <w:rsid w:val="00B8284D"/>
    <w:rsid w:val="00B82F00"/>
    <w:rsid w:val="00B82F4E"/>
    <w:rsid w:val="00B83686"/>
    <w:rsid w:val="00B84585"/>
    <w:rsid w:val="00B85045"/>
    <w:rsid w:val="00B860E6"/>
    <w:rsid w:val="00B86FF7"/>
    <w:rsid w:val="00B872F2"/>
    <w:rsid w:val="00B90872"/>
    <w:rsid w:val="00B911F7"/>
    <w:rsid w:val="00B91390"/>
    <w:rsid w:val="00B9318D"/>
    <w:rsid w:val="00B93248"/>
    <w:rsid w:val="00B95AC4"/>
    <w:rsid w:val="00B961D8"/>
    <w:rsid w:val="00B9691D"/>
    <w:rsid w:val="00B972F2"/>
    <w:rsid w:val="00B97790"/>
    <w:rsid w:val="00B978C4"/>
    <w:rsid w:val="00BA02CA"/>
    <w:rsid w:val="00BA088D"/>
    <w:rsid w:val="00BA153D"/>
    <w:rsid w:val="00BA1A15"/>
    <w:rsid w:val="00BA1CCD"/>
    <w:rsid w:val="00BA218E"/>
    <w:rsid w:val="00BA22F7"/>
    <w:rsid w:val="00BA2756"/>
    <w:rsid w:val="00BA321F"/>
    <w:rsid w:val="00BA4AC5"/>
    <w:rsid w:val="00BA4D03"/>
    <w:rsid w:val="00BA4D5A"/>
    <w:rsid w:val="00BA4D99"/>
    <w:rsid w:val="00BA610E"/>
    <w:rsid w:val="00BA66FC"/>
    <w:rsid w:val="00BA6ACB"/>
    <w:rsid w:val="00BA6B8A"/>
    <w:rsid w:val="00BA7118"/>
    <w:rsid w:val="00BA741C"/>
    <w:rsid w:val="00BA7F1B"/>
    <w:rsid w:val="00BB0227"/>
    <w:rsid w:val="00BB0865"/>
    <w:rsid w:val="00BB0B06"/>
    <w:rsid w:val="00BB1032"/>
    <w:rsid w:val="00BB1783"/>
    <w:rsid w:val="00BB184F"/>
    <w:rsid w:val="00BB1EF0"/>
    <w:rsid w:val="00BB238F"/>
    <w:rsid w:val="00BB2A92"/>
    <w:rsid w:val="00BB2E13"/>
    <w:rsid w:val="00BB2E18"/>
    <w:rsid w:val="00BB3F40"/>
    <w:rsid w:val="00BB571F"/>
    <w:rsid w:val="00BB66F1"/>
    <w:rsid w:val="00BB7232"/>
    <w:rsid w:val="00BB73F6"/>
    <w:rsid w:val="00BB7645"/>
    <w:rsid w:val="00BB76ED"/>
    <w:rsid w:val="00BB7C6E"/>
    <w:rsid w:val="00BC0564"/>
    <w:rsid w:val="00BC0E1E"/>
    <w:rsid w:val="00BC0FE4"/>
    <w:rsid w:val="00BC1D2B"/>
    <w:rsid w:val="00BC24B5"/>
    <w:rsid w:val="00BC29AB"/>
    <w:rsid w:val="00BC2BB4"/>
    <w:rsid w:val="00BC31EA"/>
    <w:rsid w:val="00BC32A1"/>
    <w:rsid w:val="00BC533D"/>
    <w:rsid w:val="00BC5F2F"/>
    <w:rsid w:val="00BC60A3"/>
    <w:rsid w:val="00BC6E98"/>
    <w:rsid w:val="00BC6F7F"/>
    <w:rsid w:val="00BC71B8"/>
    <w:rsid w:val="00BC75F1"/>
    <w:rsid w:val="00BC7D26"/>
    <w:rsid w:val="00BC7E11"/>
    <w:rsid w:val="00BD0270"/>
    <w:rsid w:val="00BD0966"/>
    <w:rsid w:val="00BD0BF5"/>
    <w:rsid w:val="00BD0E6A"/>
    <w:rsid w:val="00BD10D8"/>
    <w:rsid w:val="00BD35B1"/>
    <w:rsid w:val="00BD35BF"/>
    <w:rsid w:val="00BD390A"/>
    <w:rsid w:val="00BD3E57"/>
    <w:rsid w:val="00BD3F4D"/>
    <w:rsid w:val="00BD41EE"/>
    <w:rsid w:val="00BD4C60"/>
    <w:rsid w:val="00BD4E5F"/>
    <w:rsid w:val="00BD4FCC"/>
    <w:rsid w:val="00BD5578"/>
    <w:rsid w:val="00BD56DF"/>
    <w:rsid w:val="00BD5E05"/>
    <w:rsid w:val="00BD6093"/>
    <w:rsid w:val="00BD69EE"/>
    <w:rsid w:val="00BD6B97"/>
    <w:rsid w:val="00BD6BD6"/>
    <w:rsid w:val="00BD7356"/>
    <w:rsid w:val="00BD752D"/>
    <w:rsid w:val="00BD7CD7"/>
    <w:rsid w:val="00BD7DD3"/>
    <w:rsid w:val="00BE0771"/>
    <w:rsid w:val="00BE0B22"/>
    <w:rsid w:val="00BE1F7B"/>
    <w:rsid w:val="00BE298C"/>
    <w:rsid w:val="00BE2C9B"/>
    <w:rsid w:val="00BE303A"/>
    <w:rsid w:val="00BE3962"/>
    <w:rsid w:val="00BE3F56"/>
    <w:rsid w:val="00BE41F9"/>
    <w:rsid w:val="00BE42F4"/>
    <w:rsid w:val="00BE4330"/>
    <w:rsid w:val="00BE4A5D"/>
    <w:rsid w:val="00BE50C2"/>
    <w:rsid w:val="00BE5A2C"/>
    <w:rsid w:val="00BE5C76"/>
    <w:rsid w:val="00BE5DCE"/>
    <w:rsid w:val="00BE7C7B"/>
    <w:rsid w:val="00BE7DBE"/>
    <w:rsid w:val="00BF0AA5"/>
    <w:rsid w:val="00BF1618"/>
    <w:rsid w:val="00BF1B3A"/>
    <w:rsid w:val="00BF1F95"/>
    <w:rsid w:val="00BF21FE"/>
    <w:rsid w:val="00BF27F2"/>
    <w:rsid w:val="00BF2CFA"/>
    <w:rsid w:val="00BF342F"/>
    <w:rsid w:val="00BF39C2"/>
    <w:rsid w:val="00BF3F00"/>
    <w:rsid w:val="00BF5246"/>
    <w:rsid w:val="00BF52FA"/>
    <w:rsid w:val="00BF5416"/>
    <w:rsid w:val="00BF560F"/>
    <w:rsid w:val="00BF5F9B"/>
    <w:rsid w:val="00BF6785"/>
    <w:rsid w:val="00BF6DF7"/>
    <w:rsid w:val="00BF7487"/>
    <w:rsid w:val="00BF769C"/>
    <w:rsid w:val="00C00527"/>
    <w:rsid w:val="00C00668"/>
    <w:rsid w:val="00C009DF"/>
    <w:rsid w:val="00C00CFB"/>
    <w:rsid w:val="00C00F34"/>
    <w:rsid w:val="00C01083"/>
    <w:rsid w:val="00C01248"/>
    <w:rsid w:val="00C02040"/>
    <w:rsid w:val="00C02105"/>
    <w:rsid w:val="00C02820"/>
    <w:rsid w:val="00C02FE0"/>
    <w:rsid w:val="00C02FFE"/>
    <w:rsid w:val="00C0354B"/>
    <w:rsid w:val="00C05AEF"/>
    <w:rsid w:val="00C060ED"/>
    <w:rsid w:val="00C06285"/>
    <w:rsid w:val="00C069B7"/>
    <w:rsid w:val="00C06A4E"/>
    <w:rsid w:val="00C10026"/>
    <w:rsid w:val="00C105AC"/>
    <w:rsid w:val="00C10D35"/>
    <w:rsid w:val="00C10E17"/>
    <w:rsid w:val="00C117A8"/>
    <w:rsid w:val="00C11D6D"/>
    <w:rsid w:val="00C11FAB"/>
    <w:rsid w:val="00C1208E"/>
    <w:rsid w:val="00C122D2"/>
    <w:rsid w:val="00C1262A"/>
    <w:rsid w:val="00C12689"/>
    <w:rsid w:val="00C131EF"/>
    <w:rsid w:val="00C13A0F"/>
    <w:rsid w:val="00C14B57"/>
    <w:rsid w:val="00C1563B"/>
    <w:rsid w:val="00C158B4"/>
    <w:rsid w:val="00C15BB0"/>
    <w:rsid w:val="00C15E93"/>
    <w:rsid w:val="00C16A38"/>
    <w:rsid w:val="00C16F20"/>
    <w:rsid w:val="00C17306"/>
    <w:rsid w:val="00C20208"/>
    <w:rsid w:val="00C203B8"/>
    <w:rsid w:val="00C20500"/>
    <w:rsid w:val="00C20CBC"/>
    <w:rsid w:val="00C21867"/>
    <w:rsid w:val="00C22A28"/>
    <w:rsid w:val="00C22A3D"/>
    <w:rsid w:val="00C23206"/>
    <w:rsid w:val="00C23982"/>
    <w:rsid w:val="00C23C22"/>
    <w:rsid w:val="00C23F33"/>
    <w:rsid w:val="00C24C42"/>
    <w:rsid w:val="00C24C65"/>
    <w:rsid w:val="00C24F8E"/>
    <w:rsid w:val="00C25B0B"/>
    <w:rsid w:val="00C2691D"/>
    <w:rsid w:val="00C26C77"/>
    <w:rsid w:val="00C26CA6"/>
    <w:rsid w:val="00C27EDA"/>
    <w:rsid w:val="00C30144"/>
    <w:rsid w:val="00C30C86"/>
    <w:rsid w:val="00C30D27"/>
    <w:rsid w:val="00C31582"/>
    <w:rsid w:val="00C3192D"/>
    <w:rsid w:val="00C31AB2"/>
    <w:rsid w:val="00C31F19"/>
    <w:rsid w:val="00C32C68"/>
    <w:rsid w:val="00C32E64"/>
    <w:rsid w:val="00C32F07"/>
    <w:rsid w:val="00C33980"/>
    <w:rsid w:val="00C33D7E"/>
    <w:rsid w:val="00C33EF7"/>
    <w:rsid w:val="00C3442D"/>
    <w:rsid w:val="00C345A4"/>
    <w:rsid w:val="00C34BA4"/>
    <w:rsid w:val="00C35A2B"/>
    <w:rsid w:val="00C36423"/>
    <w:rsid w:val="00C366EB"/>
    <w:rsid w:val="00C36DB0"/>
    <w:rsid w:val="00C3707B"/>
    <w:rsid w:val="00C3784C"/>
    <w:rsid w:val="00C37892"/>
    <w:rsid w:val="00C4021F"/>
    <w:rsid w:val="00C41DE8"/>
    <w:rsid w:val="00C42074"/>
    <w:rsid w:val="00C425AE"/>
    <w:rsid w:val="00C426FE"/>
    <w:rsid w:val="00C42F84"/>
    <w:rsid w:val="00C43141"/>
    <w:rsid w:val="00C43860"/>
    <w:rsid w:val="00C43F9A"/>
    <w:rsid w:val="00C44191"/>
    <w:rsid w:val="00C46AF7"/>
    <w:rsid w:val="00C46D1B"/>
    <w:rsid w:val="00C47571"/>
    <w:rsid w:val="00C500AA"/>
    <w:rsid w:val="00C50640"/>
    <w:rsid w:val="00C50774"/>
    <w:rsid w:val="00C50E69"/>
    <w:rsid w:val="00C50EBF"/>
    <w:rsid w:val="00C51A2E"/>
    <w:rsid w:val="00C52536"/>
    <w:rsid w:val="00C538AE"/>
    <w:rsid w:val="00C53AB4"/>
    <w:rsid w:val="00C53CAB"/>
    <w:rsid w:val="00C54696"/>
    <w:rsid w:val="00C54EE7"/>
    <w:rsid w:val="00C54F96"/>
    <w:rsid w:val="00C55F8B"/>
    <w:rsid w:val="00C56104"/>
    <w:rsid w:val="00C564E8"/>
    <w:rsid w:val="00C5687C"/>
    <w:rsid w:val="00C56C0A"/>
    <w:rsid w:val="00C56D77"/>
    <w:rsid w:val="00C56D87"/>
    <w:rsid w:val="00C572FC"/>
    <w:rsid w:val="00C57D4F"/>
    <w:rsid w:val="00C604A6"/>
    <w:rsid w:val="00C60AFE"/>
    <w:rsid w:val="00C60C56"/>
    <w:rsid w:val="00C610C1"/>
    <w:rsid w:val="00C618A3"/>
    <w:rsid w:val="00C619ED"/>
    <w:rsid w:val="00C61C22"/>
    <w:rsid w:val="00C62844"/>
    <w:rsid w:val="00C638AE"/>
    <w:rsid w:val="00C63E22"/>
    <w:rsid w:val="00C6405F"/>
    <w:rsid w:val="00C647D4"/>
    <w:rsid w:val="00C64A66"/>
    <w:rsid w:val="00C64B9E"/>
    <w:rsid w:val="00C64C56"/>
    <w:rsid w:val="00C65601"/>
    <w:rsid w:val="00C65BC8"/>
    <w:rsid w:val="00C65F58"/>
    <w:rsid w:val="00C66044"/>
    <w:rsid w:val="00C662AC"/>
    <w:rsid w:val="00C662D9"/>
    <w:rsid w:val="00C663F2"/>
    <w:rsid w:val="00C67852"/>
    <w:rsid w:val="00C67B4E"/>
    <w:rsid w:val="00C70068"/>
    <w:rsid w:val="00C70E73"/>
    <w:rsid w:val="00C70EAA"/>
    <w:rsid w:val="00C70FE4"/>
    <w:rsid w:val="00C7103E"/>
    <w:rsid w:val="00C72396"/>
    <w:rsid w:val="00C72BB1"/>
    <w:rsid w:val="00C73099"/>
    <w:rsid w:val="00C7346B"/>
    <w:rsid w:val="00C7369F"/>
    <w:rsid w:val="00C737CC"/>
    <w:rsid w:val="00C7424F"/>
    <w:rsid w:val="00C7435C"/>
    <w:rsid w:val="00C74A31"/>
    <w:rsid w:val="00C74AB3"/>
    <w:rsid w:val="00C750DC"/>
    <w:rsid w:val="00C7515F"/>
    <w:rsid w:val="00C7549B"/>
    <w:rsid w:val="00C75A1C"/>
    <w:rsid w:val="00C75BB6"/>
    <w:rsid w:val="00C76116"/>
    <w:rsid w:val="00C761BC"/>
    <w:rsid w:val="00C766E9"/>
    <w:rsid w:val="00C76868"/>
    <w:rsid w:val="00C7698C"/>
    <w:rsid w:val="00C76C24"/>
    <w:rsid w:val="00C80415"/>
    <w:rsid w:val="00C80975"/>
    <w:rsid w:val="00C80DD4"/>
    <w:rsid w:val="00C81291"/>
    <w:rsid w:val="00C8148D"/>
    <w:rsid w:val="00C819F5"/>
    <w:rsid w:val="00C82310"/>
    <w:rsid w:val="00C82B79"/>
    <w:rsid w:val="00C830DA"/>
    <w:rsid w:val="00C837C4"/>
    <w:rsid w:val="00C837DA"/>
    <w:rsid w:val="00C843C3"/>
    <w:rsid w:val="00C848C1"/>
    <w:rsid w:val="00C84BA9"/>
    <w:rsid w:val="00C8551A"/>
    <w:rsid w:val="00C85C20"/>
    <w:rsid w:val="00C85F4E"/>
    <w:rsid w:val="00C86262"/>
    <w:rsid w:val="00C86505"/>
    <w:rsid w:val="00C86AA1"/>
    <w:rsid w:val="00C874C1"/>
    <w:rsid w:val="00C8778D"/>
    <w:rsid w:val="00C87EC2"/>
    <w:rsid w:val="00C87FBF"/>
    <w:rsid w:val="00C90727"/>
    <w:rsid w:val="00C91DCD"/>
    <w:rsid w:val="00C91F52"/>
    <w:rsid w:val="00C9277E"/>
    <w:rsid w:val="00C92EC4"/>
    <w:rsid w:val="00C9340D"/>
    <w:rsid w:val="00C93680"/>
    <w:rsid w:val="00C936AF"/>
    <w:rsid w:val="00C940A4"/>
    <w:rsid w:val="00C94ED4"/>
    <w:rsid w:val="00C954B5"/>
    <w:rsid w:val="00C955F6"/>
    <w:rsid w:val="00C95759"/>
    <w:rsid w:val="00C9653C"/>
    <w:rsid w:val="00C966C0"/>
    <w:rsid w:val="00C96703"/>
    <w:rsid w:val="00C96BF4"/>
    <w:rsid w:val="00C96F9C"/>
    <w:rsid w:val="00C971FD"/>
    <w:rsid w:val="00C972B4"/>
    <w:rsid w:val="00C977DE"/>
    <w:rsid w:val="00CA00C4"/>
    <w:rsid w:val="00CA0BA4"/>
    <w:rsid w:val="00CA14DD"/>
    <w:rsid w:val="00CA14ED"/>
    <w:rsid w:val="00CA1ED8"/>
    <w:rsid w:val="00CA1F63"/>
    <w:rsid w:val="00CA24AC"/>
    <w:rsid w:val="00CA266D"/>
    <w:rsid w:val="00CA291E"/>
    <w:rsid w:val="00CA2FF7"/>
    <w:rsid w:val="00CA3E90"/>
    <w:rsid w:val="00CA41CB"/>
    <w:rsid w:val="00CA4753"/>
    <w:rsid w:val="00CA48F9"/>
    <w:rsid w:val="00CA4B20"/>
    <w:rsid w:val="00CA599A"/>
    <w:rsid w:val="00CA5B3E"/>
    <w:rsid w:val="00CA5E70"/>
    <w:rsid w:val="00CA5F42"/>
    <w:rsid w:val="00CA61DD"/>
    <w:rsid w:val="00CA63B8"/>
    <w:rsid w:val="00CA68B8"/>
    <w:rsid w:val="00CA6A1C"/>
    <w:rsid w:val="00CA6CAD"/>
    <w:rsid w:val="00CA6E83"/>
    <w:rsid w:val="00CA7014"/>
    <w:rsid w:val="00CA7983"/>
    <w:rsid w:val="00CA79E9"/>
    <w:rsid w:val="00CB01B0"/>
    <w:rsid w:val="00CB10FA"/>
    <w:rsid w:val="00CB1BC7"/>
    <w:rsid w:val="00CB225D"/>
    <w:rsid w:val="00CB32DA"/>
    <w:rsid w:val="00CB3F56"/>
    <w:rsid w:val="00CB3FB0"/>
    <w:rsid w:val="00CB447F"/>
    <w:rsid w:val="00CB4E19"/>
    <w:rsid w:val="00CB4FC3"/>
    <w:rsid w:val="00CB5874"/>
    <w:rsid w:val="00CB5B1F"/>
    <w:rsid w:val="00CB64EF"/>
    <w:rsid w:val="00CB6A58"/>
    <w:rsid w:val="00CB6BC8"/>
    <w:rsid w:val="00CB6CB8"/>
    <w:rsid w:val="00CB7673"/>
    <w:rsid w:val="00CC0193"/>
    <w:rsid w:val="00CC0BF5"/>
    <w:rsid w:val="00CC17DD"/>
    <w:rsid w:val="00CC2236"/>
    <w:rsid w:val="00CC23DC"/>
    <w:rsid w:val="00CC25B8"/>
    <w:rsid w:val="00CC2826"/>
    <w:rsid w:val="00CC2D5B"/>
    <w:rsid w:val="00CC39FF"/>
    <w:rsid w:val="00CC4C14"/>
    <w:rsid w:val="00CC4FDD"/>
    <w:rsid w:val="00CC503A"/>
    <w:rsid w:val="00CC59D1"/>
    <w:rsid w:val="00CC5DBF"/>
    <w:rsid w:val="00CC5E2B"/>
    <w:rsid w:val="00CC60ED"/>
    <w:rsid w:val="00CC612B"/>
    <w:rsid w:val="00CC6640"/>
    <w:rsid w:val="00CC6CB9"/>
    <w:rsid w:val="00CC718B"/>
    <w:rsid w:val="00CC728D"/>
    <w:rsid w:val="00CC74A5"/>
    <w:rsid w:val="00CC7AC4"/>
    <w:rsid w:val="00CD0792"/>
    <w:rsid w:val="00CD1186"/>
    <w:rsid w:val="00CD20D5"/>
    <w:rsid w:val="00CD235C"/>
    <w:rsid w:val="00CD2DAB"/>
    <w:rsid w:val="00CD32AD"/>
    <w:rsid w:val="00CD3945"/>
    <w:rsid w:val="00CD503D"/>
    <w:rsid w:val="00CD56F7"/>
    <w:rsid w:val="00CD71C7"/>
    <w:rsid w:val="00CD7A0C"/>
    <w:rsid w:val="00CD7DC2"/>
    <w:rsid w:val="00CE055E"/>
    <w:rsid w:val="00CE0A80"/>
    <w:rsid w:val="00CE0B50"/>
    <w:rsid w:val="00CE0F56"/>
    <w:rsid w:val="00CE107A"/>
    <w:rsid w:val="00CE14BD"/>
    <w:rsid w:val="00CE20F7"/>
    <w:rsid w:val="00CE2ACB"/>
    <w:rsid w:val="00CE2EC4"/>
    <w:rsid w:val="00CE2F8D"/>
    <w:rsid w:val="00CE343E"/>
    <w:rsid w:val="00CE3BF1"/>
    <w:rsid w:val="00CE3BF2"/>
    <w:rsid w:val="00CE3D4B"/>
    <w:rsid w:val="00CE4726"/>
    <w:rsid w:val="00CE4C33"/>
    <w:rsid w:val="00CE4F6F"/>
    <w:rsid w:val="00CE50CE"/>
    <w:rsid w:val="00CE540A"/>
    <w:rsid w:val="00CE5F7E"/>
    <w:rsid w:val="00CE68D9"/>
    <w:rsid w:val="00CE6EEC"/>
    <w:rsid w:val="00CF0427"/>
    <w:rsid w:val="00CF0AAA"/>
    <w:rsid w:val="00CF0CB8"/>
    <w:rsid w:val="00CF0DBB"/>
    <w:rsid w:val="00CF177A"/>
    <w:rsid w:val="00CF192C"/>
    <w:rsid w:val="00CF2845"/>
    <w:rsid w:val="00CF2AB6"/>
    <w:rsid w:val="00CF2B81"/>
    <w:rsid w:val="00CF55C9"/>
    <w:rsid w:val="00CF59BB"/>
    <w:rsid w:val="00CF5E11"/>
    <w:rsid w:val="00CF61FC"/>
    <w:rsid w:val="00CF6A13"/>
    <w:rsid w:val="00D00335"/>
    <w:rsid w:val="00D00EF3"/>
    <w:rsid w:val="00D01257"/>
    <w:rsid w:val="00D01C25"/>
    <w:rsid w:val="00D01D15"/>
    <w:rsid w:val="00D020F3"/>
    <w:rsid w:val="00D02687"/>
    <w:rsid w:val="00D02696"/>
    <w:rsid w:val="00D03386"/>
    <w:rsid w:val="00D035B1"/>
    <w:rsid w:val="00D038BB"/>
    <w:rsid w:val="00D04178"/>
    <w:rsid w:val="00D0443B"/>
    <w:rsid w:val="00D044DA"/>
    <w:rsid w:val="00D04A25"/>
    <w:rsid w:val="00D04B45"/>
    <w:rsid w:val="00D04BB3"/>
    <w:rsid w:val="00D04CAF"/>
    <w:rsid w:val="00D04F0A"/>
    <w:rsid w:val="00D05778"/>
    <w:rsid w:val="00D058A3"/>
    <w:rsid w:val="00D058E6"/>
    <w:rsid w:val="00D0635F"/>
    <w:rsid w:val="00D064B0"/>
    <w:rsid w:val="00D075CD"/>
    <w:rsid w:val="00D07AB4"/>
    <w:rsid w:val="00D07D49"/>
    <w:rsid w:val="00D103D4"/>
    <w:rsid w:val="00D10B0C"/>
    <w:rsid w:val="00D10B17"/>
    <w:rsid w:val="00D10C42"/>
    <w:rsid w:val="00D10D01"/>
    <w:rsid w:val="00D10F42"/>
    <w:rsid w:val="00D11A8C"/>
    <w:rsid w:val="00D11EF0"/>
    <w:rsid w:val="00D121DB"/>
    <w:rsid w:val="00D1354F"/>
    <w:rsid w:val="00D138EE"/>
    <w:rsid w:val="00D13B1A"/>
    <w:rsid w:val="00D13E32"/>
    <w:rsid w:val="00D13F66"/>
    <w:rsid w:val="00D14D04"/>
    <w:rsid w:val="00D15B46"/>
    <w:rsid w:val="00D1633D"/>
    <w:rsid w:val="00D16DBC"/>
    <w:rsid w:val="00D16F6A"/>
    <w:rsid w:val="00D17520"/>
    <w:rsid w:val="00D1775B"/>
    <w:rsid w:val="00D17890"/>
    <w:rsid w:val="00D17E3B"/>
    <w:rsid w:val="00D205B5"/>
    <w:rsid w:val="00D20D06"/>
    <w:rsid w:val="00D2129C"/>
    <w:rsid w:val="00D2167E"/>
    <w:rsid w:val="00D22566"/>
    <w:rsid w:val="00D22AB8"/>
    <w:rsid w:val="00D23E9A"/>
    <w:rsid w:val="00D23FD2"/>
    <w:rsid w:val="00D24327"/>
    <w:rsid w:val="00D248C3"/>
    <w:rsid w:val="00D257C6"/>
    <w:rsid w:val="00D25AFA"/>
    <w:rsid w:val="00D25E6E"/>
    <w:rsid w:val="00D26241"/>
    <w:rsid w:val="00D26301"/>
    <w:rsid w:val="00D26418"/>
    <w:rsid w:val="00D26FD1"/>
    <w:rsid w:val="00D27517"/>
    <w:rsid w:val="00D313BF"/>
    <w:rsid w:val="00D31869"/>
    <w:rsid w:val="00D31A76"/>
    <w:rsid w:val="00D31D45"/>
    <w:rsid w:val="00D31D59"/>
    <w:rsid w:val="00D322F7"/>
    <w:rsid w:val="00D327BF"/>
    <w:rsid w:val="00D328D6"/>
    <w:rsid w:val="00D333A6"/>
    <w:rsid w:val="00D33574"/>
    <w:rsid w:val="00D3424B"/>
    <w:rsid w:val="00D3495B"/>
    <w:rsid w:val="00D35B7A"/>
    <w:rsid w:val="00D36A99"/>
    <w:rsid w:val="00D36E7D"/>
    <w:rsid w:val="00D400E7"/>
    <w:rsid w:val="00D40263"/>
    <w:rsid w:val="00D40524"/>
    <w:rsid w:val="00D41354"/>
    <w:rsid w:val="00D414EF"/>
    <w:rsid w:val="00D4246B"/>
    <w:rsid w:val="00D433F8"/>
    <w:rsid w:val="00D4448B"/>
    <w:rsid w:val="00D44C73"/>
    <w:rsid w:val="00D44CF6"/>
    <w:rsid w:val="00D45211"/>
    <w:rsid w:val="00D4555D"/>
    <w:rsid w:val="00D457FD"/>
    <w:rsid w:val="00D46025"/>
    <w:rsid w:val="00D46632"/>
    <w:rsid w:val="00D47596"/>
    <w:rsid w:val="00D50E01"/>
    <w:rsid w:val="00D5145B"/>
    <w:rsid w:val="00D5189C"/>
    <w:rsid w:val="00D51FD5"/>
    <w:rsid w:val="00D527CE"/>
    <w:rsid w:val="00D53FAD"/>
    <w:rsid w:val="00D557C6"/>
    <w:rsid w:val="00D56036"/>
    <w:rsid w:val="00D572F7"/>
    <w:rsid w:val="00D57908"/>
    <w:rsid w:val="00D57DB8"/>
    <w:rsid w:val="00D60AED"/>
    <w:rsid w:val="00D6146D"/>
    <w:rsid w:val="00D61A7D"/>
    <w:rsid w:val="00D62085"/>
    <w:rsid w:val="00D62616"/>
    <w:rsid w:val="00D62BBA"/>
    <w:rsid w:val="00D630A5"/>
    <w:rsid w:val="00D63515"/>
    <w:rsid w:val="00D64077"/>
    <w:rsid w:val="00D6496A"/>
    <w:rsid w:val="00D65D1F"/>
    <w:rsid w:val="00D65D5F"/>
    <w:rsid w:val="00D66052"/>
    <w:rsid w:val="00D66260"/>
    <w:rsid w:val="00D662F9"/>
    <w:rsid w:val="00D669DE"/>
    <w:rsid w:val="00D6728B"/>
    <w:rsid w:val="00D67323"/>
    <w:rsid w:val="00D70257"/>
    <w:rsid w:val="00D702F8"/>
    <w:rsid w:val="00D7047A"/>
    <w:rsid w:val="00D70534"/>
    <w:rsid w:val="00D70767"/>
    <w:rsid w:val="00D70AFD"/>
    <w:rsid w:val="00D70CAE"/>
    <w:rsid w:val="00D70E19"/>
    <w:rsid w:val="00D71DAC"/>
    <w:rsid w:val="00D720D1"/>
    <w:rsid w:val="00D72973"/>
    <w:rsid w:val="00D72F4D"/>
    <w:rsid w:val="00D73139"/>
    <w:rsid w:val="00D7317C"/>
    <w:rsid w:val="00D7364E"/>
    <w:rsid w:val="00D73BC9"/>
    <w:rsid w:val="00D7402A"/>
    <w:rsid w:val="00D74085"/>
    <w:rsid w:val="00D743BB"/>
    <w:rsid w:val="00D747A1"/>
    <w:rsid w:val="00D748DC"/>
    <w:rsid w:val="00D74D6D"/>
    <w:rsid w:val="00D750DF"/>
    <w:rsid w:val="00D756EF"/>
    <w:rsid w:val="00D75F16"/>
    <w:rsid w:val="00D7613F"/>
    <w:rsid w:val="00D762C1"/>
    <w:rsid w:val="00D76AF4"/>
    <w:rsid w:val="00D77898"/>
    <w:rsid w:val="00D77C7B"/>
    <w:rsid w:val="00D8002D"/>
    <w:rsid w:val="00D8054E"/>
    <w:rsid w:val="00D80627"/>
    <w:rsid w:val="00D80AB2"/>
    <w:rsid w:val="00D811BE"/>
    <w:rsid w:val="00D812FF"/>
    <w:rsid w:val="00D81624"/>
    <w:rsid w:val="00D81E29"/>
    <w:rsid w:val="00D824AB"/>
    <w:rsid w:val="00D82768"/>
    <w:rsid w:val="00D82B4E"/>
    <w:rsid w:val="00D83592"/>
    <w:rsid w:val="00D844CA"/>
    <w:rsid w:val="00D847AD"/>
    <w:rsid w:val="00D84804"/>
    <w:rsid w:val="00D84C69"/>
    <w:rsid w:val="00D8524E"/>
    <w:rsid w:val="00D86C94"/>
    <w:rsid w:val="00D86F60"/>
    <w:rsid w:val="00D87314"/>
    <w:rsid w:val="00D87481"/>
    <w:rsid w:val="00D87653"/>
    <w:rsid w:val="00D90069"/>
    <w:rsid w:val="00D901B1"/>
    <w:rsid w:val="00D919B6"/>
    <w:rsid w:val="00D91AFA"/>
    <w:rsid w:val="00D91F32"/>
    <w:rsid w:val="00D92E81"/>
    <w:rsid w:val="00D92EA5"/>
    <w:rsid w:val="00D932CA"/>
    <w:rsid w:val="00D933E8"/>
    <w:rsid w:val="00D9343F"/>
    <w:rsid w:val="00D938D3"/>
    <w:rsid w:val="00D93B5A"/>
    <w:rsid w:val="00D93C28"/>
    <w:rsid w:val="00D93C6B"/>
    <w:rsid w:val="00D93D48"/>
    <w:rsid w:val="00D945C5"/>
    <w:rsid w:val="00D959B2"/>
    <w:rsid w:val="00D95B55"/>
    <w:rsid w:val="00D967F1"/>
    <w:rsid w:val="00D96A26"/>
    <w:rsid w:val="00D97108"/>
    <w:rsid w:val="00D97185"/>
    <w:rsid w:val="00D97235"/>
    <w:rsid w:val="00D977C7"/>
    <w:rsid w:val="00D97C5C"/>
    <w:rsid w:val="00DA02F9"/>
    <w:rsid w:val="00DA18CB"/>
    <w:rsid w:val="00DA1B70"/>
    <w:rsid w:val="00DA2E51"/>
    <w:rsid w:val="00DA3633"/>
    <w:rsid w:val="00DA38F4"/>
    <w:rsid w:val="00DA3CED"/>
    <w:rsid w:val="00DA49ED"/>
    <w:rsid w:val="00DA4DBC"/>
    <w:rsid w:val="00DA5984"/>
    <w:rsid w:val="00DA693E"/>
    <w:rsid w:val="00DA6A93"/>
    <w:rsid w:val="00DA6B19"/>
    <w:rsid w:val="00DA7249"/>
    <w:rsid w:val="00DA7463"/>
    <w:rsid w:val="00DA784A"/>
    <w:rsid w:val="00DB0D4D"/>
    <w:rsid w:val="00DB25DD"/>
    <w:rsid w:val="00DB2ABC"/>
    <w:rsid w:val="00DB3417"/>
    <w:rsid w:val="00DB341A"/>
    <w:rsid w:val="00DB3444"/>
    <w:rsid w:val="00DB35EE"/>
    <w:rsid w:val="00DB3A29"/>
    <w:rsid w:val="00DB4C18"/>
    <w:rsid w:val="00DB601E"/>
    <w:rsid w:val="00DB60DE"/>
    <w:rsid w:val="00DB62AA"/>
    <w:rsid w:val="00DB650E"/>
    <w:rsid w:val="00DB6E41"/>
    <w:rsid w:val="00DB76F0"/>
    <w:rsid w:val="00DC0A0F"/>
    <w:rsid w:val="00DC1C61"/>
    <w:rsid w:val="00DC20CE"/>
    <w:rsid w:val="00DC2807"/>
    <w:rsid w:val="00DC29C3"/>
    <w:rsid w:val="00DC2DB0"/>
    <w:rsid w:val="00DC2F1B"/>
    <w:rsid w:val="00DC3012"/>
    <w:rsid w:val="00DC3254"/>
    <w:rsid w:val="00DC32AC"/>
    <w:rsid w:val="00DC360E"/>
    <w:rsid w:val="00DC3FCF"/>
    <w:rsid w:val="00DC410B"/>
    <w:rsid w:val="00DC490D"/>
    <w:rsid w:val="00DC4D14"/>
    <w:rsid w:val="00DC586F"/>
    <w:rsid w:val="00DC5C12"/>
    <w:rsid w:val="00DC7451"/>
    <w:rsid w:val="00DC7487"/>
    <w:rsid w:val="00DC7793"/>
    <w:rsid w:val="00DD017E"/>
    <w:rsid w:val="00DD068E"/>
    <w:rsid w:val="00DD0C1B"/>
    <w:rsid w:val="00DD12B6"/>
    <w:rsid w:val="00DD1BF0"/>
    <w:rsid w:val="00DD1D0D"/>
    <w:rsid w:val="00DD2117"/>
    <w:rsid w:val="00DD28EC"/>
    <w:rsid w:val="00DD2C7E"/>
    <w:rsid w:val="00DD3067"/>
    <w:rsid w:val="00DD324B"/>
    <w:rsid w:val="00DD357C"/>
    <w:rsid w:val="00DD3A54"/>
    <w:rsid w:val="00DD3E3E"/>
    <w:rsid w:val="00DD49E4"/>
    <w:rsid w:val="00DD4B84"/>
    <w:rsid w:val="00DD5057"/>
    <w:rsid w:val="00DD50FD"/>
    <w:rsid w:val="00DD52EC"/>
    <w:rsid w:val="00DD5C07"/>
    <w:rsid w:val="00DD5DFF"/>
    <w:rsid w:val="00DD5FF7"/>
    <w:rsid w:val="00DD694D"/>
    <w:rsid w:val="00DD71D6"/>
    <w:rsid w:val="00DD7536"/>
    <w:rsid w:val="00DD7960"/>
    <w:rsid w:val="00DE1CFE"/>
    <w:rsid w:val="00DE1F04"/>
    <w:rsid w:val="00DE2BDB"/>
    <w:rsid w:val="00DE2CA0"/>
    <w:rsid w:val="00DE327E"/>
    <w:rsid w:val="00DE3887"/>
    <w:rsid w:val="00DE40F1"/>
    <w:rsid w:val="00DE4153"/>
    <w:rsid w:val="00DE4AE5"/>
    <w:rsid w:val="00DE5330"/>
    <w:rsid w:val="00DE577A"/>
    <w:rsid w:val="00DE5924"/>
    <w:rsid w:val="00DE595B"/>
    <w:rsid w:val="00DE6181"/>
    <w:rsid w:val="00DE6D65"/>
    <w:rsid w:val="00DE7426"/>
    <w:rsid w:val="00DE7BBE"/>
    <w:rsid w:val="00DF0451"/>
    <w:rsid w:val="00DF0E2B"/>
    <w:rsid w:val="00DF0E45"/>
    <w:rsid w:val="00DF1040"/>
    <w:rsid w:val="00DF1BA8"/>
    <w:rsid w:val="00DF1E3E"/>
    <w:rsid w:val="00DF1FF0"/>
    <w:rsid w:val="00DF205B"/>
    <w:rsid w:val="00DF2B3E"/>
    <w:rsid w:val="00DF2EEB"/>
    <w:rsid w:val="00DF33FD"/>
    <w:rsid w:val="00DF349D"/>
    <w:rsid w:val="00DF3A4D"/>
    <w:rsid w:val="00DF3EB7"/>
    <w:rsid w:val="00DF40BF"/>
    <w:rsid w:val="00DF52CC"/>
    <w:rsid w:val="00DF56D9"/>
    <w:rsid w:val="00DF5CE7"/>
    <w:rsid w:val="00DF6C64"/>
    <w:rsid w:val="00DF73B3"/>
    <w:rsid w:val="00DF7914"/>
    <w:rsid w:val="00DF7ED7"/>
    <w:rsid w:val="00E0053B"/>
    <w:rsid w:val="00E009EE"/>
    <w:rsid w:val="00E01332"/>
    <w:rsid w:val="00E014FE"/>
    <w:rsid w:val="00E01676"/>
    <w:rsid w:val="00E0207F"/>
    <w:rsid w:val="00E022AE"/>
    <w:rsid w:val="00E0297B"/>
    <w:rsid w:val="00E035C1"/>
    <w:rsid w:val="00E0375B"/>
    <w:rsid w:val="00E03E70"/>
    <w:rsid w:val="00E04245"/>
    <w:rsid w:val="00E0466A"/>
    <w:rsid w:val="00E048EC"/>
    <w:rsid w:val="00E04EF4"/>
    <w:rsid w:val="00E05604"/>
    <w:rsid w:val="00E05692"/>
    <w:rsid w:val="00E05867"/>
    <w:rsid w:val="00E06192"/>
    <w:rsid w:val="00E06633"/>
    <w:rsid w:val="00E07917"/>
    <w:rsid w:val="00E079CE"/>
    <w:rsid w:val="00E10959"/>
    <w:rsid w:val="00E10FF8"/>
    <w:rsid w:val="00E1164A"/>
    <w:rsid w:val="00E116D0"/>
    <w:rsid w:val="00E11887"/>
    <w:rsid w:val="00E11A2B"/>
    <w:rsid w:val="00E128E2"/>
    <w:rsid w:val="00E12AE1"/>
    <w:rsid w:val="00E12BB6"/>
    <w:rsid w:val="00E12C56"/>
    <w:rsid w:val="00E14405"/>
    <w:rsid w:val="00E14A39"/>
    <w:rsid w:val="00E152CA"/>
    <w:rsid w:val="00E15C39"/>
    <w:rsid w:val="00E16117"/>
    <w:rsid w:val="00E16416"/>
    <w:rsid w:val="00E17313"/>
    <w:rsid w:val="00E17CDD"/>
    <w:rsid w:val="00E202DC"/>
    <w:rsid w:val="00E204AC"/>
    <w:rsid w:val="00E2089A"/>
    <w:rsid w:val="00E20C8D"/>
    <w:rsid w:val="00E20E62"/>
    <w:rsid w:val="00E213EB"/>
    <w:rsid w:val="00E21FB1"/>
    <w:rsid w:val="00E22242"/>
    <w:rsid w:val="00E2246E"/>
    <w:rsid w:val="00E229B8"/>
    <w:rsid w:val="00E22AAA"/>
    <w:rsid w:val="00E22E8F"/>
    <w:rsid w:val="00E230F5"/>
    <w:rsid w:val="00E2315C"/>
    <w:rsid w:val="00E236FC"/>
    <w:rsid w:val="00E24D31"/>
    <w:rsid w:val="00E25109"/>
    <w:rsid w:val="00E251C7"/>
    <w:rsid w:val="00E259D9"/>
    <w:rsid w:val="00E259F5"/>
    <w:rsid w:val="00E25C2D"/>
    <w:rsid w:val="00E26266"/>
    <w:rsid w:val="00E27369"/>
    <w:rsid w:val="00E27828"/>
    <w:rsid w:val="00E27BAF"/>
    <w:rsid w:val="00E30468"/>
    <w:rsid w:val="00E306B3"/>
    <w:rsid w:val="00E3120D"/>
    <w:rsid w:val="00E3132B"/>
    <w:rsid w:val="00E313FA"/>
    <w:rsid w:val="00E318EB"/>
    <w:rsid w:val="00E3206A"/>
    <w:rsid w:val="00E32A94"/>
    <w:rsid w:val="00E32AD7"/>
    <w:rsid w:val="00E32D3F"/>
    <w:rsid w:val="00E33169"/>
    <w:rsid w:val="00E33248"/>
    <w:rsid w:val="00E3340C"/>
    <w:rsid w:val="00E337EA"/>
    <w:rsid w:val="00E35353"/>
    <w:rsid w:val="00E35427"/>
    <w:rsid w:val="00E35815"/>
    <w:rsid w:val="00E3594F"/>
    <w:rsid w:val="00E35C0E"/>
    <w:rsid w:val="00E362C2"/>
    <w:rsid w:val="00E36B36"/>
    <w:rsid w:val="00E36F1B"/>
    <w:rsid w:val="00E37621"/>
    <w:rsid w:val="00E37BCB"/>
    <w:rsid w:val="00E37D8B"/>
    <w:rsid w:val="00E40243"/>
    <w:rsid w:val="00E4049A"/>
    <w:rsid w:val="00E4049F"/>
    <w:rsid w:val="00E4098F"/>
    <w:rsid w:val="00E4129A"/>
    <w:rsid w:val="00E41548"/>
    <w:rsid w:val="00E41B36"/>
    <w:rsid w:val="00E42F84"/>
    <w:rsid w:val="00E431AE"/>
    <w:rsid w:val="00E444B5"/>
    <w:rsid w:val="00E444B8"/>
    <w:rsid w:val="00E4461A"/>
    <w:rsid w:val="00E44FEF"/>
    <w:rsid w:val="00E45330"/>
    <w:rsid w:val="00E4550A"/>
    <w:rsid w:val="00E45891"/>
    <w:rsid w:val="00E460F4"/>
    <w:rsid w:val="00E50611"/>
    <w:rsid w:val="00E52A7E"/>
    <w:rsid w:val="00E52AD1"/>
    <w:rsid w:val="00E5401E"/>
    <w:rsid w:val="00E542B4"/>
    <w:rsid w:val="00E543ED"/>
    <w:rsid w:val="00E54666"/>
    <w:rsid w:val="00E54936"/>
    <w:rsid w:val="00E5494F"/>
    <w:rsid w:val="00E54F39"/>
    <w:rsid w:val="00E555F9"/>
    <w:rsid w:val="00E55991"/>
    <w:rsid w:val="00E55BB9"/>
    <w:rsid w:val="00E55CBC"/>
    <w:rsid w:val="00E56088"/>
    <w:rsid w:val="00E56119"/>
    <w:rsid w:val="00E56966"/>
    <w:rsid w:val="00E57AD5"/>
    <w:rsid w:val="00E57C08"/>
    <w:rsid w:val="00E57CAE"/>
    <w:rsid w:val="00E57EE4"/>
    <w:rsid w:val="00E6022B"/>
    <w:rsid w:val="00E602F3"/>
    <w:rsid w:val="00E605A2"/>
    <w:rsid w:val="00E61121"/>
    <w:rsid w:val="00E616AF"/>
    <w:rsid w:val="00E61D9C"/>
    <w:rsid w:val="00E6205B"/>
    <w:rsid w:val="00E62297"/>
    <w:rsid w:val="00E62858"/>
    <w:rsid w:val="00E63087"/>
    <w:rsid w:val="00E631BA"/>
    <w:rsid w:val="00E6335D"/>
    <w:rsid w:val="00E6466B"/>
    <w:rsid w:val="00E65386"/>
    <w:rsid w:val="00E657A9"/>
    <w:rsid w:val="00E6596E"/>
    <w:rsid w:val="00E66B8E"/>
    <w:rsid w:val="00E66B94"/>
    <w:rsid w:val="00E6703D"/>
    <w:rsid w:val="00E67D04"/>
    <w:rsid w:val="00E70079"/>
    <w:rsid w:val="00E70A6C"/>
    <w:rsid w:val="00E71460"/>
    <w:rsid w:val="00E71A3A"/>
    <w:rsid w:val="00E71DC6"/>
    <w:rsid w:val="00E72302"/>
    <w:rsid w:val="00E73D71"/>
    <w:rsid w:val="00E7428F"/>
    <w:rsid w:val="00E74E9C"/>
    <w:rsid w:val="00E7504F"/>
    <w:rsid w:val="00E75071"/>
    <w:rsid w:val="00E7551B"/>
    <w:rsid w:val="00E75A1C"/>
    <w:rsid w:val="00E776D0"/>
    <w:rsid w:val="00E77A1A"/>
    <w:rsid w:val="00E77B71"/>
    <w:rsid w:val="00E80BE4"/>
    <w:rsid w:val="00E8161E"/>
    <w:rsid w:val="00E81A13"/>
    <w:rsid w:val="00E81D1E"/>
    <w:rsid w:val="00E8235B"/>
    <w:rsid w:val="00E8273D"/>
    <w:rsid w:val="00E83211"/>
    <w:rsid w:val="00E83B6C"/>
    <w:rsid w:val="00E83B87"/>
    <w:rsid w:val="00E83D83"/>
    <w:rsid w:val="00E84434"/>
    <w:rsid w:val="00E84A94"/>
    <w:rsid w:val="00E85615"/>
    <w:rsid w:val="00E856DB"/>
    <w:rsid w:val="00E85831"/>
    <w:rsid w:val="00E85A23"/>
    <w:rsid w:val="00E863D1"/>
    <w:rsid w:val="00E87E55"/>
    <w:rsid w:val="00E87ED4"/>
    <w:rsid w:val="00E900EC"/>
    <w:rsid w:val="00E91370"/>
    <w:rsid w:val="00E9158D"/>
    <w:rsid w:val="00E92ED0"/>
    <w:rsid w:val="00E9399D"/>
    <w:rsid w:val="00E939E4"/>
    <w:rsid w:val="00E93B57"/>
    <w:rsid w:val="00E94475"/>
    <w:rsid w:val="00E94661"/>
    <w:rsid w:val="00E94E0A"/>
    <w:rsid w:val="00E9526C"/>
    <w:rsid w:val="00E952C6"/>
    <w:rsid w:val="00E96017"/>
    <w:rsid w:val="00E971A6"/>
    <w:rsid w:val="00E9734F"/>
    <w:rsid w:val="00E9752B"/>
    <w:rsid w:val="00E979BC"/>
    <w:rsid w:val="00EA026B"/>
    <w:rsid w:val="00EA03F9"/>
    <w:rsid w:val="00EA0B1B"/>
    <w:rsid w:val="00EA13B9"/>
    <w:rsid w:val="00EA26AC"/>
    <w:rsid w:val="00EA2A12"/>
    <w:rsid w:val="00EA2CC8"/>
    <w:rsid w:val="00EA3A36"/>
    <w:rsid w:val="00EA3AA5"/>
    <w:rsid w:val="00EA46E5"/>
    <w:rsid w:val="00EA48EB"/>
    <w:rsid w:val="00EA4D74"/>
    <w:rsid w:val="00EA4E6E"/>
    <w:rsid w:val="00EA53BC"/>
    <w:rsid w:val="00EA59CD"/>
    <w:rsid w:val="00EA66E9"/>
    <w:rsid w:val="00EA6C74"/>
    <w:rsid w:val="00EA6D36"/>
    <w:rsid w:val="00EA6DE2"/>
    <w:rsid w:val="00EA775A"/>
    <w:rsid w:val="00EB16F5"/>
    <w:rsid w:val="00EB1DE6"/>
    <w:rsid w:val="00EB26F3"/>
    <w:rsid w:val="00EB2C4C"/>
    <w:rsid w:val="00EB359C"/>
    <w:rsid w:val="00EB3C66"/>
    <w:rsid w:val="00EB6275"/>
    <w:rsid w:val="00EB6618"/>
    <w:rsid w:val="00EB67F9"/>
    <w:rsid w:val="00EB7349"/>
    <w:rsid w:val="00EB79F8"/>
    <w:rsid w:val="00EB7A6A"/>
    <w:rsid w:val="00EB7AF4"/>
    <w:rsid w:val="00EB7EFD"/>
    <w:rsid w:val="00EC00CA"/>
    <w:rsid w:val="00EC138E"/>
    <w:rsid w:val="00EC2151"/>
    <w:rsid w:val="00EC21C9"/>
    <w:rsid w:val="00EC222D"/>
    <w:rsid w:val="00EC2450"/>
    <w:rsid w:val="00EC2AFE"/>
    <w:rsid w:val="00EC3073"/>
    <w:rsid w:val="00EC39CF"/>
    <w:rsid w:val="00EC3E0A"/>
    <w:rsid w:val="00EC5101"/>
    <w:rsid w:val="00EC590B"/>
    <w:rsid w:val="00EC590C"/>
    <w:rsid w:val="00EC5D5E"/>
    <w:rsid w:val="00EC6510"/>
    <w:rsid w:val="00EC6540"/>
    <w:rsid w:val="00EC67B5"/>
    <w:rsid w:val="00EC6E05"/>
    <w:rsid w:val="00EC6F41"/>
    <w:rsid w:val="00EC6F98"/>
    <w:rsid w:val="00EC7CD7"/>
    <w:rsid w:val="00ED11E0"/>
    <w:rsid w:val="00ED18D1"/>
    <w:rsid w:val="00ED21AA"/>
    <w:rsid w:val="00ED23AE"/>
    <w:rsid w:val="00ED2B3C"/>
    <w:rsid w:val="00ED31EC"/>
    <w:rsid w:val="00ED32A1"/>
    <w:rsid w:val="00ED3AF1"/>
    <w:rsid w:val="00ED3EB5"/>
    <w:rsid w:val="00ED4145"/>
    <w:rsid w:val="00ED4B8B"/>
    <w:rsid w:val="00ED531B"/>
    <w:rsid w:val="00ED53E1"/>
    <w:rsid w:val="00ED5487"/>
    <w:rsid w:val="00ED552F"/>
    <w:rsid w:val="00ED5728"/>
    <w:rsid w:val="00ED5AED"/>
    <w:rsid w:val="00ED6379"/>
    <w:rsid w:val="00ED6B97"/>
    <w:rsid w:val="00ED6EB0"/>
    <w:rsid w:val="00ED7D74"/>
    <w:rsid w:val="00EE005D"/>
    <w:rsid w:val="00EE05A3"/>
    <w:rsid w:val="00EE06F3"/>
    <w:rsid w:val="00EE0F16"/>
    <w:rsid w:val="00EE1169"/>
    <w:rsid w:val="00EE1360"/>
    <w:rsid w:val="00EE19AF"/>
    <w:rsid w:val="00EE1DC0"/>
    <w:rsid w:val="00EE231B"/>
    <w:rsid w:val="00EE2EEB"/>
    <w:rsid w:val="00EE3ADA"/>
    <w:rsid w:val="00EE5018"/>
    <w:rsid w:val="00EE5654"/>
    <w:rsid w:val="00EE5BE2"/>
    <w:rsid w:val="00EE5FC0"/>
    <w:rsid w:val="00EE6806"/>
    <w:rsid w:val="00EE73C5"/>
    <w:rsid w:val="00EF0750"/>
    <w:rsid w:val="00EF0A37"/>
    <w:rsid w:val="00EF0FA7"/>
    <w:rsid w:val="00EF0FE8"/>
    <w:rsid w:val="00EF10AD"/>
    <w:rsid w:val="00EF1345"/>
    <w:rsid w:val="00EF15DA"/>
    <w:rsid w:val="00EF1660"/>
    <w:rsid w:val="00EF19AF"/>
    <w:rsid w:val="00EF1A44"/>
    <w:rsid w:val="00EF1B19"/>
    <w:rsid w:val="00EF22F3"/>
    <w:rsid w:val="00EF47D5"/>
    <w:rsid w:val="00EF51B6"/>
    <w:rsid w:val="00EF5423"/>
    <w:rsid w:val="00EF5A1A"/>
    <w:rsid w:val="00EF60AC"/>
    <w:rsid w:val="00EF62E8"/>
    <w:rsid w:val="00EF636E"/>
    <w:rsid w:val="00EF6703"/>
    <w:rsid w:val="00EF67C7"/>
    <w:rsid w:val="00EF7237"/>
    <w:rsid w:val="00EF755E"/>
    <w:rsid w:val="00EF7B33"/>
    <w:rsid w:val="00F011FB"/>
    <w:rsid w:val="00F01628"/>
    <w:rsid w:val="00F01719"/>
    <w:rsid w:val="00F01FC0"/>
    <w:rsid w:val="00F02038"/>
    <w:rsid w:val="00F0209B"/>
    <w:rsid w:val="00F02999"/>
    <w:rsid w:val="00F03C5A"/>
    <w:rsid w:val="00F03FD3"/>
    <w:rsid w:val="00F052EE"/>
    <w:rsid w:val="00F0550B"/>
    <w:rsid w:val="00F056C3"/>
    <w:rsid w:val="00F05CB1"/>
    <w:rsid w:val="00F072EB"/>
    <w:rsid w:val="00F076D9"/>
    <w:rsid w:val="00F077B5"/>
    <w:rsid w:val="00F07CA7"/>
    <w:rsid w:val="00F07DC9"/>
    <w:rsid w:val="00F102B4"/>
    <w:rsid w:val="00F102DD"/>
    <w:rsid w:val="00F1053B"/>
    <w:rsid w:val="00F10790"/>
    <w:rsid w:val="00F11885"/>
    <w:rsid w:val="00F1191A"/>
    <w:rsid w:val="00F12952"/>
    <w:rsid w:val="00F12F0D"/>
    <w:rsid w:val="00F130E7"/>
    <w:rsid w:val="00F13A3F"/>
    <w:rsid w:val="00F14472"/>
    <w:rsid w:val="00F144BB"/>
    <w:rsid w:val="00F14A72"/>
    <w:rsid w:val="00F153CD"/>
    <w:rsid w:val="00F15D36"/>
    <w:rsid w:val="00F15D5D"/>
    <w:rsid w:val="00F15FA5"/>
    <w:rsid w:val="00F1663F"/>
    <w:rsid w:val="00F16B3C"/>
    <w:rsid w:val="00F170F5"/>
    <w:rsid w:val="00F172F4"/>
    <w:rsid w:val="00F17492"/>
    <w:rsid w:val="00F17954"/>
    <w:rsid w:val="00F17C0E"/>
    <w:rsid w:val="00F201B1"/>
    <w:rsid w:val="00F202C1"/>
    <w:rsid w:val="00F20F9A"/>
    <w:rsid w:val="00F21BC6"/>
    <w:rsid w:val="00F22A7F"/>
    <w:rsid w:val="00F23D29"/>
    <w:rsid w:val="00F241D7"/>
    <w:rsid w:val="00F245CF"/>
    <w:rsid w:val="00F2482F"/>
    <w:rsid w:val="00F25A0F"/>
    <w:rsid w:val="00F25B08"/>
    <w:rsid w:val="00F25CFB"/>
    <w:rsid w:val="00F25E5B"/>
    <w:rsid w:val="00F26488"/>
    <w:rsid w:val="00F2650C"/>
    <w:rsid w:val="00F26B7B"/>
    <w:rsid w:val="00F26BD3"/>
    <w:rsid w:val="00F26C5D"/>
    <w:rsid w:val="00F26D5B"/>
    <w:rsid w:val="00F2709D"/>
    <w:rsid w:val="00F3064E"/>
    <w:rsid w:val="00F3088F"/>
    <w:rsid w:val="00F30A97"/>
    <w:rsid w:val="00F30C47"/>
    <w:rsid w:val="00F30DB5"/>
    <w:rsid w:val="00F30DBE"/>
    <w:rsid w:val="00F314E7"/>
    <w:rsid w:val="00F323F9"/>
    <w:rsid w:val="00F326ED"/>
    <w:rsid w:val="00F32A7F"/>
    <w:rsid w:val="00F33354"/>
    <w:rsid w:val="00F33DB1"/>
    <w:rsid w:val="00F344AC"/>
    <w:rsid w:val="00F34520"/>
    <w:rsid w:val="00F35240"/>
    <w:rsid w:val="00F36338"/>
    <w:rsid w:val="00F36CB2"/>
    <w:rsid w:val="00F37106"/>
    <w:rsid w:val="00F3744E"/>
    <w:rsid w:val="00F41191"/>
    <w:rsid w:val="00F41347"/>
    <w:rsid w:val="00F41459"/>
    <w:rsid w:val="00F42006"/>
    <w:rsid w:val="00F42B71"/>
    <w:rsid w:val="00F43134"/>
    <w:rsid w:val="00F4343E"/>
    <w:rsid w:val="00F4386B"/>
    <w:rsid w:val="00F44F60"/>
    <w:rsid w:val="00F454F7"/>
    <w:rsid w:val="00F46270"/>
    <w:rsid w:val="00F46511"/>
    <w:rsid w:val="00F46960"/>
    <w:rsid w:val="00F47C20"/>
    <w:rsid w:val="00F47F32"/>
    <w:rsid w:val="00F5157E"/>
    <w:rsid w:val="00F51B23"/>
    <w:rsid w:val="00F51B86"/>
    <w:rsid w:val="00F51C65"/>
    <w:rsid w:val="00F51CFD"/>
    <w:rsid w:val="00F521B2"/>
    <w:rsid w:val="00F52868"/>
    <w:rsid w:val="00F5314A"/>
    <w:rsid w:val="00F5373B"/>
    <w:rsid w:val="00F55123"/>
    <w:rsid w:val="00F557B5"/>
    <w:rsid w:val="00F55966"/>
    <w:rsid w:val="00F55C12"/>
    <w:rsid w:val="00F55C85"/>
    <w:rsid w:val="00F55F90"/>
    <w:rsid w:val="00F56876"/>
    <w:rsid w:val="00F6128B"/>
    <w:rsid w:val="00F612A6"/>
    <w:rsid w:val="00F61668"/>
    <w:rsid w:val="00F6209A"/>
    <w:rsid w:val="00F62432"/>
    <w:rsid w:val="00F62FF9"/>
    <w:rsid w:val="00F632A2"/>
    <w:rsid w:val="00F63514"/>
    <w:rsid w:val="00F6385A"/>
    <w:rsid w:val="00F63E22"/>
    <w:rsid w:val="00F6494F"/>
    <w:rsid w:val="00F65811"/>
    <w:rsid w:val="00F660E3"/>
    <w:rsid w:val="00F6693C"/>
    <w:rsid w:val="00F70078"/>
    <w:rsid w:val="00F702C7"/>
    <w:rsid w:val="00F70727"/>
    <w:rsid w:val="00F70CBB"/>
    <w:rsid w:val="00F70FB7"/>
    <w:rsid w:val="00F71A3D"/>
    <w:rsid w:val="00F72368"/>
    <w:rsid w:val="00F72454"/>
    <w:rsid w:val="00F72A2F"/>
    <w:rsid w:val="00F741A2"/>
    <w:rsid w:val="00F74500"/>
    <w:rsid w:val="00F746A1"/>
    <w:rsid w:val="00F74EE9"/>
    <w:rsid w:val="00F75B3C"/>
    <w:rsid w:val="00F77ACD"/>
    <w:rsid w:val="00F77B27"/>
    <w:rsid w:val="00F77BA0"/>
    <w:rsid w:val="00F77F74"/>
    <w:rsid w:val="00F800C0"/>
    <w:rsid w:val="00F80B66"/>
    <w:rsid w:val="00F80C33"/>
    <w:rsid w:val="00F80DEA"/>
    <w:rsid w:val="00F81101"/>
    <w:rsid w:val="00F824D5"/>
    <w:rsid w:val="00F8278D"/>
    <w:rsid w:val="00F82E06"/>
    <w:rsid w:val="00F8331D"/>
    <w:rsid w:val="00F83639"/>
    <w:rsid w:val="00F838FC"/>
    <w:rsid w:val="00F83C57"/>
    <w:rsid w:val="00F83C92"/>
    <w:rsid w:val="00F847BF"/>
    <w:rsid w:val="00F847DA"/>
    <w:rsid w:val="00F8482C"/>
    <w:rsid w:val="00F84FE7"/>
    <w:rsid w:val="00F85AC0"/>
    <w:rsid w:val="00F85B3B"/>
    <w:rsid w:val="00F85E6D"/>
    <w:rsid w:val="00F87B7D"/>
    <w:rsid w:val="00F904D0"/>
    <w:rsid w:val="00F90D65"/>
    <w:rsid w:val="00F91516"/>
    <w:rsid w:val="00F91772"/>
    <w:rsid w:val="00F91B7D"/>
    <w:rsid w:val="00F9322D"/>
    <w:rsid w:val="00F935CC"/>
    <w:rsid w:val="00F936AB"/>
    <w:rsid w:val="00F937CA"/>
    <w:rsid w:val="00F93934"/>
    <w:rsid w:val="00F93C47"/>
    <w:rsid w:val="00F946DA"/>
    <w:rsid w:val="00F94713"/>
    <w:rsid w:val="00F956AA"/>
    <w:rsid w:val="00F958BE"/>
    <w:rsid w:val="00F95C83"/>
    <w:rsid w:val="00F95F66"/>
    <w:rsid w:val="00F9692A"/>
    <w:rsid w:val="00F96C9E"/>
    <w:rsid w:val="00F974F4"/>
    <w:rsid w:val="00F97BCC"/>
    <w:rsid w:val="00F97F52"/>
    <w:rsid w:val="00FA060D"/>
    <w:rsid w:val="00FA0C9C"/>
    <w:rsid w:val="00FA1DA8"/>
    <w:rsid w:val="00FA403D"/>
    <w:rsid w:val="00FA4A57"/>
    <w:rsid w:val="00FA6A56"/>
    <w:rsid w:val="00FA6E74"/>
    <w:rsid w:val="00FA77C2"/>
    <w:rsid w:val="00FA7C63"/>
    <w:rsid w:val="00FA7C9F"/>
    <w:rsid w:val="00FA7D4D"/>
    <w:rsid w:val="00FB00B3"/>
    <w:rsid w:val="00FB0B7D"/>
    <w:rsid w:val="00FB10C7"/>
    <w:rsid w:val="00FB1783"/>
    <w:rsid w:val="00FB19DB"/>
    <w:rsid w:val="00FB19FE"/>
    <w:rsid w:val="00FB1ECD"/>
    <w:rsid w:val="00FB24C4"/>
    <w:rsid w:val="00FB30EB"/>
    <w:rsid w:val="00FB33E8"/>
    <w:rsid w:val="00FB355A"/>
    <w:rsid w:val="00FB357C"/>
    <w:rsid w:val="00FB3705"/>
    <w:rsid w:val="00FB4A21"/>
    <w:rsid w:val="00FB4BE2"/>
    <w:rsid w:val="00FB51AB"/>
    <w:rsid w:val="00FB5590"/>
    <w:rsid w:val="00FB5A25"/>
    <w:rsid w:val="00FB5C7C"/>
    <w:rsid w:val="00FB5E90"/>
    <w:rsid w:val="00FB5EF9"/>
    <w:rsid w:val="00FB6A74"/>
    <w:rsid w:val="00FB6BC6"/>
    <w:rsid w:val="00FB72CD"/>
    <w:rsid w:val="00FB7515"/>
    <w:rsid w:val="00FB7747"/>
    <w:rsid w:val="00FB7AA1"/>
    <w:rsid w:val="00FC01A2"/>
    <w:rsid w:val="00FC067D"/>
    <w:rsid w:val="00FC0A9F"/>
    <w:rsid w:val="00FC126B"/>
    <w:rsid w:val="00FC135E"/>
    <w:rsid w:val="00FC19C8"/>
    <w:rsid w:val="00FC2433"/>
    <w:rsid w:val="00FC2555"/>
    <w:rsid w:val="00FC2596"/>
    <w:rsid w:val="00FC27CC"/>
    <w:rsid w:val="00FC2CB8"/>
    <w:rsid w:val="00FC34B5"/>
    <w:rsid w:val="00FC3A95"/>
    <w:rsid w:val="00FC3C24"/>
    <w:rsid w:val="00FC48DA"/>
    <w:rsid w:val="00FC4C2E"/>
    <w:rsid w:val="00FC5745"/>
    <w:rsid w:val="00FC5803"/>
    <w:rsid w:val="00FC5E03"/>
    <w:rsid w:val="00FC5F7E"/>
    <w:rsid w:val="00FC6624"/>
    <w:rsid w:val="00FC7111"/>
    <w:rsid w:val="00FD00BA"/>
    <w:rsid w:val="00FD01EE"/>
    <w:rsid w:val="00FD0527"/>
    <w:rsid w:val="00FD0599"/>
    <w:rsid w:val="00FD12D8"/>
    <w:rsid w:val="00FD16FD"/>
    <w:rsid w:val="00FD1BFE"/>
    <w:rsid w:val="00FD25C2"/>
    <w:rsid w:val="00FD2D1E"/>
    <w:rsid w:val="00FD2D6E"/>
    <w:rsid w:val="00FD39B2"/>
    <w:rsid w:val="00FD464E"/>
    <w:rsid w:val="00FD4AEF"/>
    <w:rsid w:val="00FD4C99"/>
    <w:rsid w:val="00FD5910"/>
    <w:rsid w:val="00FD624A"/>
    <w:rsid w:val="00FD626D"/>
    <w:rsid w:val="00FD63C8"/>
    <w:rsid w:val="00FD65CA"/>
    <w:rsid w:val="00FD6854"/>
    <w:rsid w:val="00FD697E"/>
    <w:rsid w:val="00FD7394"/>
    <w:rsid w:val="00FD7825"/>
    <w:rsid w:val="00FD7D79"/>
    <w:rsid w:val="00FE0B28"/>
    <w:rsid w:val="00FE0C36"/>
    <w:rsid w:val="00FE130D"/>
    <w:rsid w:val="00FE1702"/>
    <w:rsid w:val="00FE2824"/>
    <w:rsid w:val="00FE2BC5"/>
    <w:rsid w:val="00FE2CD9"/>
    <w:rsid w:val="00FE2EE6"/>
    <w:rsid w:val="00FE35FE"/>
    <w:rsid w:val="00FE3D4F"/>
    <w:rsid w:val="00FE3EE3"/>
    <w:rsid w:val="00FE4803"/>
    <w:rsid w:val="00FE4BA3"/>
    <w:rsid w:val="00FE5C40"/>
    <w:rsid w:val="00FE6282"/>
    <w:rsid w:val="00FE6ABD"/>
    <w:rsid w:val="00FE6B39"/>
    <w:rsid w:val="00FE731A"/>
    <w:rsid w:val="00FE7386"/>
    <w:rsid w:val="00FE7C94"/>
    <w:rsid w:val="00FF071C"/>
    <w:rsid w:val="00FF0937"/>
    <w:rsid w:val="00FF0A31"/>
    <w:rsid w:val="00FF24E4"/>
    <w:rsid w:val="00FF32E9"/>
    <w:rsid w:val="00FF3313"/>
    <w:rsid w:val="00FF373B"/>
    <w:rsid w:val="00FF4AF8"/>
    <w:rsid w:val="00FF53DF"/>
    <w:rsid w:val="00FF5C0E"/>
    <w:rsid w:val="00FF5CD9"/>
    <w:rsid w:val="00FF60BC"/>
    <w:rsid w:val="00FF75F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12D2BDAE-1CE5-4C32-9873-1A6DBDD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A2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7F0865"/>
    <w:pPr>
      <w:tabs>
        <w:tab w:val="left" w:pos="880"/>
        <w:tab w:val="right" w:leader="dot" w:pos="9396"/>
      </w:tabs>
      <w:spacing w:after="100"/>
      <w:ind w:left="220" w:right="-28"/>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37"/>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customStyle="1" w:styleId="UnresolvedMention2">
    <w:name w:val="Unresolved Mention2"/>
    <w:basedOn w:val="DefaultParagraphFont"/>
    <w:uiPriority w:val="99"/>
    <w:semiHidden/>
    <w:unhideWhenUsed/>
    <w:rsid w:val="00BA4D5A"/>
    <w:rPr>
      <w:color w:val="605E5C"/>
      <w:shd w:val="clear" w:color="auto" w:fill="E1DFDD"/>
    </w:rPr>
  </w:style>
  <w:style w:type="character" w:styleId="UnresolvedMention">
    <w:name w:val="Unresolved Mention"/>
    <w:basedOn w:val="DefaultParagraphFont"/>
    <w:uiPriority w:val="99"/>
    <w:semiHidden/>
    <w:unhideWhenUsed/>
    <w:rsid w:val="00CA5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25644720">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186600699">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31160588">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99085216">
      <w:bodyDiv w:val="1"/>
      <w:marLeft w:val="0"/>
      <w:marRight w:val="0"/>
      <w:marTop w:val="0"/>
      <w:marBottom w:val="0"/>
      <w:divBdr>
        <w:top w:val="none" w:sz="0" w:space="0" w:color="auto"/>
        <w:left w:val="none" w:sz="0" w:space="0" w:color="auto"/>
        <w:bottom w:val="none" w:sz="0" w:space="0" w:color="auto"/>
        <w:right w:val="none" w:sz="0" w:space="0" w:color="auto"/>
      </w:divBdr>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589852654">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765342467">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844707561">
      <w:bodyDiv w:val="1"/>
      <w:marLeft w:val="0"/>
      <w:marRight w:val="0"/>
      <w:marTop w:val="0"/>
      <w:marBottom w:val="0"/>
      <w:divBdr>
        <w:top w:val="none" w:sz="0" w:space="0" w:color="auto"/>
        <w:left w:val="none" w:sz="0" w:space="0" w:color="auto"/>
        <w:bottom w:val="none" w:sz="0" w:space="0" w:color="auto"/>
        <w:right w:val="none" w:sz="0" w:space="0" w:color="auto"/>
      </w:divBdr>
    </w:div>
    <w:div w:id="868298227">
      <w:bodyDiv w:val="1"/>
      <w:marLeft w:val="0"/>
      <w:marRight w:val="0"/>
      <w:marTop w:val="0"/>
      <w:marBottom w:val="0"/>
      <w:divBdr>
        <w:top w:val="none" w:sz="0" w:space="0" w:color="auto"/>
        <w:left w:val="none" w:sz="0" w:space="0" w:color="auto"/>
        <w:bottom w:val="none" w:sz="0" w:space="0" w:color="auto"/>
        <w:right w:val="none" w:sz="0" w:space="0" w:color="auto"/>
      </w:divBdr>
    </w:div>
    <w:div w:id="895700319">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8992401">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20033776">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482693509">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51535165">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fe.gov.ro/minister/perioade-de-programare/perioada-2021-2027" TargetMode="External"/><Relationship Id="rId18" Type="http://schemas.openxmlformats.org/officeDocument/2006/relationships/hyperlink" Target="https://legislatie.just.ro/Public/DetaliiDocumentAfis/123948" TargetMode="External"/><Relationship Id="rId26" Type="http://schemas.openxmlformats.org/officeDocument/2006/relationships/hyperlink" Target="https://resurse.mysmis2021.gov.ro/ords/repo_bo/r/mysmis-2021/home" TargetMode="External"/><Relationship Id="rId3" Type="http://schemas.openxmlformats.org/officeDocument/2006/relationships/styles" Target="styles.xml"/><Relationship Id="rId21" Type="http://schemas.openxmlformats.org/officeDocument/2006/relationships/hyperlink" Target="https://mfe.gov.ro/wp-content/uploads/2020/12/8e64ffffdfaf73a0d3027d85a9746b93.pdf" TargetMode="External"/><Relationship Id="rId7" Type="http://schemas.openxmlformats.org/officeDocument/2006/relationships/endnotes" Target="endnotes.xml"/><Relationship Id="rId12" Type="http://schemas.openxmlformats.org/officeDocument/2006/relationships/hyperlink" Target="https://mfe.gov.ro/minister/perioade-de-programare/perioada-2021-2027/autoritatea-de-management-pentru-programul-sanatate/" TargetMode="External"/><Relationship Id="rId17" Type="http://schemas.openxmlformats.org/officeDocument/2006/relationships/hyperlink" Target="https://eur-lex.europa.eu/legal-content/RO/TXT/PDF/?uri=CELEX:12012P/TXT" TargetMode="External"/><Relationship Id="rId25" Type="http://schemas.openxmlformats.org/officeDocument/2006/relationships/hyperlink" Target="https://mysmis2021.gov.r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nap.gov.ro/web/wp-content/uploads/2023/04/Echipamente-electrice-si-electronice-utilizate-in-sectorul-asistentei-medicale.pdf" TargetMode="External"/><Relationship Id="rId20" Type="http://schemas.openxmlformats.org/officeDocument/2006/relationships/hyperlink" Target="https://mfe.gov.ro/wp-content/uploads/2022/08/7ee46e557e69eba0c156c5beb360a46b.zip" TargetMode="External"/><Relationship Id="rId29" Type="http://schemas.openxmlformats.org/officeDocument/2006/relationships/hyperlink" Target="https://mfe.gov.ro/wp-content/uploads/2025/07/9fe48d8a43fffd67df92be067429fb9d.7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https://generatormachete.mfe.gov.ro/"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content/RO/TXT/PDF/?uri=CELEX:52021XC0218(01)&amp;from=EN" TargetMode="External"/><Relationship Id="rId23" Type="http://schemas.openxmlformats.org/officeDocument/2006/relationships/hyperlink" Target="https://mfe.gov.ro/minister/perioade-de-programare/perioada-2021-2027/autoritatea-de-management-pentru-programul-sanatate/comunicare-2" TargetMode="External"/><Relationship Id="rId28" Type="http://schemas.openxmlformats.org/officeDocument/2006/relationships/hyperlink" Target="https://mfe.gov.ro/wp-content/uploads/2024/11/9fe48d8a43fffd67df92be067429fb9d.zip" TargetMode="External"/><Relationship Id="rId10" Type="http://schemas.openxmlformats.org/officeDocument/2006/relationships/image" Target="media/image20.emf"/><Relationship Id="rId19" Type="http://schemas.openxmlformats.org/officeDocument/2006/relationships/hyperlink" Target="https://mfe.gov.ro/wp-content/uploads/2022/08/0289aed9bcb174a18d17d7badb94816f.pd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mmuncii.ro/j33/images/Documente/MMSS/HG_490_2022_si_anexa_strategie_drepturi_pers_dizab.pdf" TargetMode="External"/><Relationship Id="rId27" Type="http://schemas.openxmlformats.org/officeDocument/2006/relationships/hyperlink" Target="https://legislatie.just.ro/Public/DetaliiDocumentAfis/249239" TargetMode="External"/><Relationship Id="rId30" Type="http://schemas.openxmlformats.org/officeDocument/2006/relationships/header" Target="header1.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BAD55-5328-4D26-BFFD-3DCD62FC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61</Pages>
  <Words>26425</Words>
  <Characters>150625</Characters>
  <Application>Microsoft Office Word</Application>
  <DocSecurity>0</DocSecurity>
  <Lines>1255</Lines>
  <Paragraphs>353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Elisabeta Trifan</cp:lastModifiedBy>
  <cp:revision>16</cp:revision>
  <cp:lastPrinted>2026-04-22T08:04:00Z</cp:lastPrinted>
  <dcterms:created xsi:type="dcterms:W3CDTF">2026-09-01T06:04:00Z</dcterms:created>
  <dcterms:modified xsi:type="dcterms:W3CDTF">2026-09-02T06:28:00Z</dcterms:modified>
</cp:coreProperties>
</file>